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64" w:rsidRDefault="00517339" w:rsidP="001E54EF">
      <w:pPr>
        <w:pStyle w:val="22"/>
        <w:shd w:val="clear" w:color="auto" w:fill="auto"/>
        <w:spacing w:after="0" w:line="240" w:lineRule="auto"/>
        <w:rPr>
          <w:sz w:val="28"/>
          <w:szCs w:val="28"/>
        </w:rPr>
      </w:pPr>
      <w:r>
        <w:rPr>
          <w:b w:val="0"/>
          <w:sz w:val="24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8" o:title="" gain="1092267f" blacklevel="-5898f"/>
          </v:shape>
          <o:OLEObject Type="Embed" ProgID="Word.Picture.8" ShapeID="_x0000_i1025" DrawAspect="Content" ObjectID="_1748953981" r:id="rId9"/>
        </w:object>
      </w:r>
    </w:p>
    <w:p w:rsidR="008B2164" w:rsidRDefault="008B2164" w:rsidP="001E54EF">
      <w:pPr>
        <w:pStyle w:val="22"/>
        <w:shd w:val="clear" w:color="auto" w:fill="auto"/>
        <w:spacing w:after="0" w:line="240" w:lineRule="auto"/>
        <w:rPr>
          <w:sz w:val="28"/>
          <w:szCs w:val="28"/>
        </w:rPr>
      </w:pPr>
    </w:p>
    <w:p w:rsidR="001E54EF" w:rsidRPr="001E54EF" w:rsidRDefault="001E54EF" w:rsidP="001E54EF">
      <w:pPr>
        <w:pStyle w:val="22"/>
        <w:shd w:val="clear" w:color="auto" w:fill="auto"/>
        <w:spacing w:after="0" w:line="240" w:lineRule="auto"/>
        <w:rPr>
          <w:sz w:val="28"/>
          <w:szCs w:val="28"/>
        </w:rPr>
      </w:pPr>
      <w:r w:rsidRPr="001E54EF">
        <w:rPr>
          <w:sz w:val="28"/>
          <w:szCs w:val="28"/>
        </w:rPr>
        <w:t>АДМИНИСТРАЦИЯ</w:t>
      </w:r>
      <w:r w:rsidR="008B2164">
        <w:rPr>
          <w:sz w:val="28"/>
          <w:szCs w:val="28"/>
        </w:rPr>
        <w:t xml:space="preserve"> МУНИЦИПАЛЬНОГО РАЙОНА «ШИЛКИНСКИЙ РАЙОН</w:t>
      </w:r>
      <w:r w:rsidRPr="001E54EF">
        <w:rPr>
          <w:rStyle w:val="23"/>
          <w:b/>
          <w:bCs/>
          <w:sz w:val="28"/>
          <w:szCs w:val="28"/>
          <w:u w:val="none"/>
        </w:rPr>
        <w:t>»</w:t>
      </w:r>
    </w:p>
    <w:p w:rsidR="001E54EF" w:rsidRDefault="001E54EF" w:rsidP="001E54EF">
      <w:pPr>
        <w:pStyle w:val="22"/>
        <w:shd w:val="clear" w:color="auto" w:fill="auto"/>
        <w:spacing w:after="0" w:line="240" w:lineRule="auto"/>
        <w:rPr>
          <w:rStyle w:val="23pt"/>
          <w:b/>
          <w:bCs/>
          <w:sz w:val="28"/>
          <w:szCs w:val="28"/>
        </w:rPr>
      </w:pPr>
    </w:p>
    <w:p w:rsidR="001E54EF" w:rsidRDefault="001E54EF" w:rsidP="001E54EF">
      <w:pPr>
        <w:pStyle w:val="22"/>
        <w:shd w:val="clear" w:color="auto" w:fill="auto"/>
        <w:spacing w:after="0" w:line="240" w:lineRule="auto"/>
        <w:rPr>
          <w:rStyle w:val="23pt"/>
          <w:b/>
          <w:bCs/>
          <w:sz w:val="28"/>
          <w:szCs w:val="28"/>
        </w:rPr>
      </w:pPr>
      <w:r w:rsidRPr="001E54EF">
        <w:rPr>
          <w:rStyle w:val="23pt"/>
          <w:b/>
          <w:bCs/>
          <w:sz w:val="28"/>
          <w:szCs w:val="28"/>
        </w:rPr>
        <w:t>ПОСТАНОВЛЕНИЕ</w:t>
      </w:r>
    </w:p>
    <w:p w:rsidR="00895115" w:rsidRDefault="00895115" w:rsidP="001E54EF">
      <w:pPr>
        <w:pStyle w:val="22"/>
        <w:shd w:val="clear" w:color="auto" w:fill="auto"/>
        <w:spacing w:after="0" w:line="240" w:lineRule="auto"/>
        <w:rPr>
          <w:rStyle w:val="23pt"/>
          <w:b/>
          <w:bCs/>
          <w:sz w:val="28"/>
          <w:szCs w:val="28"/>
        </w:rPr>
      </w:pPr>
    </w:p>
    <w:p w:rsidR="00895115" w:rsidRDefault="00895115" w:rsidP="001E54EF">
      <w:pPr>
        <w:pStyle w:val="22"/>
        <w:shd w:val="clear" w:color="auto" w:fill="auto"/>
        <w:spacing w:after="0" w:line="240" w:lineRule="auto"/>
        <w:rPr>
          <w:rStyle w:val="23pt"/>
          <w:b/>
          <w:bCs/>
          <w:sz w:val="28"/>
          <w:szCs w:val="28"/>
        </w:rPr>
      </w:pPr>
    </w:p>
    <w:p w:rsidR="00895115" w:rsidRDefault="00895115" w:rsidP="001E54EF">
      <w:pPr>
        <w:pStyle w:val="11"/>
        <w:shd w:val="clear" w:color="auto" w:fill="auto"/>
        <w:tabs>
          <w:tab w:val="left" w:pos="731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003D6F">
        <w:rPr>
          <w:sz w:val="28"/>
          <w:szCs w:val="28"/>
        </w:rPr>
        <w:t>21</w:t>
      </w:r>
      <w:bookmarkStart w:id="0" w:name="_GoBack"/>
      <w:bookmarkEnd w:id="0"/>
      <w:r w:rsidR="003F7D9B">
        <w:rPr>
          <w:sz w:val="28"/>
          <w:szCs w:val="28"/>
        </w:rPr>
        <w:t>»  июня 2023 года</w:t>
      </w:r>
    </w:p>
    <w:p w:rsidR="003F7D9B" w:rsidRDefault="003F7D9B" w:rsidP="001E54EF">
      <w:pPr>
        <w:pStyle w:val="11"/>
        <w:shd w:val="clear" w:color="auto" w:fill="auto"/>
        <w:tabs>
          <w:tab w:val="left" w:pos="731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  <w:r w:rsidR="00003D6F">
        <w:rPr>
          <w:sz w:val="28"/>
          <w:szCs w:val="28"/>
        </w:rPr>
        <w:t xml:space="preserve"> 222</w:t>
      </w:r>
    </w:p>
    <w:p w:rsidR="00895115" w:rsidRDefault="00895115" w:rsidP="00895115">
      <w:pPr>
        <w:pStyle w:val="11"/>
        <w:shd w:val="clear" w:color="auto" w:fill="auto"/>
        <w:tabs>
          <w:tab w:val="left" w:pos="7316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Шилка</w:t>
      </w:r>
    </w:p>
    <w:p w:rsidR="008B2164" w:rsidRDefault="008B2164" w:rsidP="008B216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8B2164" w:rsidRPr="00E7158A" w:rsidRDefault="008B2164" w:rsidP="008B21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58A">
        <w:rPr>
          <w:rFonts w:ascii="Times New Roman" w:hAnsi="Times New Roman" w:cs="Times New Roman"/>
          <w:b/>
          <w:sz w:val="28"/>
          <w:szCs w:val="28"/>
        </w:rPr>
        <w:t xml:space="preserve">О создании </w:t>
      </w:r>
      <w:r>
        <w:rPr>
          <w:rFonts w:ascii="Times New Roman" w:hAnsi="Times New Roman" w:cs="Times New Roman"/>
          <w:b/>
          <w:sz w:val="28"/>
          <w:szCs w:val="28"/>
        </w:rPr>
        <w:t>постоянно действующе</w:t>
      </w:r>
      <w:r w:rsidRPr="00E7158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58A">
        <w:rPr>
          <w:rFonts w:ascii="Times New Roman" w:hAnsi="Times New Roman" w:cs="Times New Roman"/>
          <w:b/>
          <w:sz w:val="28"/>
          <w:szCs w:val="28"/>
        </w:rPr>
        <w:t>экспертной 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E7158A">
        <w:rPr>
          <w:rFonts w:ascii="Times New Roman" w:hAnsi="Times New Roman" w:cs="Times New Roman"/>
          <w:b/>
          <w:sz w:val="28"/>
          <w:szCs w:val="28"/>
        </w:rPr>
        <w:t>дминистрации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</w:p>
    <w:p w:rsidR="008B2164" w:rsidRPr="00E7158A" w:rsidRDefault="008B2164" w:rsidP="008B21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2164" w:rsidRPr="00C12F1B" w:rsidRDefault="008B2164" w:rsidP="008B216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12F1B"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 законом от 06</w:t>
      </w:r>
      <w:r w:rsidR="00FD4848">
        <w:rPr>
          <w:rFonts w:ascii="Times New Roman" w:hAnsi="Times New Roman" w:cs="Times New Roman"/>
          <w:b w:val="0"/>
          <w:sz w:val="28"/>
          <w:szCs w:val="28"/>
        </w:rPr>
        <w:t>.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>10.2003</w:t>
      </w:r>
      <w:r w:rsidR="0090691E">
        <w:rPr>
          <w:rFonts w:ascii="Times New Roman" w:hAnsi="Times New Roman" w:cs="Times New Roman"/>
          <w:b w:val="0"/>
          <w:sz w:val="28"/>
          <w:szCs w:val="28"/>
        </w:rPr>
        <w:t>г.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№ 131-ФЗ "Об общих принципах организации местного самоуправления в РФ", приказом </w:t>
      </w:r>
      <w:proofErr w:type="spellStart"/>
      <w:r w:rsidRPr="00C12F1B">
        <w:rPr>
          <w:rFonts w:ascii="Times New Roman" w:hAnsi="Times New Roman" w:cs="Times New Roman"/>
          <w:b w:val="0"/>
          <w:sz w:val="28"/>
          <w:szCs w:val="28"/>
        </w:rPr>
        <w:t>Росархива</w:t>
      </w:r>
      <w:proofErr w:type="spellEnd"/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FD4848">
        <w:rPr>
          <w:rFonts w:ascii="Times New Roman" w:hAnsi="Times New Roman" w:cs="Times New Roman"/>
          <w:b w:val="0"/>
          <w:sz w:val="28"/>
          <w:szCs w:val="28"/>
        </w:rPr>
        <w:t>11.04.2018</w:t>
      </w:r>
      <w:r w:rsidR="00681ADD">
        <w:rPr>
          <w:rFonts w:ascii="Times New Roman" w:hAnsi="Times New Roman" w:cs="Times New Roman"/>
          <w:b w:val="0"/>
          <w:sz w:val="28"/>
          <w:szCs w:val="28"/>
        </w:rPr>
        <w:t>г.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N </w:t>
      </w:r>
      <w:r w:rsidR="0090691E">
        <w:rPr>
          <w:rFonts w:ascii="Times New Roman" w:hAnsi="Times New Roman" w:cs="Times New Roman"/>
          <w:b w:val="0"/>
          <w:sz w:val="28"/>
          <w:szCs w:val="28"/>
        </w:rPr>
        <w:t>43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примерного Положения о постоянно действующей  экспертной комиссии учреждения, организации, предприятия», приказом Министерства культуры Российской Федерации </w:t>
      </w:r>
      <w:r w:rsidR="0090691E">
        <w:rPr>
          <w:rFonts w:ascii="Times New Roman" w:hAnsi="Times New Roman" w:cs="Times New Roman"/>
          <w:b w:val="0"/>
          <w:sz w:val="28"/>
          <w:szCs w:val="28"/>
        </w:rPr>
        <w:t>о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681ADD">
        <w:rPr>
          <w:rFonts w:ascii="Times New Roman" w:hAnsi="Times New Roman" w:cs="Times New Roman"/>
          <w:b w:val="0"/>
          <w:sz w:val="28"/>
          <w:szCs w:val="28"/>
        </w:rPr>
        <w:t>20.12.2019г.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81ADD">
        <w:rPr>
          <w:rFonts w:ascii="Times New Roman" w:hAnsi="Times New Roman" w:cs="Times New Roman"/>
          <w:b w:val="0"/>
          <w:sz w:val="28"/>
          <w:szCs w:val="28"/>
        </w:rPr>
        <w:t>236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«Перечня типовых управленческих архивных документов образующихся в процессе деятельности государственных органов, органов местного самоуправления и</w:t>
      </w:r>
      <w:proofErr w:type="gramEnd"/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организаций, с указанием сроков хранения», Уставом муниципального </w:t>
      </w:r>
      <w:r w:rsidR="00681ADD">
        <w:rPr>
          <w:rFonts w:ascii="Times New Roman" w:hAnsi="Times New Roman" w:cs="Times New Roman"/>
          <w:b w:val="0"/>
          <w:sz w:val="28"/>
          <w:szCs w:val="28"/>
        </w:rPr>
        <w:t>района «</w:t>
      </w:r>
      <w:proofErr w:type="spellStart"/>
      <w:r w:rsidR="00681ADD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="00681ADD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>, в целях организации и проведения методической и практической работы по экспертизе ценности документов, отбору и подготовке к передаче на хранение документов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архив</w:t>
      </w:r>
      <w:r w:rsidR="00895115">
        <w:rPr>
          <w:rFonts w:ascii="Times New Roman" w:hAnsi="Times New Roman" w:cs="Times New Roman"/>
          <w:b w:val="0"/>
          <w:sz w:val="28"/>
          <w:szCs w:val="28"/>
        </w:rPr>
        <w:t>, Администрация муниципального района «</w:t>
      </w:r>
      <w:proofErr w:type="spellStart"/>
      <w:r w:rsidR="00895115">
        <w:rPr>
          <w:rFonts w:ascii="Times New Roman" w:hAnsi="Times New Roman" w:cs="Times New Roman"/>
          <w:b w:val="0"/>
          <w:sz w:val="28"/>
          <w:szCs w:val="28"/>
        </w:rPr>
        <w:t>Шилкински</w:t>
      </w:r>
      <w:proofErr w:type="spellEnd"/>
      <w:r w:rsidR="00895115"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r w:rsidR="00895115" w:rsidRPr="0089511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95115" w:rsidRDefault="008B2164" w:rsidP="008B216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8B2164" w:rsidRPr="00C12F1B" w:rsidRDefault="008B2164" w:rsidP="008951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1. Создать постоянно действующую экспертную комиссию Администрации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>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и утвердить ее состав согласно приложению</w:t>
      </w:r>
      <w:r w:rsidR="00E341AF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B2164" w:rsidRDefault="008B2164" w:rsidP="008B216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2. Утвердить Положение о постоянно действующей экспертной комиссии Администрации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>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</w:p>
    <w:p w:rsidR="008B2164" w:rsidRPr="00C12F1B" w:rsidRDefault="00144720" w:rsidP="008B21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B2164" w:rsidRPr="00C12F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B2164" w:rsidRPr="00C12F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B2164" w:rsidRPr="00C12F1B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8B2164" w:rsidRDefault="008B2164" w:rsidP="008B2164">
      <w:pPr>
        <w:pStyle w:val="a5"/>
        <w:rPr>
          <w:rFonts w:ascii="Times New Roman" w:hAnsi="Times New Roman"/>
          <w:b/>
          <w:sz w:val="28"/>
          <w:szCs w:val="28"/>
        </w:rPr>
      </w:pPr>
    </w:p>
    <w:p w:rsidR="00144720" w:rsidRDefault="00144720" w:rsidP="008B2164">
      <w:pPr>
        <w:pStyle w:val="a5"/>
        <w:rPr>
          <w:rFonts w:ascii="Times New Roman" w:hAnsi="Times New Roman"/>
          <w:b/>
          <w:sz w:val="28"/>
          <w:szCs w:val="28"/>
        </w:rPr>
      </w:pPr>
    </w:p>
    <w:p w:rsidR="009313D8" w:rsidRDefault="009313D8" w:rsidP="008B2164">
      <w:pPr>
        <w:pStyle w:val="a5"/>
        <w:rPr>
          <w:rFonts w:ascii="Times New Roman" w:hAnsi="Times New Roman"/>
          <w:b/>
          <w:sz w:val="28"/>
          <w:szCs w:val="28"/>
        </w:rPr>
      </w:pPr>
    </w:p>
    <w:p w:rsidR="009313D8" w:rsidRDefault="009D68C4" w:rsidP="008B216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 главы</w:t>
      </w:r>
      <w:r w:rsidR="00144720" w:rsidRPr="00144720">
        <w:rPr>
          <w:rFonts w:ascii="Times New Roman" w:hAnsi="Times New Roman"/>
          <w:sz w:val="28"/>
          <w:szCs w:val="28"/>
        </w:rPr>
        <w:t xml:space="preserve"> </w:t>
      </w:r>
      <w:r w:rsidR="00144720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144720">
        <w:rPr>
          <w:rFonts w:ascii="Times New Roman" w:hAnsi="Times New Roman"/>
          <w:sz w:val="28"/>
          <w:szCs w:val="28"/>
        </w:rPr>
        <w:tab/>
      </w:r>
      <w:r w:rsidR="00144720">
        <w:rPr>
          <w:rFonts w:ascii="Times New Roman" w:hAnsi="Times New Roman"/>
          <w:sz w:val="28"/>
          <w:szCs w:val="28"/>
        </w:rPr>
        <w:tab/>
      </w:r>
      <w:r w:rsidR="00144720">
        <w:rPr>
          <w:rFonts w:ascii="Times New Roman" w:hAnsi="Times New Roman"/>
          <w:sz w:val="28"/>
          <w:szCs w:val="28"/>
        </w:rPr>
        <w:tab/>
      </w:r>
      <w:r w:rsidR="0014472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4472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/>
          <w:sz w:val="28"/>
          <w:szCs w:val="28"/>
        </w:rPr>
        <w:t>Буньков</w:t>
      </w:r>
      <w:proofErr w:type="spellEnd"/>
      <w:r w:rsidR="00144720">
        <w:rPr>
          <w:rFonts w:ascii="Times New Roman" w:hAnsi="Times New Roman"/>
          <w:sz w:val="28"/>
          <w:szCs w:val="28"/>
        </w:rPr>
        <w:t xml:space="preserve"> </w:t>
      </w:r>
    </w:p>
    <w:p w:rsidR="009313D8" w:rsidRDefault="009313D8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44720" w:rsidRPr="009313D8" w:rsidRDefault="008B2164" w:rsidP="009313D8">
      <w:pPr>
        <w:shd w:val="clear" w:color="auto" w:fill="FFFFFF"/>
        <w:tabs>
          <w:tab w:val="left" w:pos="8006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144720" w:rsidRPr="009313D8">
        <w:rPr>
          <w:rFonts w:ascii="Times New Roman" w:hAnsi="Times New Roman" w:cs="Times New Roman"/>
          <w:sz w:val="28"/>
          <w:szCs w:val="28"/>
        </w:rPr>
        <w:t xml:space="preserve"> </w:t>
      </w:r>
      <w:r w:rsidRPr="009313D8">
        <w:rPr>
          <w:rFonts w:ascii="Times New Roman" w:hAnsi="Times New Roman" w:cs="Times New Roman"/>
          <w:sz w:val="28"/>
          <w:szCs w:val="28"/>
        </w:rPr>
        <w:t>1</w:t>
      </w:r>
    </w:p>
    <w:p w:rsidR="008B2164" w:rsidRPr="009313D8" w:rsidRDefault="00144720" w:rsidP="009313D8">
      <w:pPr>
        <w:shd w:val="clear" w:color="auto" w:fill="FFFFFF"/>
        <w:tabs>
          <w:tab w:val="left" w:pos="8006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</w:t>
      </w:r>
      <w:r w:rsidR="008B2164" w:rsidRPr="009313D8">
        <w:rPr>
          <w:rFonts w:ascii="Times New Roman" w:hAnsi="Times New Roman" w:cs="Times New Roman"/>
          <w:sz w:val="28"/>
          <w:szCs w:val="28"/>
        </w:rPr>
        <w:t>муниципального</w:t>
      </w:r>
      <w:r w:rsidRPr="009313D8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Pr="009313D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313D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B2164" w:rsidRPr="00144720" w:rsidRDefault="008B2164" w:rsidP="009313D8">
      <w:pPr>
        <w:pStyle w:val="ConsPlusNormal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t xml:space="preserve">от </w:t>
      </w:r>
      <w:r w:rsidR="00144720" w:rsidRPr="009313D8">
        <w:rPr>
          <w:rFonts w:ascii="Times New Roman" w:hAnsi="Times New Roman" w:cs="Times New Roman"/>
          <w:sz w:val="28"/>
          <w:szCs w:val="28"/>
        </w:rPr>
        <w:t>«_</w:t>
      </w:r>
      <w:r w:rsidR="00E341AF" w:rsidRPr="009313D8">
        <w:rPr>
          <w:rFonts w:ascii="Times New Roman" w:hAnsi="Times New Roman" w:cs="Times New Roman"/>
          <w:sz w:val="28"/>
          <w:szCs w:val="28"/>
        </w:rPr>
        <w:t>_</w:t>
      </w:r>
      <w:r w:rsidR="00144720" w:rsidRPr="009313D8">
        <w:rPr>
          <w:rFonts w:ascii="Times New Roman" w:hAnsi="Times New Roman" w:cs="Times New Roman"/>
          <w:sz w:val="28"/>
          <w:szCs w:val="28"/>
        </w:rPr>
        <w:t>_» __________2023г. № ___</w:t>
      </w:r>
    </w:p>
    <w:p w:rsidR="008B2164" w:rsidRPr="00C12F1B" w:rsidRDefault="008B2164" w:rsidP="008B2164">
      <w:pPr>
        <w:pStyle w:val="a5"/>
        <w:ind w:left="3540" w:hanging="3540"/>
        <w:rPr>
          <w:rFonts w:ascii="Times New Roman" w:hAnsi="Times New Roman"/>
          <w:sz w:val="28"/>
          <w:szCs w:val="28"/>
        </w:rPr>
      </w:pPr>
    </w:p>
    <w:p w:rsidR="00144720" w:rsidRDefault="00144720" w:rsidP="008B2164">
      <w:pPr>
        <w:pStyle w:val="a5"/>
        <w:ind w:left="3540" w:hanging="3540"/>
        <w:jc w:val="center"/>
        <w:rPr>
          <w:rFonts w:ascii="Times New Roman" w:hAnsi="Times New Roman"/>
          <w:b/>
          <w:sz w:val="28"/>
          <w:szCs w:val="28"/>
        </w:rPr>
      </w:pPr>
    </w:p>
    <w:p w:rsidR="008B2164" w:rsidRPr="00C12F1B" w:rsidRDefault="008B2164" w:rsidP="008B2164">
      <w:pPr>
        <w:pStyle w:val="a5"/>
        <w:ind w:left="3540" w:hanging="3540"/>
        <w:jc w:val="center"/>
        <w:rPr>
          <w:rFonts w:ascii="Times New Roman" w:hAnsi="Times New Roman"/>
          <w:b/>
          <w:sz w:val="28"/>
          <w:szCs w:val="28"/>
        </w:rPr>
      </w:pPr>
      <w:r w:rsidRPr="00C12F1B">
        <w:rPr>
          <w:rFonts w:ascii="Times New Roman" w:hAnsi="Times New Roman"/>
          <w:b/>
          <w:sz w:val="28"/>
          <w:szCs w:val="28"/>
        </w:rPr>
        <w:t>Состав</w:t>
      </w:r>
    </w:p>
    <w:p w:rsidR="008B2164" w:rsidRDefault="008B2164" w:rsidP="001447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12F1B">
        <w:rPr>
          <w:rFonts w:ascii="Times New Roman" w:hAnsi="Times New Roman"/>
          <w:b/>
          <w:sz w:val="28"/>
          <w:szCs w:val="28"/>
        </w:rPr>
        <w:t xml:space="preserve"> постоянно действующ</w:t>
      </w:r>
      <w:r w:rsidR="00144720">
        <w:rPr>
          <w:rFonts w:ascii="Times New Roman" w:hAnsi="Times New Roman"/>
          <w:b/>
          <w:sz w:val="28"/>
          <w:szCs w:val="28"/>
        </w:rPr>
        <w:t>е</w:t>
      </w:r>
      <w:r w:rsidRPr="00C12F1B">
        <w:rPr>
          <w:rFonts w:ascii="Times New Roman" w:hAnsi="Times New Roman"/>
          <w:b/>
          <w:sz w:val="28"/>
          <w:szCs w:val="28"/>
        </w:rPr>
        <w:t>й экспертной комиссии</w:t>
      </w:r>
      <w:r w:rsidR="00144720">
        <w:rPr>
          <w:rFonts w:ascii="Times New Roman" w:hAnsi="Times New Roman"/>
          <w:b/>
          <w:sz w:val="28"/>
          <w:szCs w:val="28"/>
        </w:rPr>
        <w:t xml:space="preserve"> А</w:t>
      </w:r>
      <w:r w:rsidRPr="00C12F1B">
        <w:rPr>
          <w:rFonts w:ascii="Times New Roman" w:hAnsi="Times New Roman"/>
          <w:b/>
          <w:sz w:val="28"/>
          <w:szCs w:val="28"/>
        </w:rPr>
        <w:t>дминистр</w:t>
      </w:r>
      <w:r>
        <w:rPr>
          <w:rFonts w:ascii="Times New Roman" w:hAnsi="Times New Roman"/>
          <w:b/>
          <w:sz w:val="28"/>
          <w:szCs w:val="28"/>
        </w:rPr>
        <w:t xml:space="preserve">ации муниципального </w:t>
      </w:r>
      <w:r w:rsidR="00144720">
        <w:rPr>
          <w:rFonts w:ascii="Times New Roman" w:hAnsi="Times New Roman"/>
          <w:b/>
          <w:sz w:val="28"/>
          <w:szCs w:val="28"/>
        </w:rPr>
        <w:t>района «</w:t>
      </w:r>
      <w:proofErr w:type="spellStart"/>
      <w:r w:rsidR="00144720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="00144720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E8541C" w:rsidRDefault="00E8541C" w:rsidP="0014472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E8541C" w:rsidRPr="00E8541C" w:rsidRDefault="00E8541C" w:rsidP="0014472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675"/>
        <w:gridCol w:w="3261"/>
        <w:gridCol w:w="5670"/>
      </w:tblGrid>
      <w:tr w:rsidR="00212DD8" w:rsidTr="009313D8">
        <w:tc>
          <w:tcPr>
            <w:tcW w:w="675" w:type="dxa"/>
            <w:vAlign w:val="center"/>
          </w:tcPr>
          <w:p w:rsidR="00212DD8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12DD8" w:rsidRPr="00E8541C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61" w:type="dxa"/>
            <w:vAlign w:val="center"/>
          </w:tcPr>
          <w:p w:rsidR="00212DD8" w:rsidRPr="00E8541C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5670" w:type="dxa"/>
            <w:vAlign w:val="center"/>
          </w:tcPr>
          <w:p w:rsidR="00212DD8" w:rsidRPr="00E8541C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</w:tr>
      <w:tr w:rsidR="00212DD8" w:rsidTr="009313D8">
        <w:tc>
          <w:tcPr>
            <w:tcW w:w="675" w:type="dxa"/>
            <w:vAlign w:val="center"/>
          </w:tcPr>
          <w:p w:rsidR="00212DD8" w:rsidRPr="00E8541C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1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  <w:vAlign w:val="center"/>
          </w:tcPr>
          <w:p w:rsidR="00212DD8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Боярская </w:t>
            </w:r>
          </w:p>
          <w:p w:rsidR="00212DD8" w:rsidRPr="00E8541C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Елена Александровна </w:t>
            </w:r>
          </w:p>
        </w:tc>
        <w:tc>
          <w:tcPr>
            <w:tcW w:w="5670" w:type="dxa"/>
            <w:vAlign w:val="center"/>
          </w:tcPr>
          <w:p w:rsidR="00212DD8" w:rsidRPr="00E8541C" w:rsidRDefault="00212DD8" w:rsidP="00D75807">
            <w:pPr>
              <w:pStyle w:val="a5"/>
              <w:numPr>
                <w:ilvl w:val="0"/>
                <w:numId w:val="8"/>
              </w:numPr>
              <w:ind w:left="3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района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 по социальным вопросам, председатель комиссии  </w:t>
            </w:r>
          </w:p>
        </w:tc>
      </w:tr>
      <w:tr w:rsidR="00D75807" w:rsidTr="009313D8">
        <w:tc>
          <w:tcPr>
            <w:tcW w:w="675" w:type="dxa"/>
            <w:vAlign w:val="center"/>
          </w:tcPr>
          <w:p w:rsidR="00D75807" w:rsidRPr="00E8541C" w:rsidRDefault="00D75807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  <w:vAlign w:val="center"/>
          </w:tcPr>
          <w:p w:rsidR="00D75807" w:rsidRDefault="00D75807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Кропачева </w:t>
            </w:r>
          </w:p>
          <w:p w:rsidR="00D75807" w:rsidRPr="00E8541C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Наталья Анатольевна </w:t>
            </w:r>
          </w:p>
        </w:tc>
        <w:tc>
          <w:tcPr>
            <w:tcW w:w="5670" w:type="dxa"/>
          </w:tcPr>
          <w:p w:rsidR="00D75807" w:rsidRDefault="00D75807" w:rsidP="009313D8">
            <w:pPr>
              <w:pStyle w:val="a7"/>
              <w:numPr>
                <w:ilvl w:val="0"/>
                <w:numId w:val="9"/>
              </w:numPr>
              <w:ind w:left="317" w:hanging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консультант Администрации </w:t>
            </w:r>
            <w:r w:rsidRPr="00D75807">
              <w:rPr>
                <w:rFonts w:ascii="Times New Roman" w:hAnsi="Times New Roman"/>
                <w:sz w:val="28"/>
                <w:szCs w:val="28"/>
              </w:rPr>
              <w:t>муниципального района «</w:t>
            </w:r>
            <w:proofErr w:type="spellStart"/>
            <w:r w:rsidRPr="00D7580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75807">
              <w:rPr>
                <w:rFonts w:ascii="Times New Roman" w:hAnsi="Times New Roman"/>
                <w:sz w:val="28"/>
                <w:szCs w:val="28"/>
              </w:rPr>
              <w:t xml:space="preserve"> район»,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r w:rsidRPr="00D75807">
              <w:rPr>
                <w:rFonts w:ascii="Times New Roman" w:hAnsi="Times New Roman"/>
                <w:sz w:val="28"/>
                <w:szCs w:val="28"/>
              </w:rPr>
              <w:t xml:space="preserve">комиссии  </w:t>
            </w:r>
          </w:p>
        </w:tc>
      </w:tr>
      <w:tr w:rsidR="00D75807" w:rsidTr="009313D8">
        <w:tc>
          <w:tcPr>
            <w:tcW w:w="9606" w:type="dxa"/>
            <w:gridSpan w:val="3"/>
            <w:vAlign w:val="center"/>
          </w:tcPr>
          <w:p w:rsidR="00D75807" w:rsidRPr="00D75807" w:rsidRDefault="00D75807" w:rsidP="00D75807">
            <w:pPr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 w:rsidRPr="00D75807">
              <w:rPr>
                <w:rFonts w:ascii="Times New Roman" w:hAnsi="Times New Roman"/>
                <w:b/>
                <w:sz w:val="28"/>
                <w:szCs w:val="28"/>
              </w:rPr>
              <w:t>Члены комиссии</w:t>
            </w:r>
          </w:p>
        </w:tc>
      </w:tr>
      <w:tr w:rsidR="00D75807" w:rsidTr="009313D8">
        <w:tc>
          <w:tcPr>
            <w:tcW w:w="675" w:type="dxa"/>
            <w:vAlign w:val="center"/>
          </w:tcPr>
          <w:p w:rsidR="00D75807" w:rsidRPr="00E8541C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  <w:vAlign w:val="center"/>
          </w:tcPr>
          <w:p w:rsidR="00D75807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Башкина</w:t>
            </w:r>
            <w:proofErr w:type="spellEnd"/>
          </w:p>
          <w:p w:rsidR="00D75807" w:rsidRPr="00E8541C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Нина Павловна</w:t>
            </w:r>
          </w:p>
        </w:tc>
        <w:tc>
          <w:tcPr>
            <w:tcW w:w="5670" w:type="dxa"/>
            <w:vAlign w:val="center"/>
          </w:tcPr>
          <w:p w:rsidR="00D75807" w:rsidRDefault="009313D8" w:rsidP="009313D8">
            <w:pPr>
              <w:pStyle w:val="a7"/>
              <w:numPr>
                <w:ilvl w:val="0"/>
                <w:numId w:val="9"/>
              </w:numPr>
              <w:ind w:left="317" w:hanging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75807">
              <w:rPr>
                <w:rFonts w:ascii="Times New Roman" w:hAnsi="Times New Roman"/>
                <w:sz w:val="28"/>
                <w:szCs w:val="28"/>
              </w:rPr>
              <w:t>правляющий Делами Администрации</w:t>
            </w:r>
          </w:p>
        </w:tc>
      </w:tr>
      <w:tr w:rsidR="00D75807" w:rsidTr="009313D8">
        <w:tc>
          <w:tcPr>
            <w:tcW w:w="675" w:type="dxa"/>
            <w:vAlign w:val="center"/>
          </w:tcPr>
          <w:p w:rsidR="00D75807" w:rsidRPr="00E8541C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  <w:vAlign w:val="center"/>
          </w:tcPr>
          <w:p w:rsidR="00D75807" w:rsidRDefault="000760F9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Комогорцева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760F9" w:rsidRPr="00E8541C" w:rsidRDefault="000760F9" w:rsidP="00DC694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Оксана  </w:t>
            </w:r>
            <w:r w:rsidR="00DC694F">
              <w:rPr>
                <w:rFonts w:ascii="Times New Roman" w:hAnsi="Times New Roman"/>
                <w:sz w:val="28"/>
                <w:szCs w:val="28"/>
              </w:rPr>
              <w:t xml:space="preserve">Александровна </w:t>
            </w:r>
          </w:p>
        </w:tc>
        <w:tc>
          <w:tcPr>
            <w:tcW w:w="5670" w:type="dxa"/>
            <w:vAlign w:val="center"/>
          </w:tcPr>
          <w:p w:rsidR="00D75807" w:rsidRDefault="00DC694F" w:rsidP="00DC694F">
            <w:pPr>
              <w:pStyle w:val="a7"/>
              <w:numPr>
                <w:ilvl w:val="0"/>
                <w:numId w:val="9"/>
              </w:numPr>
              <w:ind w:left="317" w:hanging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бухгалтер Администрации </w:t>
            </w:r>
            <w:r w:rsidR="00D75807" w:rsidRPr="00D7580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«</w:t>
            </w:r>
            <w:proofErr w:type="spellStart"/>
            <w:r w:rsidR="00D75807" w:rsidRPr="00D7580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="00D75807" w:rsidRPr="00D75807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</w:tr>
      <w:tr w:rsidR="00D75807" w:rsidTr="009313D8">
        <w:tc>
          <w:tcPr>
            <w:tcW w:w="675" w:type="dxa"/>
            <w:vAlign w:val="center"/>
          </w:tcPr>
          <w:p w:rsidR="00D75807" w:rsidRPr="00E8541C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61" w:type="dxa"/>
            <w:vAlign w:val="center"/>
          </w:tcPr>
          <w:p w:rsidR="00DC694F" w:rsidRDefault="00DC694F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Лютова </w:t>
            </w:r>
          </w:p>
          <w:p w:rsidR="00D75807" w:rsidRPr="00E8541C" w:rsidRDefault="00DC694F" w:rsidP="00386D9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В</w:t>
            </w:r>
            <w:r w:rsidR="00386D98">
              <w:rPr>
                <w:rFonts w:ascii="Times New Roman" w:hAnsi="Times New Roman"/>
                <w:sz w:val="28"/>
                <w:szCs w:val="28"/>
              </w:rPr>
              <w:t>ладимировна</w:t>
            </w:r>
          </w:p>
        </w:tc>
        <w:tc>
          <w:tcPr>
            <w:tcW w:w="5670" w:type="dxa"/>
            <w:vAlign w:val="center"/>
          </w:tcPr>
          <w:p w:rsidR="00D75807" w:rsidRDefault="0090691E" w:rsidP="009313D8">
            <w:pPr>
              <w:pStyle w:val="a7"/>
              <w:numPr>
                <w:ilvl w:val="0"/>
                <w:numId w:val="9"/>
              </w:numPr>
              <w:ind w:left="317" w:hanging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="009313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6D98">
              <w:rPr>
                <w:rFonts w:ascii="Times New Roman" w:hAnsi="Times New Roman"/>
                <w:sz w:val="28"/>
                <w:szCs w:val="28"/>
              </w:rPr>
              <w:t>Администрации м</w:t>
            </w:r>
            <w:r w:rsidR="00D75807" w:rsidRPr="00D75807">
              <w:rPr>
                <w:rFonts w:ascii="Times New Roman" w:hAnsi="Times New Roman"/>
                <w:sz w:val="28"/>
                <w:szCs w:val="28"/>
              </w:rPr>
              <w:t>униципального района «</w:t>
            </w:r>
            <w:proofErr w:type="spellStart"/>
            <w:r w:rsidR="00D75807" w:rsidRPr="00D7580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="00D75807" w:rsidRPr="00D75807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</w:tr>
    </w:tbl>
    <w:p w:rsidR="00386D98" w:rsidRDefault="00386D98" w:rsidP="00386D98">
      <w:pPr>
        <w:pStyle w:val="a5"/>
        <w:ind w:left="3540" w:hanging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:rsidR="00386D98" w:rsidRDefault="00386D98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341AF" w:rsidRPr="009313D8" w:rsidRDefault="00E341AF" w:rsidP="009313D8">
      <w:pPr>
        <w:shd w:val="clear" w:color="auto" w:fill="FFFFFF"/>
        <w:tabs>
          <w:tab w:val="left" w:pos="8006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E341AF" w:rsidRPr="009313D8" w:rsidRDefault="00E341AF" w:rsidP="009313D8">
      <w:pPr>
        <w:shd w:val="clear" w:color="auto" w:fill="FFFFFF"/>
        <w:tabs>
          <w:tab w:val="left" w:pos="8006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«</w:t>
      </w:r>
      <w:proofErr w:type="spellStart"/>
      <w:r w:rsidRPr="009313D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313D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41AF" w:rsidRPr="009313D8" w:rsidRDefault="00E341AF" w:rsidP="009313D8">
      <w:pPr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t>от «___» __________2023г. № ___</w:t>
      </w:r>
    </w:p>
    <w:p w:rsidR="00E341AF" w:rsidRDefault="00E341AF" w:rsidP="00E341AF">
      <w:pPr>
        <w:pStyle w:val="2"/>
        <w:rPr>
          <w:sz w:val="28"/>
          <w:szCs w:val="28"/>
        </w:rPr>
      </w:pPr>
    </w:p>
    <w:p w:rsidR="009313D8" w:rsidRDefault="009313D8" w:rsidP="00E341AF">
      <w:pPr>
        <w:pStyle w:val="2"/>
        <w:rPr>
          <w:sz w:val="28"/>
          <w:szCs w:val="28"/>
        </w:rPr>
      </w:pPr>
    </w:p>
    <w:p w:rsidR="009313D8" w:rsidRDefault="009313D8" w:rsidP="00E341AF">
      <w:pPr>
        <w:pStyle w:val="2"/>
        <w:rPr>
          <w:sz w:val="28"/>
          <w:szCs w:val="28"/>
        </w:rPr>
      </w:pPr>
    </w:p>
    <w:p w:rsidR="009313D8" w:rsidRDefault="009313D8" w:rsidP="00E341AF">
      <w:pPr>
        <w:pStyle w:val="2"/>
        <w:rPr>
          <w:sz w:val="28"/>
          <w:szCs w:val="28"/>
        </w:rPr>
      </w:pPr>
    </w:p>
    <w:p w:rsidR="00E341AF" w:rsidRPr="00E341AF" w:rsidRDefault="00E341AF" w:rsidP="00E341AF">
      <w:pPr>
        <w:pStyle w:val="2"/>
        <w:rPr>
          <w:sz w:val="28"/>
          <w:szCs w:val="28"/>
        </w:rPr>
      </w:pPr>
      <w:r w:rsidRPr="00E341AF">
        <w:rPr>
          <w:sz w:val="28"/>
          <w:szCs w:val="28"/>
        </w:rPr>
        <w:t>ПОЛОЖЕНИЕ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t>о постоянно действующей экспертной комиссии (</w:t>
      </w:r>
      <w:proofErr w:type="gramStart"/>
      <w:r w:rsidRPr="00E341AF">
        <w:rPr>
          <w:rFonts w:ascii="Times New Roman" w:hAnsi="Times New Roman" w:cs="Times New Roman"/>
          <w:b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b/>
          <w:sz w:val="28"/>
          <w:szCs w:val="28"/>
        </w:rPr>
        <w:t>) Администрации муниципального района «</w:t>
      </w:r>
      <w:proofErr w:type="spellStart"/>
      <w:r w:rsidRPr="00E341AF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Pr="00E341AF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t>1.1.</w:t>
      </w:r>
      <w:r w:rsidRPr="00E341AF">
        <w:rPr>
          <w:rFonts w:ascii="Times New Roman" w:hAnsi="Times New Roman" w:cs="Times New Roman"/>
          <w:sz w:val="28"/>
          <w:szCs w:val="28"/>
        </w:rPr>
        <w:t xml:space="preserve">Постоянно действующая экспертная комиссия создается для организации и проведения методической и практической работы по экспертизе ценности документов, отбору и подготовке к передаче на государственное хранение. 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1.2. Постоянно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действующая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ЭК является совещательным органом при руководителе учреждения.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Решения комиссии вступают в силу после их утверждения Главой муниципального района «</w:t>
      </w:r>
      <w:proofErr w:type="spellStart"/>
      <w:r w:rsidRPr="00E341A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E341AF">
        <w:rPr>
          <w:rFonts w:ascii="Times New Roman" w:hAnsi="Times New Roman" w:cs="Times New Roman"/>
          <w:sz w:val="28"/>
          <w:szCs w:val="28"/>
        </w:rPr>
        <w:t xml:space="preserve"> район». В необходимых случаях            (см. пункт 3.4) решения комиссии утверждаются после их предварительного согласования с соответствующим учреждением Государственной архивной службы России.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1.3. В своей работе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руководствуется Положением об Архивном фонде РФ, Основами законодательства РФ об Архивном фонде РФ и архивах, распорядительными документами отраслевого федерального органа управления, приказами руководителя учреждения, нормативно-методическими документами </w:t>
      </w:r>
      <w:proofErr w:type="spellStart"/>
      <w:r w:rsidRPr="00E341AF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E341AF">
        <w:rPr>
          <w:rFonts w:ascii="Times New Roman" w:hAnsi="Times New Roman" w:cs="Times New Roman"/>
          <w:sz w:val="28"/>
          <w:szCs w:val="28"/>
        </w:rPr>
        <w:t xml:space="preserve"> и архивного органа, курирующего </w:t>
      </w:r>
      <w:proofErr w:type="spellStart"/>
      <w:r w:rsidRPr="00E341AF"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 w:rsidRPr="00E341AF">
        <w:rPr>
          <w:rFonts w:ascii="Times New Roman" w:hAnsi="Times New Roman" w:cs="Times New Roman"/>
          <w:sz w:val="28"/>
          <w:szCs w:val="28"/>
        </w:rPr>
        <w:t>, типовыми и ведомственными перечнями документов со сроками хранения, положением об ЭК учреждения.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1.4. Экспертная комиссия  возглавляется одним из заместителей руководителя учреждения, ее секретарем, как правило, является заведующий ведомственным архивом или лицо, ответственное за архив учреждения.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Персональный состав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назначается распоряжением Главы муниципального района «</w:t>
      </w:r>
      <w:proofErr w:type="spellStart"/>
      <w:r w:rsidRPr="00E341A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E341AF">
        <w:rPr>
          <w:rFonts w:ascii="Times New Roman" w:hAnsi="Times New Roman" w:cs="Times New Roman"/>
          <w:sz w:val="28"/>
          <w:szCs w:val="28"/>
        </w:rPr>
        <w:t xml:space="preserve"> район» из числа наиболее квалифицированных сотрудников ведущих структурных подразделений, представителя делопроизводственной службы.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В качестве экспертов к работе могут привлекаться представители любых сторонних организации.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Положение об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утверждается и вводится в действие </w:t>
      </w:r>
      <w:r w:rsidR="003F7D9B">
        <w:rPr>
          <w:rFonts w:ascii="Times New Roman" w:hAnsi="Times New Roman" w:cs="Times New Roman"/>
          <w:sz w:val="28"/>
          <w:szCs w:val="28"/>
        </w:rPr>
        <w:t>постановлением</w:t>
      </w:r>
      <w:r w:rsidRPr="00E341AF">
        <w:rPr>
          <w:rFonts w:ascii="Times New Roman" w:hAnsi="Times New Roman" w:cs="Times New Roman"/>
          <w:sz w:val="28"/>
          <w:szCs w:val="28"/>
        </w:rPr>
        <w:t xml:space="preserve"> Главы муниципального района «</w:t>
      </w:r>
      <w:proofErr w:type="spellStart"/>
      <w:r w:rsidRPr="00E341A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E341AF">
        <w:rPr>
          <w:rFonts w:ascii="Times New Roman" w:hAnsi="Times New Roman" w:cs="Times New Roman"/>
          <w:sz w:val="28"/>
          <w:szCs w:val="28"/>
        </w:rPr>
        <w:t xml:space="preserve"> район» после согласования с соответствующим учреждением архивной службы Забайкальского края.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lastRenderedPageBreak/>
        <w:t>2. Основные задачи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2.1. Основными задачами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2.1. Организация и проведение экспертизы ценности документов на стадии делопроизводства при составлении номенклатуры дел и формировании дел.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2.1. Организация и проведение экспертизы ценности документов на стадии подготовки их к архивному хранению.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2.1. Организация и проведение отбора и подготовки документов к передаче на государственное хранение.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t xml:space="preserve">3. Основные функции </w:t>
      </w:r>
      <w:r w:rsidR="003F7D9B">
        <w:rPr>
          <w:rFonts w:ascii="Times New Roman" w:hAnsi="Times New Roman" w:cs="Times New Roman"/>
          <w:b/>
          <w:sz w:val="28"/>
          <w:szCs w:val="28"/>
        </w:rPr>
        <w:t>экспертной комиссии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3.1. В соответствии с возложенными на нее задачами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выполняет следующие функции: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3.1. Организует и проводит совместно с делопроизводственной и архивной службами работу по ежегодному отбору документов учреждения для дальнейшего хранения и к уничтожению.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3.2. Осуществляет методическое руководство работой по экспертизе ценности документов учреждения и по подготовке их к архивному хранению, по разработке номенклатуры дел, дает экспертную оценку проектам нормативно-методических документов по  названным вопросам.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3.3. Оказывает содействие и методическую помощь специалистам учреждения:</w:t>
      </w:r>
    </w:p>
    <w:p w:rsidR="00E341AF" w:rsidRPr="00E341AF" w:rsidRDefault="00E341AF" w:rsidP="00E341AF">
      <w:pPr>
        <w:widowControl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по выявлению владельцев личных архивов в учреждении, по возможной передаче ими дневников, записей воспоминаний, других документов в состав Архивного фонда.</w:t>
      </w:r>
    </w:p>
    <w:p w:rsidR="00E341AF" w:rsidRPr="00E341AF" w:rsidRDefault="00E341AF" w:rsidP="00E341AF">
      <w:pPr>
        <w:widowControl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по инициативному документированию (записи воспоминаний старейших работников, кинофотосъемки) с целью создания устной истории учреждения.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3.4. Рассматривает, принимает решения об одобрении и представляет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3.4.1. на утверждение ЭПК архивного учреждения:</w:t>
      </w:r>
    </w:p>
    <w:p w:rsidR="00E341AF" w:rsidRPr="00E341AF" w:rsidRDefault="00E341AF" w:rsidP="00E341AF">
      <w:pPr>
        <w:widowControl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описи дел постоянного хранения управленческой и специальной документации;</w:t>
      </w:r>
    </w:p>
    <w:p w:rsidR="00E341AF" w:rsidRPr="00E341AF" w:rsidRDefault="00E341AF" w:rsidP="00E341AF">
      <w:pPr>
        <w:widowControl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акты о выделении к уничтожению документов с истекшими сроками хранения: документов со сроками хранения 10 лет и более; с отметкой «ЭПК» в перечне, документов до 1945 года включительно.</w:t>
      </w:r>
    </w:p>
    <w:p w:rsidR="00E341AF" w:rsidRPr="00E341AF" w:rsidRDefault="00E341AF" w:rsidP="00E341AF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3.4.2. на согласование ЭПК архивного учреждения:</w:t>
      </w:r>
    </w:p>
    <w:p w:rsidR="00E341AF" w:rsidRPr="00E341AF" w:rsidRDefault="00E341AF" w:rsidP="00E341AF">
      <w:pPr>
        <w:widowControl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сводную номенклатуру дел учреждения</w:t>
      </w:r>
    </w:p>
    <w:p w:rsidR="00E341AF" w:rsidRPr="00E341AF" w:rsidRDefault="00E341AF" w:rsidP="00E341AF">
      <w:pPr>
        <w:widowControl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описи дел по личному составу</w:t>
      </w:r>
    </w:p>
    <w:p w:rsidR="00E341AF" w:rsidRPr="00E341AF" w:rsidRDefault="00E341AF" w:rsidP="00E341AF">
      <w:pPr>
        <w:widowControl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акты об утрате или неисправимом повреждении документов постоянного хранения.</w:t>
      </w:r>
    </w:p>
    <w:p w:rsidR="00E341AF" w:rsidRPr="00E341AF" w:rsidRDefault="00E341AF" w:rsidP="00E341AF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3.4.3. на рассмотрение ЭПК архивного органа –</w:t>
      </w:r>
    </w:p>
    <w:p w:rsidR="00E341AF" w:rsidRPr="00E341AF" w:rsidRDefault="00E341AF" w:rsidP="00E341AF">
      <w:pPr>
        <w:widowControl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предложения об изменении сроков хранения категории документов, установленных перечнем и об определении сроков хранения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не предусмотренных перечнем.</w:t>
      </w:r>
    </w:p>
    <w:p w:rsidR="00E341AF" w:rsidRPr="00E341AF" w:rsidRDefault="00E341AF" w:rsidP="00E341AF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3.4.4. на утверждение руководителя учреждения –</w:t>
      </w:r>
    </w:p>
    <w:p w:rsidR="00E341AF" w:rsidRPr="00E341AF" w:rsidRDefault="00E341AF" w:rsidP="00E341AF">
      <w:pPr>
        <w:widowControl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акты о выделении к уничтожению документов с истекшими сроками хранения (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перечисленных в п.3.4.1.)</w:t>
      </w:r>
    </w:p>
    <w:p w:rsidR="00E341AF" w:rsidRPr="00E341AF" w:rsidRDefault="00E341AF" w:rsidP="00E341AF">
      <w:pPr>
        <w:widowControl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акты об утрате или неисправимом повреждении документов по личному составу.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3.5.Совместно со службами делопроизводства и кадров проводит для сотрудников учреждения консультации по вопросам работы с документами, участвует в проведении мероприятий по повышению их деловой квалификации.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41AF" w:rsidRPr="00E341AF" w:rsidRDefault="003F7D9B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 экспертной комиссии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Экспертная комиссия имеет право: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4.1. В пределах своей компетенции давать рекомендации структурным подразделениям и отдельным сотрудникам учреждения по вопросам разработки номенклатуры дел и формирования дел в делопроизводстве, экспертизы ценности документов, розыске недостающих дел постоянного срока хранения и дел по личному составу, упорядочения и формирования документов.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4.2. Запрашивать от руководителей структурных подразделений:</w:t>
      </w:r>
    </w:p>
    <w:p w:rsidR="00E341AF" w:rsidRPr="00E341AF" w:rsidRDefault="00E341AF" w:rsidP="00E341AF">
      <w:pPr>
        <w:widowControl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письменные объяснения о причинах утраты, порчи или незаконного уничтожения документов постоянного и долговременного сроков хранения, в том числе документов по личному составу:</w:t>
      </w:r>
    </w:p>
    <w:p w:rsidR="00E341AF" w:rsidRPr="00E341AF" w:rsidRDefault="00E341AF" w:rsidP="00E341AF">
      <w:pPr>
        <w:widowControl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 предложения и заключения, необходимые для определения сроков хранения документов.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4.3. Заслушивать на своих заседаниях руководителей структурных подразделений о ходе подготовки документов к архивному хранению, об условиях хранения и обеспечения сохранности документов Архивного фонда, о причинах утраты документов.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4.4. Приглашать на заседания комиссии в качестве консультантов и экспертов специалистов структурных подразделений, представителей учреждений Государственной архивной службы России, сторонних организаций.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в лице ее председателя и секретаря комиссии имеет право не принимать к рассмотрению и возвращать для доработки некачественно и небрежно подготовленные документы.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4.6. Информировать руководство учреждения по вопросам, относящимся к компетенции комиссии.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4.7. В установленном порядке представлять свое учреждение в органах Государственной архивной службы России.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Организация работы </w:t>
      </w:r>
      <w:r w:rsidR="003F7D9B">
        <w:rPr>
          <w:rFonts w:ascii="Times New Roman" w:hAnsi="Times New Roman" w:cs="Times New Roman"/>
          <w:b/>
          <w:sz w:val="28"/>
          <w:szCs w:val="28"/>
        </w:rPr>
        <w:t>экспертной комиссии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5.1.Экспертная комиссия учреждения работает в тесном контакте с экспертно-проверочными комиссиями (ЭПК) учреждений </w:t>
      </w:r>
      <w:proofErr w:type="spellStart"/>
      <w:r w:rsidRPr="00E341AF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E341AF">
        <w:rPr>
          <w:rFonts w:ascii="Times New Roman" w:hAnsi="Times New Roman" w:cs="Times New Roman"/>
          <w:sz w:val="28"/>
          <w:szCs w:val="28"/>
        </w:rPr>
        <w:t>, с Центральной экспертной комиссией (ЦЭК) отраслевого органа  управления, получает от них соответствующие организационно-методические указания.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 работает по годовому плану, утвержденному руководством.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5.3. Вопросы, относящиеся к компетенции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, рассматриваются на ее заседаниях, которые проводятся по мере необходимости, но не реже 2 раз в год. Все заседания  комиссии протоколируются. Поступающие на рассмотрение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документы рассматриваются на ее заседании не позднее, чем через 10 дней.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5.4. Заседание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и принятые на нем решения считаются правомочными, если в голосовании приняли участие не менее половины присутствующих на заседании членов ЭК. Право решающего голоса имеют только члены ЭК. Приглашенные консультанты и эксперты имеют право совещательного голоса, в голосовании не участвуют.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Решение принимается простым большинством  голосов, присутствующих на заседании членов. При разделении голосов поровну решение принимает председатель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и руководство учреждения (в необходимых случаях по согласованию с учреждениями </w:t>
      </w:r>
      <w:proofErr w:type="spellStart"/>
      <w:r w:rsidRPr="00E341AF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E341AF">
        <w:rPr>
          <w:rFonts w:ascii="Times New Roman" w:hAnsi="Times New Roman" w:cs="Times New Roman"/>
          <w:sz w:val="28"/>
          <w:szCs w:val="28"/>
        </w:rPr>
        <w:t>).</w:t>
      </w:r>
    </w:p>
    <w:p w:rsid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5.5. Ведение делопроизводства ЭК, хранение и использование ее документов, ответственность за их сохранность, а также контроль за исполнение принятых ЭК </w:t>
      </w:r>
      <w:proofErr w:type="gramStart"/>
      <w:r w:rsidRPr="00E341AF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E341AF">
        <w:rPr>
          <w:rFonts w:ascii="Times New Roman" w:hAnsi="Times New Roman" w:cs="Times New Roman"/>
          <w:sz w:val="28"/>
          <w:szCs w:val="28"/>
        </w:rPr>
        <w:t xml:space="preserve"> возлагается на секретаря комиссии.</w:t>
      </w:r>
    </w:p>
    <w:p w:rsidR="00E341AF" w:rsidRPr="00E341AF" w:rsidRDefault="00E341AF" w:rsidP="00E341A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B2164" w:rsidRPr="00E341AF" w:rsidRDefault="008B2164" w:rsidP="008B2164">
      <w:pPr>
        <w:pStyle w:val="a5"/>
        <w:ind w:left="3540" w:hanging="3540"/>
        <w:rPr>
          <w:rFonts w:ascii="Times New Roman" w:hAnsi="Times New Roman"/>
          <w:sz w:val="28"/>
          <w:szCs w:val="28"/>
        </w:rPr>
      </w:pPr>
    </w:p>
    <w:p w:rsidR="008B2164" w:rsidRPr="00E341AF" w:rsidRDefault="008B2164" w:rsidP="008B2164">
      <w:pPr>
        <w:pStyle w:val="a5"/>
        <w:ind w:left="3540" w:hanging="3540"/>
        <w:rPr>
          <w:rFonts w:ascii="Times New Roman" w:hAnsi="Times New Roman"/>
          <w:sz w:val="28"/>
          <w:szCs w:val="28"/>
        </w:rPr>
      </w:pPr>
    </w:p>
    <w:p w:rsidR="001E54EF" w:rsidRPr="00E341AF" w:rsidRDefault="001E54EF" w:rsidP="001E54EF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1E54EF" w:rsidRPr="00E341AF" w:rsidRDefault="001E54EF" w:rsidP="001E54EF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4044B" w:rsidRPr="00E341AF" w:rsidRDefault="0094044B" w:rsidP="001E54EF">
      <w:pPr>
        <w:rPr>
          <w:rFonts w:ascii="Times New Roman" w:hAnsi="Times New Roman" w:cs="Times New Roman"/>
          <w:sz w:val="28"/>
          <w:szCs w:val="28"/>
        </w:rPr>
      </w:pPr>
    </w:p>
    <w:sectPr w:rsidR="0094044B" w:rsidRPr="00E341AF" w:rsidSect="009313D8">
      <w:pgSz w:w="11909" w:h="16838"/>
      <w:pgMar w:top="1134" w:right="71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816" w:rsidRDefault="00DB6816" w:rsidP="0094044B">
      <w:r>
        <w:separator/>
      </w:r>
    </w:p>
  </w:endnote>
  <w:endnote w:type="continuationSeparator" w:id="0">
    <w:p w:rsidR="00DB6816" w:rsidRDefault="00DB6816" w:rsidP="0094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816" w:rsidRDefault="00DB6816"/>
  </w:footnote>
  <w:footnote w:type="continuationSeparator" w:id="0">
    <w:p w:rsidR="00DB6816" w:rsidRDefault="00DB681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4323"/>
    <w:multiLevelType w:val="hybridMultilevel"/>
    <w:tmpl w:val="C1929420"/>
    <w:lvl w:ilvl="0" w:tplc="481A6034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">
    <w:nsid w:val="0E58053B"/>
    <w:multiLevelType w:val="hybridMultilevel"/>
    <w:tmpl w:val="987C6C08"/>
    <w:lvl w:ilvl="0" w:tplc="F3F0BED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7EA164F"/>
    <w:multiLevelType w:val="hybridMultilevel"/>
    <w:tmpl w:val="7946ED12"/>
    <w:lvl w:ilvl="0" w:tplc="481A60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4439B0"/>
    <w:multiLevelType w:val="hybridMultilevel"/>
    <w:tmpl w:val="939C4EDC"/>
    <w:lvl w:ilvl="0" w:tplc="F3F0B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24087"/>
    <w:multiLevelType w:val="hybridMultilevel"/>
    <w:tmpl w:val="97FC150E"/>
    <w:lvl w:ilvl="0" w:tplc="F3F0BED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63F27829"/>
    <w:multiLevelType w:val="hybridMultilevel"/>
    <w:tmpl w:val="2056CA3E"/>
    <w:lvl w:ilvl="0" w:tplc="F3F0B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119E7"/>
    <w:multiLevelType w:val="hybridMultilevel"/>
    <w:tmpl w:val="E6D64094"/>
    <w:lvl w:ilvl="0" w:tplc="481A603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255679A"/>
    <w:multiLevelType w:val="hybridMultilevel"/>
    <w:tmpl w:val="81AE98C4"/>
    <w:lvl w:ilvl="0" w:tplc="481A6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B94E1F"/>
    <w:multiLevelType w:val="multilevel"/>
    <w:tmpl w:val="6668F9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44B"/>
    <w:rsid w:val="00003D6F"/>
    <w:rsid w:val="000760F9"/>
    <w:rsid w:val="00112CF7"/>
    <w:rsid w:val="00144720"/>
    <w:rsid w:val="00162E6D"/>
    <w:rsid w:val="001E54EF"/>
    <w:rsid w:val="00212DD8"/>
    <w:rsid w:val="00357290"/>
    <w:rsid w:val="00386D98"/>
    <w:rsid w:val="003F7D9B"/>
    <w:rsid w:val="00517339"/>
    <w:rsid w:val="0056487D"/>
    <w:rsid w:val="00681ADD"/>
    <w:rsid w:val="00895115"/>
    <w:rsid w:val="008B2164"/>
    <w:rsid w:val="0090691E"/>
    <w:rsid w:val="009313D8"/>
    <w:rsid w:val="0094044B"/>
    <w:rsid w:val="009D68C4"/>
    <w:rsid w:val="00B82C21"/>
    <w:rsid w:val="00D75807"/>
    <w:rsid w:val="00DB6816"/>
    <w:rsid w:val="00DC694F"/>
    <w:rsid w:val="00E341AF"/>
    <w:rsid w:val="00E8541C"/>
    <w:rsid w:val="00FD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044B"/>
    <w:rPr>
      <w:color w:val="000000"/>
    </w:rPr>
  </w:style>
  <w:style w:type="paragraph" w:styleId="1">
    <w:name w:val="heading 1"/>
    <w:basedOn w:val="a"/>
    <w:next w:val="a"/>
    <w:link w:val="10"/>
    <w:qFormat/>
    <w:rsid w:val="00E341AF"/>
    <w:pPr>
      <w:keepNext/>
      <w:widowControl/>
      <w:ind w:firstLine="6237"/>
      <w:outlineLvl w:val="0"/>
    </w:pPr>
    <w:rPr>
      <w:rFonts w:ascii="Times New Roman" w:eastAsia="Times New Roman" w:hAnsi="Times New Roman" w:cs="Times New Roman"/>
      <w:color w:val="auto"/>
      <w:szCs w:val="20"/>
    </w:rPr>
  </w:style>
  <w:style w:type="paragraph" w:styleId="2">
    <w:name w:val="heading 2"/>
    <w:basedOn w:val="a"/>
    <w:next w:val="a"/>
    <w:link w:val="20"/>
    <w:qFormat/>
    <w:rsid w:val="00E341AF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044B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940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23">
    <w:name w:val="Основной текст (2)"/>
    <w:basedOn w:val="21"/>
    <w:rsid w:val="00940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single"/>
      <w:lang w:val="ru-RU"/>
    </w:rPr>
  </w:style>
  <w:style w:type="character" w:customStyle="1" w:styleId="23pt">
    <w:name w:val="Основной текст (2) + Интервал 3 pt"/>
    <w:basedOn w:val="21"/>
    <w:rsid w:val="00940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ru-RU"/>
    </w:rPr>
  </w:style>
  <w:style w:type="character" w:customStyle="1" w:styleId="a4">
    <w:name w:val="Основной текст_"/>
    <w:basedOn w:val="a0"/>
    <w:link w:val="11"/>
    <w:rsid w:val="009404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0pt">
    <w:name w:val="Основной текст + Курсив;Интервал 0 pt"/>
    <w:basedOn w:val="a4"/>
    <w:rsid w:val="009404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"/>
      <w:w w:val="100"/>
      <w:position w:val="0"/>
      <w:sz w:val="25"/>
      <w:szCs w:val="25"/>
      <w:u w:val="none"/>
      <w:lang w:val="ru-RU"/>
    </w:rPr>
  </w:style>
  <w:style w:type="paragraph" w:customStyle="1" w:styleId="22">
    <w:name w:val="Основной текст (2)"/>
    <w:basedOn w:val="a"/>
    <w:link w:val="21"/>
    <w:rsid w:val="0094044B"/>
    <w:pPr>
      <w:shd w:val="clear" w:color="auto" w:fill="FFFFFF"/>
      <w:spacing w:after="1260" w:line="322" w:lineRule="exact"/>
      <w:jc w:val="center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11">
    <w:name w:val="Основной текст1"/>
    <w:basedOn w:val="a"/>
    <w:link w:val="a4"/>
    <w:rsid w:val="0094044B"/>
    <w:pPr>
      <w:shd w:val="clear" w:color="auto" w:fill="FFFFFF"/>
      <w:spacing w:before="420" w:after="720"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rsid w:val="008B2164"/>
    <w:pPr>
      <w:widowControl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styleId="a5">
    <w:name w:val="No Spacing"/>
    <w:uiPriority w:val="1"/>
    <w:qFormat/>
    <w:rsid w:val="008B2164"/>
    <w:pPr>
      <w:widowControl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Title">
    <w:name w:val="ConsPlusTitle"/>
    <w:rsid w:val="008B2164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FontStyle97">
    <w:name w:val="Font Style97"/>
    <w:uiPriority w:val="99"/>
    <w:rsid w:val="008B2164"/>
    <w:rPr>
      <w:rFonts w:ascii="Times New Roman" w:hAnsi="Times New Roman"/>
      <w:b/>
      <w:sz w:val="22"/>
    </w:rPr>
  </w:style>
  <w:style w:type="table" w:styleId="a6">
    <w:name w:val="Table Grid"/>
    <w:basedOn w:val="a1"/>
    <w:uiPriority w:val="59"/>
    <w:rsid w:val="00E85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E8541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List Accent 4"/>
    <w:basedOn w:val="a1"/>
    <w:uiPriority w:val="61"/>
    <w:rsid w:val="00E8541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3">
    <w:name w:val="Light List Accent 3"/>
    <w:basedOn w:val="a1"/>
    <w:uiPriority w:val="61"/>
    <w:rsid w:val="00E8541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2">
    <w:name w:val="Light List Accent 2"/>
    <w:basedOn w:val="a1"/>
    <w:uiPriority w:val="61"/>
    <w:rsid w:val="00E8541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1">
    <w:name w:val="Light List Accent 1"/>
    <w:basedOn w:val="a1"/>
    <w:uiPriority w:val="61"/>
    <w:rsid w:val="00E8541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0">
    <w:name w:val="Заголовок 1 Знак"/>
    <w:basedOn w:val="a0"/>
    <w:link w:val="1"/>
    <w:rsid w:val="00E341AF"/>
    <w:rPr>
      <w:rFonts w:ascii="Times New Roman" w:eastAsia="Times New Roman" w:hAnsi="Times New Roman" w:cs="Times New Roman"/>
      <w:szCs w:val="20"/>
    </w:rPr>
  </w:style>
  <w:style w:type="character" w:customStyle="1" w:styleId="20">
    <w:name w:val="Заголовок 2 Знак"/>
    <w:basedOn w:val="a0"/>
    <w:link w:val="2"/>
    <w:rsid w:val="00E341AF"/>
    <w:rPr>
      <w:rFonts w:ascii="Times New Roman" w:eastAsia="Times New Roman" w:hAnsi="Times New Roman" w:cs="Times New Roman"/>
      <w:b/>
      <w:szCs w:val="20"/>
    </w:rPr>
  </w:style>
  <w:style w:type="paragraph" w:styleId="a7">
    <w:name w:val="List Paragraph"/>
    <w:basedOn w:val="a"/>
    <w:uiPriority w:val="34"/>
    <w:qFormat/>
    <w:rsid w:val="00D7580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D68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8C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044B"/>
    <w:rPr>
      <w:color w:val="000000"/>
    </w:rPr>
  </w:style>
  <w:style w:type="paragraph" w:styleId="1">
    <w:name w:val="heading 1"/>
    <w:basedOn w:val="a"/>
    <w:next w:val="a"/>
    <w:link w:val="10"/>
    <w:qFormat/>
    <w:rsid w:val="00E341AF"/>
    <w:pPr>
      <w:keepNext/>
      <w:widowControl/>
      <w:ind w:firstLine="6237"/>
      <w:outlineLvl w:val="0"/>
    </w:pPr>
    <w:rPr>
      <w:rFonts w:ascii="Times New Roman" w:eastAsia="Times New Roman" w:hAnsi="Times New Roman" w:cs="Times New Roman"/>
      <w:color w:val="auto"/>
      <w:szCs w:val="20"/>
    </w:rPr>
  </w:style>
  <w:style w:type="paragraph" w:styleId="2">
    <w:name w:val="heading 2"/>
    <w:basedOn w:val="a"/>
    <w:next w:val="a"/>
    <w:link w:val="20"/>
    <w:qFormat/>
    <w:rsid w:val="00E341AF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044B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940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23">
    <w:name w:val="Основной текст (2)"/>
    <w:basedOn w:val="21"/>
    <w:rsid w:val="00940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single"/>
      <w:lang w:val="ru-RU"/>
    </w:rPr>
  </w:style>
  <w:style w:type="character" w:customStyle="1" w:styleId="23pt">
    <w:name w:val="Основной текст (2) + Интервал 3 pt"/>
    <w:basedOn w:val="21"/>
    <w:rsid w:val="00940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ru-RU"/>
    </w:rPr>
  </w:style>
  <w:style w:type="character" w:customStyle="1" w:styleId="a4">
    <w:name w:val="Основной текст_"/>
    <w:basedOn w:val="a0"/>
    <w:link w:val="11"/>
    <w:rsid w:val="009404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0pt">
    <w:name w:val="Основной текст + Курсив;Интервал 0 pt"/>
    <w:basedOn w:val="a4"/>
    <w:rsid w:val="009404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"/>
      <w:w w:val="100"/>
      <w:position w:val="0"/>
      <w:sz w:val="25"/>
      <w:szCs w:val="25"/>
      <w:u w:val="none"/>
      <w:lang w:val="ru-RU"/>
    </w:rPr>
  </w:style>
  <w:style w:type="paragraph" w:customStyle="1" w:styleId="22">
    <w:name w:val="Основной текст (2)"/>
    <w:basedOn w:val="a"/>
    <w:link w:val="21"/>
    <w:rsid w:val="0094044B"/>
    <w:pPr>
      <w:shd w:val="clear" w:color="auto" w:fill="FFFFFF"/>
      <w:spacing w:after="1260" w:line="322" w:lineRule="exact"/>
      <w:jc w:val="center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11">
    <w:name w:val="Основной текст1"/>
    <w:basedOn w:val="a"/>
    <w:link w:val="a4"/>
    <w:rsid w:val="0094044B"/>
    <w:pPr>
      <w:shd w:val="clear" w:color="auto" w:fill="FFFFFF"/>
      <w:spacing w:before="420" w:after="720"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rsid w:val="008B2164"/>
    <w:pPr>
      <w:widowControl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styleId="a5">
    <w:name w:val="No Spacing"/>
    <w:uiPriority w:val="1"/>
    <w:qFormat/>
    <w:rsid w:val="008B2164"/>
    <w:pPr>
      <w:widowControl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Title">
    <w:name w:val="ConsPlusTitle"/>
    <w:rsid w:val="008B2164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FontStyle97">
    <w:name w:val="Font Style97"/>
    <w:uiPriority w:val="99"/>
    <w:rsid w:val="008B2164"/>
    <w:rPr>
      <w:rFonts w:ascii="Times New Roman" w:hAnsi="Times New Roman"/>
      <w:b/>
      <w:sz w:val="22"/>
    </w:rPr>
  </w:style>
  <w:style w:type="table" w:styleId="a6">
    <w:name w:val="Table Grid"/>
    <w:basedOn w:val="a1"/>
    <w:uiPriority w:val="59"/>
    <w:rsid w:val="00E85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E8541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List Accent 4"/>
    <w:basedOn w:val="a1"/>
    <w:uiPriority w:val="61"/>
    <w:rsid w:val="00E8541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3">
    <w:name w:val="Light List Accent 3"/>
    <w:basedOn w:val="a1"/>
    <w:uiPriority w:val="61"/>
    <w:rsid w:val="00E8541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2">
    <w:name w:val="Light List Accent 2"/>
    <w:basedOn w:val="a1"/>
    <w:uiPriority w:val="61"/>
    <w:rsid w:val="00E8541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1">
    <w:name w:val="Light List Accent 1"/>
    <w:basedOn w:val="a1"/>
    <w:uiPriority w:val="61"/>
    <w:rsid w:val="00E8541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0">
    <w:name w:val="Заголовок 1 Знак"/>
    <w:basedOn w:val="a0"/>
    <w:link w:val="1"/>
    <w:rsid w:val="00E341AF"/>
    <w:rPr>
      <w:rFonts w:ascii="Times New Roman" w:eastAsia="Times New Roman" w:hAnsi="Times New Roman" w:cs="Times New Roman"/>
      <w:szCs w:val="20"/>
    </w:rPr>
  </w:style>
  <w:style w:type="character" w:customStyle="1" w:styleId="20">
    <w:name w:val="Заголовок 2 Знак"/>
    <w:basedOn w:val="a0"/>
    <w:link w:val="2"/>
    <w:rsid w:val="00E341AF"/>
    <w:rPr>
      <w:rFonts w:ascii="Times New Roman" w:eastAsia="Times New Roman" w:hAnsi="Times New Roman" w:cs="Times New Roman"/>
      <w:b/>
      <w:szCs w:val="20"/>
    </w:rPr>
  </w:style>
  <w:style w:type="paragraph" w:styleId="a7">
    <w:name w:val="List Paragraph"/>
    <w:basedOn w:val="a"/>
    <w:uiPriority w:val="34"/>
    <w:qFormat/>
    <w:rsid w:val="00D7580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D68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8C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Елена Александровна Боярская</cp:lastModifiedBy>
  <cp:revision>5</cp:revision>
  <cp:lastPrinted>2023-06-19T09:08:00Z</cp:lastPrinted>
  <dcterms:created xsi:type="dcterms:W3CDTF">2023-06-07T05:55:00Z</dcterms:created>
  <dcterms:modified xsi:type="dcterms:W3CDTF">2023-06-22T05:47:00Z</dcterms:modified>
</cp:coreProperties>
</file>