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96" w:rsidRDefault="00444396">
      <w:pPr>
        <w:pStyle w:val="1"/>
        <w:shd w:val="clear" w:color="auto" w:fill="auto"/>
        <w:spacing w:before="1000" w:after="300" w:line="262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2511425</wp:posOffset>
            </wp:positionH>
            <wp:positionV relativeFrom="paragraph">
              <wp:posOffset>195580</wp:posOffset>
            </wp:positionV>
            <wp:extent cx="771525" cy="962025"/>
            <wp:effectExtent l="19050" t="0" r="9525" b="0"/>
            <wp:wrapNone/>
            <wp:docPr id="6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031" w:rsidRPr="004B5F73" w:rsidRDefault="00B662DE">
      <w:pPr>
        <w:pStyle w:val="1"/>
        <w:shd w:val="clear" w:color="auto" w:fill="auto"/>
        <w:spacing w:before="1000" w:after="300" w:line="262" w:lineRule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АДМИНИСТРАЦИЯ МУНИЦИПАЛЬНОГО РАЙОНА</w:t>
      </w:r>
      <w:r w:rsidRPr="004B5F73">
        <w:rPr>
          <w:b/>
          <w:bCs/>
          <w:sz w:val="28"/>
          <w:szCs w:val="28"/>
        </w:rPr>
        <w:br/>
        <w:t>«ШИЛКИНСКИЙ РАЙОН»</w:t>
      </w:r>
    </w:p>
    <w:p w:rsidR="002B4031" w:rsidRPr="004B5F73" w:rsidRDefault="00B662DE">
      <w:pPr>
        <w:pStyle w:val="1"/>
        <w:shd w:val="clear" w:color="auto" w:fill="auto"/>
        <w:spacing w:after="300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ПОСТАНОВЛЕНИЕ</w:t>
      </w:r>
    </w:p>
    <w:p w:rsidR="002B4031" w:rsidRPr="004B5F73" w:rsidRDefault="00B662DE">
      <w:pPr>
        <w:pStyle w:val="1"/>
        <w:shd w:val="clear" w:color="auto" w:fill="auto"/>
        <w:tabs>
          <w:tab w:val="left" w:pos="8486"/>
        </w:tabs>
        <w:spacing w:after="300"/>
        <w:rPr>
          <w:sz w:val="28"/>
          <w:szCs w:val="28"/>
        </w:rPr>
      </w:pPr>
      <w:r w:rsidRPr="004B5F73">
        <w:rPr>
          <w:sz w:val="28"/>
          <w:szCs w:val="28"/>
        </w:rPr>
        <w:t>«</w:t>
      </w:r>
      <w:r w:rsidR="00641E1B">
        <w:rPr>
          <w:sz w:val="28"/>
          <w:szCs w:val="28"/>
        </w:rPr>
        <w:t>12</w:t>
      </w:r>
      <w:r w:rsidR="004B5F73" w:rsidRPr="004B5F73">
        <w:rPr>
          <w:sz w:val="28"/>
          <w:szCs w:val="28"/>
        </w:rPr>
        <w:t>»</w:t>
      </w:r>
      <w:r w:rsidRPr="004B5F73">
        <w:rPr>
          <w:sz w:val="28"/>
          <w:szCs w:val="28"/>
        </w:rPr>
        <w:t xml:space="preserve"> мая 2022 года</w:t>
      </w:r>
      <w:r w:rsidRPr="004B5F73">
        <w:rPr>
          <w:sz w:val="28"/>
          <w:szCs w:val="28"/>
        </w:rPr>
        <w:tab/>
        <w:t>№</w:t>
      </w:r>
      <w:r w:rsidR="00641E1B">
        <w:rPr>
          <w:sz w:val="28"/>
          <w:szCs w:val="28"/>
        </w:rPr>
        <w:t xml:space="preserve"> </w:t>
      </w:r>
      <w:bookmarkStart w:id="0" w:name="_GoBack"/>
      <w:bookmarkEnd w:id="0"/>
      <w:r w:rsidR="00641E1B">
        <w:rPr>
          <w:sz w:val="28"/>
          <w:szCs w:val="28"/>
        </w:rPr>
        <w:t>155</w:t>
      </w:r>
    </w:p>
    <w:p w:rsidR="002B4031" w:rsidRPr="004B5F73" w:rsidRDefault="00B662DE">
      <w:pPr>
        <w:pStyle w:val="1"/>
        <w:shd w:val="clear" w:color="auto" w:fill="auto"/>
        <w:spacing w:after="300"/>
        <w:jc w:val="center"/>
        <w:rPr>
          <w:sz w:val="28"/>
          <w:szCs w:val="28"/>
        </w:rPr>
      </w:pPr>
      <w:r w:rsidRPr="004B5F73">
        <w:rPr>
          <w:sz w:val="28"/>
          <w:szCs w:val="28"/>
        </w:rPr>
        <w:t>г.Шилка</w:t>
      </w:r>
    </w:p>
    <w:p w:rsidR="002B4031" w:rsidRPr="004B5F73" w:rsidRDefault="00B662DE">
      <w:pPr>
        <w:pStyle w:val="1"/>
        <w:shd w:val="clear" w:color="auto" w:fill="auto"/>
        <w:spacing w:after="300" w:line="257" w:lineRule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О создании специальной комиссии по оценке рисков, связанных с</w:t>
      </w:r>
      <w:r w:rsidRPr="004B5F73">
        <w:rPr>
          <w:b/>
          <w:bCs/>
          <w:sz w:val="28"/>
          <w:szCs w:val="28"/>
        </w:rPr>
        <w:br/>
        <w:t>принятием нормативного правового акта, по определению границ</w:t>
      </w:r>
      <w:r w:rsidRPr="004B5F73">
        <w:rPr>
          <w:b/>
          <w:bCs/>
          <w:sz w:val="28"/>
          <w:szCs w:val="28"/>
        </w:rPr>
        <w:br/>
        <w:t>прилегающих территорий на которых не допускается</w:t>
      </w:r>
      <w:r w:rsidRPr="004B5F73">
        <w:rPr>
          <w:b/>
          <w:bCs/>
          <w:sz w:val="28"/>
          <w:szCs w:val="28"/>
        </w:rPr>
        <w:br/>
        <w:t>розничная продажа алкогольной продукции на территории</w:t>
      </w:r>
      <w:r w:rsidRPr="004B5F73">
        <w:rPr>
          <w:b/>
          <w:bCs/>
          <w:sz w:val="28"/>
          <w:szCs w:val="28"/>
        </w:rPr>
        <w:br/>
        <w:t>муниципального района «Шилкинский район»</w:t>
      </w:r>
    </w:p>
    <w:p w:rsidR="002B4031" w:rsidRPr="004B5F73" w:rsidRDefault="00B662DE" w:rsidP="004B5F73">
      <w:pPr>
        <w:pStyle w:val="1"/>
        <w:shd w:val="clear" w:color="auto" w:fill="auto"/>
        <w:tabs>
          <w:tab w:val="left" w:pos="7906"/>
        </w:tabs>
        <w:spacing w:after="0"/>
        <w:ind w:firstLine="82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</w:t>
      </w:r>
      <w:r w:rsidR="004B5F73">
        <w:rPr>
          <w:sz w:val="28"/>
          <w:szCs w:val="28"/>
        </w:rPr>
        <w:t>», от 22 ноября 1995 года №</w:t>
      </w:r>
      <w:r w:rsidRPr="004B5F73">
        <w:rPr>
          <w:sz w:val="28"/>
          <w:szCs w:val="28"/>
        </w:rPr>
        <w:t>171-ФЗ «О</w:t>
      </w:r>
      <w:r w:rsidR="004B5F73">
        <w:rPr>
          <w:sz w:val="28"/>
          <w:szCs w:val="28"/>
        </w:rPr>
        <w:t xml:space="preserve"> </w:t>
      </w:r>
      <w:r w:rsidRPr="004B5F73">
        <w:rPr>
          <w:sz w:val="28"/>
          <w:szCs w:val="28"/>
        </w:rPr>
        <w:t>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23 декабря 2020 года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ст. 10 Устава муниципального района «Шилкинский район», администрация муниципального района «Шилкинский район»:</w:t>
      </w:r>
    </w:p>
    <w:p w:rsidR="002B4031" w:rsidRPr="004B5F73" w:rsidRDefault="00B662DE">
      <w:pPr>
        <w:pStyle w:val="1"/>
        <w:shd w:val="clear" w:color="auto" w:fill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постановляет:</w:t>
      </w:r>
    </w:p>
    <w:p w:rsidR="002B4031" w:rsidRPr="004B5F73" w:rsidRDefault="00B662DE">
      <w:pPr>
        <w:pStyle w:val="1"/>
        <w:numPr>
          <w:ilvl w:val="0"/>
          <w:numId w:val="1"/>
        </w:numPr>
        <w:shd w:val="clear" w:color="auto" w:fill="auto"/>
        <w:tabs>
          <w:tab w:val="left" w:pos="1428"/>
        </w:tabs>
        <w:spacing w:line="257" w:lineRule="auto"/>
        <w:ind w:firstLine="92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Создать специальную комиссию по оценке рисков, связанных с принятием нормативного правового акта по определению границ прилегающих территорий, на которых не допускается розничная продажа алкогольной продукции на территории муниципального района «Шилкинский район» утвердить ее состав, согласно приложению 1 к настоящему Постановлению.</w:t>
      </w:r>
    </w:p>
    <w:p w:rsidR="002B4031" w:rsidRPr="004B5F73" w:rsidRDefault="00B662DE">
      <w:pPr>
        <w:pStyle w:val="1"/>
        <w:numPr>
          <w:ilvl w:val="0"/>
          <w:numId w:val="1"/>
        </w:numPr>
        <w:shd w:val="clear" w:color="auto" w:fill="auto"/>
        <w:tabs>
          <w:tab w:val="left" w:pos="1428"/>
        </w:tabs>
        <w:ind w:firstLine="92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 xml:space="preserve">Утвердить Положение о специальной комиссии по оценке рисков, </w:t>
      </w:r>
      <w:r w:rsidRPr="004B5F73">
        <w:rPr>
          <w:sz w:val="28"/>
          <w:szCs w:val="28"/>
        </w:rPr>
        <w:lastRenderedPageBreak/>
        <w:t>связанных с принятием нормативного правового акта по определению границ прилегающих территорий, на которых не допускается розничная продажа алкогольной продукции на территории муниципального района «Шилкинский район» (далее Комиссии), согласно приложению 2 к настоящему Постановлению.</w:t>
      </w:r>
    </w:p>
    <w:p w:rsidR="002B4031" w:rsidRPr="004B5F73" w:rsidRDefault="00B662DE">
      <w:pPr>
        <w:pStyle w:val="1"/>
        <w:numPr>
          <w:ilvl w:val="0"/>
          <w:numId w:val="1"/>
        </w:numPr>
        <w:shd w:val="clear" w:color="auto" w:fill="auto"/>
        <w:tabs>
          <w:tab w:val="left" w:pos="1426"/>
        </w:tabs>
        <w:ind w:firstLine="900"/>
        <w:rPr>
          <w:sz w:val="28"/>
          <w:szCs w:val="28"/>
        </w:rPr>
      </w:pPr>
      <w:r w:rsidRPr="004B5F73">
        <w:rPr>
          <w:sz w:val="28"/>
          <w:szCs w:val="28"/>
        </w:rPr>
        <w:t>Опубликовать настоящее Постановление в официальном портале муниципального района «Шилкинский район» - шилкинский.рф</w:t>
      </w:r>
    </w:p>
    <w:p w:rsidR="002B4031" w:rsidRDefault="00B662DE">
      <w:pPr>
        <w:pStyle w:val="1"/>
        <w:numPr>
          <w:ilvl w:val="0"/>
          <w:numId w:val="1"/>
        </w:numPr>
        <w:shd w:val="clear" w:color="auto" w:fill="auto"/>
        <w:tabs>
          <w:tab w:val="left" w:pos="1426"/>
        </w:tabs>
        <w:spacing w:after="2020" w:line="262" w:lineRule="auto"/>
        <w:ind w:firstLine="900"/>
        <w:rPr>
          <w:sz w:val="28"/>
          <w:szCs w:val="28"/>
        </w:rPr>
      </w:pPr>
      <w:r w:rsidRPr="004B5F73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4B5F73" w:rsidRPr="004B5F73" w:rsidRDefault="004B5F73" w:rsidP="004B5F73">
      <w:pPr>
        <w:pStyle w:val="1"/>
        <w:shd w:val="clear" w:color="auto" w:fill="auto"/>
        <w:tabs>
          <w:tab w:val="left" w:pos="1426"/>
        </w:tabs>
        <w:spacing w:after="2020" w:line="262" w:lineRule="auto"/>
        <w:ind w:left="900" w:hanging="900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                                                         С.В. Воробьёв</w:t>
      </w:r>
    </w:p>
    <w:p w:rsidR="002B4031" w:rsidRPr="004B5F73" w:rsidRDefault="00B662DE">
      <w:pPr>
        <w:spacing w:line="1" w:lineRule="exact"/>
        <w:rPr>
          <w:sz w:val="28"/>
          <w:szCs w:val="28"/>
        </w:rPr>
      </w:pPr>
      <w:r w:rsidRPr="004B5F73">
        <w:rPr>
          <w:sz w:val="28"/>
          <w:szCs w:val="28"/>
        </w:rPr>
        <w:br w:type="page"/>
      </w:r>
    </w:p>
    <w:p w:rsidR="004B5F73" w:rsidRPr="004B5F73" w:rsidRDefault="00B662DE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lastRenderedPageBreak/>
        <w:t xml:space="preserve">Приложение 1 </w:t>
      </w:r>
    </w:p>
    <w:p w:rsidR="004B5F73" w:rsidRPr="004B5F73" w:rsidRDefault="00B662DE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t xml:space="preserve">к постановлению Администрации муниципального района «Шилкинский район» </w:t>
      </w:r>
    </w:p>
    <w:p w:rsidR="002B4031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t>от «_______</w:t>
      </w:r>
      <w:r w:rsidR="00B662DE" w:rsidRPr="004B5F73">
        <w:rPr>
          <w:sz w:val="28"/>
          <w:szCs w:val="28"/>
        </w:rPr>
        <w:t>» мая 2022 г. №</w:t>
      </w:r>
      <w:r w:rsidRPr="004B5F73">
        <w:rPr>
          <w:sz w:val="28"/>
          <w:szCs w:val="28"/>
        </w:rPr>
        <w:t>_____</w:t>
      </w:r>
    </w:p>
    <w:p w:rsidR="002B4031" w:rsidRPr="004B5F73" w:rsidRDefault="00B662DE">
      <w:pPr>
        <w:pStyle w:val="1"/>
        <w:shd w:val="clear" w:color="auto" w:fill="auto"/>
        <w:spacing w:after="240"/>
        <w:ind w:left="160" w:firstLine="86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СОСТАВ специальной комиссии по оценке рисков, связанных с принятием нормативного правового акта по определению границ прилегающих территорий, на которых не допускается розничная продажа алкогольной продукции на территории муниципального района «Шилкинский район»: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7"/>
        <w:gridCol w:w="3835"/>
      </w:tblGrid>
      <w:tr w:rsidR="002B4031">
        <w:trPr>
          <w:trHeight w:hRule="exact" w:val="902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Боярская Елена Александровна, Заместитель главы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председатель комиссии</w:t>
            </w:r>
          </w:p>
        </w:tc>
      </w:tr>
      <w:tr w:rsidR="002B4031">
        <w:trPr>
          <w:trHeight w:hRule="exact" w:val="912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Золотухин Георгий Олегович, начальник отдела экономического прогнозирования, мониторинга и развития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заместитель председателя комиссии</w:t>
            </w:r>
          </w:p>
        </w:tc>
      </w:tr>
      <w:tr w:rsidR="002B4031">
        <w:trPr>
          <w:trHeight w:hRule="exact" w:val="1512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Казанова Надежда Викторовна, главный специалист отдела экономического прогнозирования, мониторинга и развития администрации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секретарь комиссии</w:t>
            </w:r>
          </w:p>
        </w:tc>
      </w:tr>
      <w:tr w:rsidR="002B4031">
        <w:trPr>
          <w:trHeight w:hRule="exact" w:val="912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Иванов Дмитрий Анатольевич, начальник юридического отдела администрации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</w:tc>
      </w:tr>
      <w:tr w:rsidR="002B4031">
        <w:trPr>
          <w:trHeight w:hRule="exact" w:val="902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Золотухина Лариса Анатольевна, председатель комитета образования администрации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</w:tc>
      </w:tr>
      <w:tr w:rsidR="002B4031">
        <w:trPr>
          <w:trHeight w:hRule="exact" w:val="902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Тырышкина Светлана Ивановна, председатель Комитета культуры администрации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</w:tc>
      </w:tr>
      <w:tr w:rsidR="002B4031">
        <w:trPr>
          <w:trHeight w:hRule="exact" w:val="1205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Онаприенко Александр Валентинович, начальник отдела физической культуры и спорта администрации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</w:tc>
      </w:tr>
      <w:tr w:rsidR="002B4031">
        <w:trPr>
          <w:trHeight w:hRule="exact" w:val="610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Сверкунова Вера Геннадьевна, и.о. главного врача ГАУЗ «Шилкинская ЦРБ»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(по согласованию)</w:t>
            </w:r>
          </w:p>
        </w:tc>
      </w:tr>
      <w:tr w:rsidR="002B4031">
        <w:trPr>
          <w:trHeight w:hRule="exact" w:val="902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Хозяйствующие субъекты, осуществляющие торговую деятельность на территории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(по согласованию)</w:t>
            </w:r>
          </w:p>
        </w:tc>
      </w:tr>
      <w:tr w:rsidR="002B4031">
        <w:trPr>
          <w:trHeight w:hRule="exact" w:val="614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Глава городского поселения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(по согласованию)</w:t>
            </w:r>
          </w:p>
        </w:tc>
      </w:tr>
      <w:tr w:rsidR="002B4031">
        <w:trPr>
          <w:trHeight w:hRule="exact" w:val="600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Глава сельского поселения муниципального района «Шилкинский район»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(по согласованию)</w:t>
            </w:r>
          </w:p>
        </w:tc>
      </w:tr>
      <w:tr w:rsidR="002B4031">
        <w:trPr>
          <w:trHeight w:hRule="exact" w:val="619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Представитель жителей муниципального образования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 комиссии</w:t>
            </w:r>
          </w:p>
          <w:p w:rsidR="002B4031" w:rsidRDefault="00B662DE">
            <w:pPr>
              <w:pStyle w:val="a7"/>
              <w:shd w:val="clear" w:color="auto" w:fill="auto"/>
              <w:spacing w:after="0" w:line="233" w:lineRule="auto"/>
            </w:pPr>
            <w:r>
              <w:t>(по согласованию)</w:t>
            </w:r>
          </w:p>
        </w:tc>
      </w:tr>
    </w:tbl>
    <w:p w:rsidR="004B5F73" w:rsidRDefault="004B5F73" w:rsidP="004B5F73">
      <w:pPr>
        <w:pStyle w:val="1"/>
        <w:shd w:val="clear" w:color="auto" w:fill="auto"/>
        <w:spacing w:after="300"/>
        <w:jc w:val="both"/>
      </w:pPr>
    </w:p>
    <w:p w:rsidR="004B5F73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lastRenderedPageBreak/>
        <w:t xml:space="preserve">Приложение 2 </w:t>
      </w:r>
    </w:p>
    <w:p w:rsidR="004B5F73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t xml:space="preserve">к постановлению Администрации муниципального района «Шилкинский район» </w:t>
      </w:r>
    </w:p>
    <w:p w:rsidR="004B5F73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t>от «_______» мая 2022 г. №_____</w:t>
      </w:r>
    </w:p>
    <w:p w:rsidR="004B5F73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</w:p>
    <w:p w:rsidR="002B4031" w:rsidRPr="004B5F73" w:rsidRDefault="00B662DE" w:rsidP="004B5F73">
      <w:pPr>
        <w:pStyle w:val="1"/>
        <w:shd w:val="clear" w:color="auto" w:fill="auto"/>
        <w:spacing w:after="300"/>
        <w:ind w:firstLine="851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ПОЛОЖЕНИЕ специальной комиссии по оценке рисков, связанных с принятием муниципального правового акта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района «Шилкинский район»</w:t>
      </w:r>
    </w:p>
    <w:p w:rsidR="002B4031" w:rsidRPr="004B5F73" w:rsidRDefault="00B662DE" w:rsidP="004B5F73">
      <w:pPr>
        <w:pStyle w:val="1"/>
        <w:shd w:val="clear" w:color="auto" w:fill="auto"/>
        <w:spacing w:after="0"/>
        <w:ind w:firstLine="851"/>
        <w:rPr>
          <w:sz w:val="28"/>
          <w:szCs w:val="28"/>
        </w:rPr>
      </w:pPr>
      <w:r w:rsidRPr="004B5F73">
        <w:rPr>
          <w:sz w:val="28"/>
          <w:szCs w:val="28"/>
        </w:rPr>
        <w:t>1.Общие положения</w:t>
      </w:r>
    </w:p>
    <w:p w:rsidR="002B4031" w:rsidRPr="004B5F73" w:rsidRDefault="00B662DE">
      <w:pPr>
        <w:pStyle w:val="1"/>
        <w:numPr>
          <w:ilvl w:val="0"/>
          <w:numId w:val="2"/>
        </w:numPr>
        <w:shd w:val="clear" w:color="auto" w:fill="auto"/>
        <w:tabs>
          <w:tab w:val="left" w:pos="548"/>
        </w:tabs>
        <w:spacing w:after="30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Настоящее Положение определяет порядок деятельности специальной комиссии по оценки рисков, связанных с принятием нормативных правовых актов, определяющих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района «Шилкинский район».</w:t>
      </w:r>
    </w:p>
    <w:p w:rsidR="002B4031" w:rsidRPr="004B5F73" w:rsidRDefault="00B662DE" w:rsidP="004B5F73">
      <w:pPr>
        <w:pStyle w:val="1"/>
        <w:shd w:val="clear" w:color="auto" w:fill="auto"/>
        <w:spacing w:after="0"/>
        <w:ind w:firstLine="851"/>
        <w:rPr>
          <w:sz w:val="28"/>
          <w:szCs w:val="28"/>
        </w:rPr>
      </w:pPr>
      <w:r w:rsidRPr="004B5F73">
        <w:rPr>
          <w:sz w:val="28"/>
          <w:szCs w:val="28"/>
        </w:rPr>
        <w:t>2.Цели и задачи Комиссии</w:t>
      </w:r>
    </w:p>
    <w:p w:rsidR="002B4031" w:rsidRPr="004B5F73" w:rsidRDefault="00B662DE">
      <w:pPr>
        <w:pStyle w:val="1"/>
        <w:numPr>
          <w:ilvl w:val="0"/>
          <w:numId w:val="3"/>
        </w:numPr>
        <w:shd w:val="clear" w:color="auto" w:fill="auto"/>
        <w:tabs>
          <w:tab w:val="left" w:pos="553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Целью деятельности Комиссии является оценка рисков, связанных с принятием нормативных правовых актов, в соответствии с которыми планируется первоначальное установление, отмена ранее установленных, увеличение или уменьшение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</w:p>
    <w:p w:rsidR="002B4031" w:rsidRPr="004B5F73" w:rsidRDefault="00B662DE">
      <w:pPr>
        <w:pStyle w:val="1"/>
        <w:numPr>
          <w:ilvl w:val="0"/>
          <w:numId w:val="3"/>
        </w:numPr>
        <w:shd w:val="clear" w:color="auto" w:fill="auto"/>
        <w:tabs>
          <w:tab w:val="left" w:pos="543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Задачами Комиссии являются:</w:t>
      </w:r>
    </w:p>
    <w:p w:rsidR="002B4031" w:rsidRPr="004B5F73" w:rsidRDefault="00B662DE">
      <w:pPr>
        <w:pStyle w:val="1"/>
        <w:numPr>
          <w:ilvl w:val="0"/>
          <w:numId w:val="4"/>
        </w:numPr>
        <w:shd w:val="clear" w:color="auto" w:fill="auto"/>
        <w:tabs>
          <w:tab w:val="left" w:pos="531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участие в рассмотрении проекта нормативного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территорий;</w:t>
      </w:r>
    </w:p>
    <w:p w:rsidR="002B4031" w:rsidRPr="004B5F73" w:rsidRDefault="00B662DE" w:rsidP="004B5F73">
      <w:pPr>
        <w:pStyle w:val="1"/>
        <w:numPr>
          <w:ilvl w:val="0"/>
          <w:numId w:val="4"/>
        </w:numPr>
        <w:shd w:val="clear" w:color="auto" w:fill="auto"/>
        <w:tabs>
          <w:tab w:val="left" w:pos="531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рассмотрение заключений органов государственной власти субъекта Российской Федерации,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субъекте Российской Федерации, а также замечаний и предложений на проект нормативного правового акта, представленных членами специальной комиссии, заинтересованными организациями и гражданами;</w:t>
      </w:r>
    </w:p>
    <w:p w:rsidR="002B4031" w:rsidRPr="004B5F73" w:rsidRDefault="00B662DE" w:rsidP="004B5F73">
      <w:pPr>
        <w:pStyle w:val="1"/>
        <w:numPr>
          <w:ilvl w:val="0"/>
          <w:numId w:val="4"/>
        </w:numPr>
        <w:shd w:val="clear" w:color="auto" w:fill="auto"/>
        <w:tabs>
          <w:tab w:val="left" w:pos="450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вынесение заключения об одобрении проекта нормативного правового акта либо об отказе в его одобрении;</w:t>
      </w:r>
    </w:p>
    <w:p w:rsidR="002B4031" w:rsidRPr="004B5F73" w:rsidRDefault="00B662DE">
      <w:pPr>
        <w:pStyle w:val="1"/>
        <w:numPr>
          <w:ilvl w:val="0"/>
          <w:numId w:val="4"/>
        </w:numPr>
        <w:shd w:val="clear" w:color="auto" w:fill="auto"/>
        <w:tabs>
          <w:tab w:val="left" w:pos="450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lastRenderedPageBreak/>
        <w:t>осуществление иных полномочий.</w:t>
      </w:r>
    </w:p>
    <w:p w:rsidR="002B4031" w:rsidRPr="004B5F73" w:rsidRDefault="00B662DE">
      <w:pPr>
        <w:pStyle w:val="1"/>
        <w:shd w:val="clear" w:color="auto" w:fill="auto"/>
        <w:ind w:firstLine="74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В случае вынесения Комиссией заключения об отказе в одобрении проект нормативного правового акта возвращается на доработку с последующим соблюдением этапов подготовки проекта муниципального правового акта, предусмотренных пунктами 3 — 6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2B4031" w:rsidRPr="004B5F73" w:rsidRDefault="00B662DE" w:rsidP="004B5F73">
      <w:pPr>
        <w:pStyle w:val="1"/>
        <w:shd w:val="clear" w:color="auto" w:fill="auto"/>
        <w:spacing w:after="60"/>
        <w:ind w:firstLine="709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3 .Порядок деятельности Комиссии</w:t>
      </w:r>
    </w:p>
    <w:p w:rsidR="002B4031" w:rsidRPr="004B5F73" w:rsidRDefault="00B662DE">
      <w:pPr>
        <w:pStyle w:val="1"/>
        <w:numPr>
          <w:ilvl w:val="0"/>
          <w:numId w:val="5"/>
        </w:numPr>
        <w:shd w:val="clear" w:color="auto" w:fill="auto"/>
        <w:tabs>
          <w:tab w:val="left" w:pos="556"/>
        </w:tabs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Руководство членами Комиссии осуществляет председатель Комиссии.</w:t>
      </w:r>
    </w:p>
    <w:p w:rsidR="002B4031" w:rsidRPr="004B5F73" w:rsidRDefault="00B662DE">
      <w:pPr>
        <w:pStyle w:val="1"/>
        <w:numPr>
          <w:ilvl w:val="0"/>
          <w:numId w:val="5"/>
        </w:numPr>
        <w:shd w:val="clear" w:color="auto" w:fill="auto"/>
        <w:tabs>
          <w:tab w:val="left" w:pos="662"/>
        </w:tabs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Решение об одобрении проекта муниципального правового акта принимается Комиссией большинством не менее двух третей общего числа членов Комиссии.</w:t>
      </w:r>
    </w:p>
    <w:p w:rsidR="002B4031" w:rsidRPr="004B5F73" w:rsidRDefault="00B662DE">
      <w:pPr>
        <w:pStyle w:val="1"/>
        <w:shd w:val="clear" w:color="auto" w:fill="auto"/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3.4. Члены Комиссии выполняют поручения председателя Комиссии.</w:t>
      </w:r>
    </w:p>
    <w:sectPr w:rsidR="002B4031" w:rsidRPr="004B5F73" w:rsidSect="002B4031">
      <w:pgSz w:w="11900" w:h="16840"/>
      <w:pgMar w:top="1132" w:right="822" w:bottom="1075" w:left="1415" w:header="704" w:footer="64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F97" w:rsidRDefault="00BD4F97" w:rsidP="002B4031">
      <w:r>
        <w:separator/>
      </w:r>
    </w:p>
  </w:endnote>
  <w:endnote w:type="continuationSeparator" w:id="0">
    <w:p w:rsidR="00BD4F97" w:rsidRDefault="00BD4F97" w:rsidP="002B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F97" w:rsidRDefault="00BD4F97"/>
  </w:footnote>
  <w:footnote w:type="continuationSeparator" w:id="0">
    <w:p w:rsidR="00BD4F97" w:rsidRDefault="00BD4F9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53965"/>
    <w:multiLevelType w:val="multilevel"/>
    <w:tmpl w:val="1570EE7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C17D70"/>
    <w:multiLevelType w:val="multilevel"/>
    <w:tmpl w:val="282C7A4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F84BCC"/>
    <w:multiLevelType w:val="multilevel"/>
    <w:tmpl w:val="3A8ED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4174D0"/>
    <w:multiLevelType w:val="multilevel"/>
    <w:tmpl w:val="5F1641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1638D5"/>
    <w:multiLevelType w:val="multilevel"/>
    <w:tmpl w:val="0400E4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4031"/>
    <w:rsid w:val="002B4031"/>
    <w:rsid w:val="00444396"/>
    <w:rsid w:val="00466935"/>
    <w:rsid w:val="004B5F73"/>
    <w:rsid w:val="005A2ED6"/>
    <w:rsid w:val="00641E1B"/>
    <w:rsid w:val="00B662DE"/>
    <w:rsid w:val="00BD4F97"/>
    <w:rsid w:val="00D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40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rsid w:val="002B4031"/>
    <w:pPr>
      <w:shd w:val="clear" w:color="auto" w:fill="FFFFFF"/>
      <w:spacing w:after="220" w:line="259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rsid w:val="002B4031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2B4031"/>
    <w:pPr>
      <w:shd w:val="clear" w:color="auto" w:fill="FFFFFF"/>
      <w:spacing w:after="220" w:line="259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A2E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ED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083E6-775C-476A-8EA0-B3FCB99C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Александровна Боярская</cp:lastModifiedBy>
  <cp:revision>6</cp:revision>
  <dcterms:created xsi:type="dcterms:W3CDTF">2023-09-15T00:07:00Z</dcterms:created>
  <dcterms:modified xsi:type="dcterms:W3CDTF">2023-09-26T23:57:00Z</dcterms:modified>
</cp:coreProperties>
</file>