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70C" w:rsidRDefault="005F370C" w:rsidP="000E26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«УСТЬ-ТЕЛЕНГУЙСКОЕ»</w:t>
      </w:r>
    </w:p>
    <w:p w:rsidR="005F370C" w:rsidRDefault="005F370C" w:rsidP="00141B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70C" w:rsidRPr="00141B55" w:rsidRDefault="005F370C" w:rsidP="005F370C">
      <w:pPr>
        <w:ind w:firstLine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1B55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5F370C" w:rsidRDefault="000E26D4" w:rsidP="00141B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 мата </w:t>
      </w:r>
      <w:r w:rsidR="005F370C">
        <w:rPr>
          <w:rFonts w:ascii="Times New Roman" w:hAnsi="Times New Roman" w:cs="Times New Roman"/>
          <w:sz w:val="28"/>
          <w:szCs w:val="28"/>
        </w:rPr>
        <w:t xml:space="preserve"> 2021 </w:t>
      </w:r>
      <w:r w:rsidR="005F370C">
        <w:rPr>
          <w:rFonts w:ascii="Times New Roman" w:hAnsi="Times New Roman" w:cs="Times New Roman"/>
          <w:sz w:val="28"/>
          <w:szCs w:val="28"/>
        </w:rPr>
        <w:tab/>
      </w:r>
      <w:r w:rsidR="005F370C">
        <w:rPr>
          <w:rFonts w:ascii="Times New Roman" w:hAnsi="Times New Roman" w:cs="Times New Roman"/>
          <w:sz w:val="28"/>
          <w:szCs w:val="28"/>
        </w:rPr>
        <w:tab/>
      </w:r>
      <w:r w:rsidR="005F370C">
        <w:rPr>
          <w:rFonts w:ascii="Times New Roman" w:hAnsi="Times New Roman" w:cs="Times New Roman"/>
          <w:sz w:val="28"/>
          <w:szCs w:val="28"/>
        </w:rPr>
        <w:tab/>
      </w:r>
      <w:r w:rsidR="005F370C">
        <w:rPr>
          <w:rFonts w:ascii="Times New Roman" w:hAnsi="Times New Roman" w:cs="Times New Roman"/>
          <w:sz w:val="28"/>
          <w:szCs w:val="28"/>
        </w:rPr>
        <w:tab/>
      </w:r>
      <w:r w:rsidR="005F370C">
        <w:rPr>
          <w:rFonts w:ascii="Times New Roman" w:hAnsi="Times New Roman" w:cs="Times New Roman"/>
          <w:sz w:val="28"/>
          <w:szCs w:val="28"/>
        </w:rPr>
        <w:tab/>
      </w:r>
      <w:r w:rsidR="005F370C">
        <w:rPr>
          <w:rFonts w:ascii="Times New Roman" w:hAnsi="Times New Roman" w:cs="Times New Roman"/>
          <w:sz w:val="28"/>
          <w:szCs w:val="28"/>
        </w:rPr>
        <w:tab/>
      </w:r>
      <w:r w:rsidR="005F370C">
        <w:rPr>
          <w:rFonts w:ascii="Times New Roman" w:hAnsi="Times New Roman" w:cs="Times New Roman"/>
          <w:sz w:val="28"/>
          <w:szCs w:val="28"/>
        </w:rPr>
        <w:tab/>
      </w:r>
      <w:r w:rsidR="005F370C">
        <w:rPr>
          <w:rFonts w:ascii="Times New Roman" w:hAnsi="Times New Roman" w:cs="Times New Roman"/>
          <w:sz w:val="28"/>
          <w:szCs w:val="28"/>
        </w:rPr>
        <w:tab/>
      </w:r>
      <w:r w:rsidR="005F370C">
        <w:rPr>
          <w:rFonts w:ascii="Times New Roman" w:hAnsi="Times New Roman" w:cs="Times New Roman"/>
          <w:sz w:val="28"/>
          <w:szCs w:val="28"/>
        </w:rPr>
        <w:tab/>
      </w:r>
      <w:r w:rsidR="00141B5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№ 153</w:t>
      </w:r>
    </w:p>
    <w:p w:rsidR="005F370C" w:rsidRDefault="00141B55" w:rsidP="005F370C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F370C">
        <w:rPr>
          <w:rFonts w:ascii="Times New Roman" w:hAnsi="Times New Roman" w:cs="Times New Roman"/>
          <w:sz w:val="28"/>
          <w:szCs w:val="28"/>
        </w:rPr>
        <w:t xml:space="preserve">ело </w:t>
      </w:r>
      <w:proofErr w:type="spellStart"/>
      <w:r w:rsidR="005F370C">
        <w:rPr>
          <w:rFonts w:ascii="Times New Roman" w:hAnsi="Times New Roman" w:cs="Times New Roman"/>
          <w:sz w:val="28"/>
          <w:szCs w:val="28"/>
        </w:rPr>
        <w:t>Усть-Теленгуй</w:t>
      </w:r>
      <w:proofErr w:type="spellEnd"/>
    </w:p>
    <w:p w:rsidR="00141B55" w:rsidRDefault="00141B55" w:rsidP="005F370C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5F370C" w:rsidRDefault="005F370C" w:rsidP="005F370C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признании утратившим силу решения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от 09.06.2015 № 122 «О порядке принятия и организации выполнения среднесрочных и годовых планов социально-экономического развития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5F370C" w:rsidRDefault="005F370C" w:rsidP="005F370C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5F370C" w:rsidRDefault="005F370C" w:rsidP="005F370C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приведения нормативной правовой базы поселения в соответствие с федеральным законодательством, руководствуясь Уставом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решил:</w:t>
      </w:r>
    </w:p>
    <w:p w:rsidR="005F370C" w:rsidRDefault="005F370C" w:rsidP="00E54D9A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1.Признать утратившим силу решение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от 09.06.2015 № 122 «О порядке принятия и организации выполнения среднесрочных и годовых планов социально-экономического развития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5F370C" w:rsidRDefault="005F370C" w:rsidP="005F370C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</w:t>
      </w:r>
      <w:r w:rsidR="00141B55">
        <w:rPr>
          <w:rFonts w:ascii="Times New Roman" w:hAnsi="Times New Roman" w:cs="Times New Roman"/>
          <w:sz w:val="28"/>
          <w:szCs w:val="28"/>
        </w:rPr>
        <w:t>обнародовать в порядке, предусмотренном Уставом поселения.</w:t>
      </w:r>
    </w:p>
    <w:p w:rsidR="00141B55" w:rsidRDefault="00141B55" w:rsidP="005F370C">
      <w:pPr>
        <w:ind w:firstLine="360"/>
        <w:rPr>
          <w:rFonts w:ascii="Times New Roman" w:hAnsi="Times New Roman" w:cs="Times New Roman"/>
          <w:sz w:val="28"/>
          <w:szCs w:val="28"/>
        </w:rPr>
      </w:pPr>
    </w:p>
    <w:p w:rsidR="00141B55" w:rsidRDefault="00141B55" w:rsidP="005F370C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141B55" w:rsidRDefault="00141B55" w:rsidP="005F370C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А.К.Сенотрусов</w:t>
      </w:r>
    </w:p>
    <w:p w:rsidR="005F370C" w:rsidRDefault="005F370C" w:rsidP="005F370C">
      <w:pPr>
        <w:ind w:firstLine="360"/>
        <w:rPr>
          <w:rFonts w:ascii="Times New Roman" w:hAnsi="Times New Roman" w:cs="Times New Roman"/>
          <w:sz w:val="28"/>
          <w:szCs w:val="28"/>
        </w:rPr>
      </w:pPr>
    </w:p>
    <w:p w:rsidR="005F370C" w:rsidRPr="005F370C" w:rsidRDefault="005F370C" w:rsidP="005F370C">
      <w:pPr>
        <w:rPr>
          <w:rFonts w:ascii="Times New Roman" w:hAnsi="Times New Roman" w:cs="Times New Roman"/>
          <w:sz w:val="28"/>
          <w:szCs w:val="28"/>
        </w:rPr>
      </w:pPr>
    </w:p>
    <w:p w:rsidR="00095DFD" w:rsidRPr="00095DFD" w:rsidRDefault="00095DFD" w:rsidP="00095DFD">
      <w:pPr>
        <w:ind w:right="-5"/>
        <w:rPr>
          <w:rFonts w:ascii="Times New Roman" w:hAnsi="Times New Roman"/>
          <w:sz w:val="28"/>
          <w:szCs w:val="28"/>
        </w:rPr>
      </w:pPr>
    </w:p>
    <w:sectPr w:rsidR="00095DFD" w:rsidRPr="00095DFD" w:rsidSect="00095DFD">
      <w:pgSz w:w="11906" w:h="16838"/>
      <w:pgMar w:top="1134" w:right="566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B01C4"/>
    <w:multiLevelType w:val="hybridMultilevel"/>
    <w:tmpl w:val="D14AA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5052C3"/>
    <w:multiLevelType w:val="hybridMultilevel"/>
    <w:tmpl w:val="DDDE2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052CAE"/>
    <w:multiLevelType w:val="hybridMultilevel"/>
    <w:tmpl w:val="5F387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95DFD"/>
    <w:rsid w:val="00020E70"/>
    <w:rsid w:val="00095DFD"/>
    <w:rsid w:val="000E26D4"/>
    <w:rsid w:val="00141B55"/>
    <w:rsid w:val="004E2A8D"/>
    <w:rsid w:val="005F370C"/>
    <w:rsid w:val="007E77E5"/>
    <w:rsid w:val="00C83921"/>
    <w:rsid w:val="00E54D9A"/>
    <w:rsid w:val="00F90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A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5DFD"/>
    <w:pPr>
      <w:ind w:left="720"/>
      <w:contextualSpacing/>
    </w:pPr>
  </w:style>
  <w:style w:type="paragraph" w:styleId="a4">
    <w:name w:val="No Spacing"/>
    <w:uiPriority w:val="1"/>
    <w:qFormat/>
    <w:rsid w:val="00095DF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itle">
    <w:name w:val="Title!Название НПА"/>
    <w:basedOn w:val="a"/>
    <w:rsid w:val="00095DFD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просто пк</dc:creator>
  <cp:keywords/>
  <dc:description/>
  <cp:lastModifiedBy>просто пк</cp:lastModifiedBy>
  <cp:revision>11</cp:revision>
  <dcterms:created xsi:type="dcterms:W3CDTF">2020-12-26T01:12:00Z</dcterms:created>
  <dcterms:modified xsi:type="dcterms:W3CDTF">2021-03-26T06:31:00Z</dcterms:modified>
</cp:coreProperties>
</file>