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841" w:rsidRPr="00A760B6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проект</w:t>
      </w:r>
    </w:p>
    <w:p w:rsidR="008A1841" w:rsidRPr="00A760B6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СОВЕТ СЕЛЬСКОГО ПОСЕЛЕНИЯ «УСТЬ-ТЕЛЕНГУЙСКОЕ»</w:t>
      </w:r>
    </w:p>
    <w:p w:rsidR="008A1841" w:rsidRPr="00A760B6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РЕШЕНИЕ</w:t>
      </w:r>
    </w:p>
    <w:p w:rsidR="008A1841" w:rsidRPr="00A760B6" w:rsidRDefault="008A1841" w:rsidP="008A1841">
      <w:pPr>
        <w:shd w:val="clear" w:color="auto" w:fill="FFFFFF"/>
        <w:spacing w:before="150" w:after="150" w:line="240" w:lineRule="auto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«___»___  2021                         </w:t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№ _</w:t>
      </w:r>
    </w:p>
    <w:p w:rsidR="008A1841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с</w:t>
      </w: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.У</w:t>
      </w:r>
      <w:proofErr w:type="gram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сть-Теленгуй</w:t>
      </w:r>
      <w:proofErr w:type="spellEnd"/>
    </w:p>
    <w:p w:rsidR="00A760B6" w:rsidRPr="00A760B6" w:rsidRDefault="00A760B6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A1841" w:rsidRDefault="008A1841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О внесении изменений в Положение о Совете сельского поселения 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муниципального района «Шилкинский район» Читинской области</w:t>
      </w:r>
      <w:r w:rsid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от 22.06.2006г. № 40</w:t>
      </w:r>
    </w:p>
    <w:p w:rsidR="00A760B6" w:rsidRPr="00A760B6" w:rsidRDefault="00A760B6" w:rsidP="008A1841">
      <w:pPr>
        <w:shd w:val="clear" w:color="auto" w:fill="FFFFFF"/>
        <w:spacing w:before="150" w:after="150" w:line="240" w:lineRule="auto"/>
        <w:jc w:val="center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A1841" w:rsidRPr="00A760B6" w:rsidRDefault="008A1841" w:rsidP="00A760B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В связи с приведением нормативной правовой базы сельского поселения 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в соответствие с федеральным законодательством, в соответствии с Федеральным законом от 06 октября 2003 года № 131-ФЗ «Об общих принципах организации местного самоуправления в Российской Федерации», руководствуясь Уставом поселения, Совет сельского поселения 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решил: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1. Внести в Положение о Совете сельского поселения 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муниципального района «Шилкинский район» Читинской области, утверждённое решением Совета сельского поселения 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="000F6C35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 от 22 июня 2006 года № 40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, следующие изменения: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1) В наименовании Положения, наименовании раздела 1 Положени</w:t>
      </w:r>
      <w:r w:rsidR="00346A35">
        <w:rPr>
          <w:rFonts w:ascii="Times New Roman" w:eastAsia="Times New Roman" w:hAnsi="Times New Roman" w:cs="Times New Roman"/>
          <w:color w:val="333333"/>
          <w:sz w:val="28"/>
          <w:szCs w:val="28"/>
        </w:rPr>
        <w:t>я, пункте 2 части 10 раздела 1, в пункте 14 части 2 раздела 2</w:t>
      </w:r>
      <w:r w:rsidR="000E614D">
        <w:rPr>
          <w:rFonts w:ascii="Times New Roman" w:eastAsia="Times New Roman" w:hAnsi="Times New Roman" w:cs="Times New Roman"/>
          <w:color w:val="333333"/>
          <w:sz w:val="28"/>
          <w:szCs w:val="28"/>
        </w:rPr>
        <w:t>, в разделе 4, подпункт</w:t>
      </w:r>
      <w:r w:rsidR="00346A3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6 части 2 раздела 5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Положения наименование «Читинская область» заменить наименованием «Забайкальский край»;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В пункте 5 раздела 1 Положения слова «не </w:t>
      </w:r>
      <w:r w:rsidR="00483B5A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позднее,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на двадцатый день после выборов» заменить на «не </w:t>
      </w: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позднее</w:t>
      </w:r>
      <w:proofErr w:type="gramEnd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чем на тридцатый день после выборов»;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3) Подпункт 4 пункта 10 раздела 1 Положения изложить в следующей редакции: «в случае преобразования муниципального образования, осуществляемого в соответствии с частями 3, 3.1-1, 3.2, 3.3, 4 - 6.2, 7 - 7.2 статьи 13 Федерального закона от 06 октября 2003 года № 131-ФЗ «Об общих принципах организации местного самоуправления в Российской Федерации», а также в случае упразднения муниципального образования»;</w:t>
      </w:r>
      <w:proofErr w:type="gramEnd"/>
    </w:p>
    <w:p w:rsidR="008A1841" w:rsidRPr="00A760B6" w:rsidRDefault="000E614D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4) Пункт 10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раздела 1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Положения дополнить подпунктом 5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следующего содержания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: «Осуществляющие свои полномочия на постоянной основе депутат, член выборного органа местного самоуправления, выборное должностное лицо местного самоуправления не вправе: 1) заниматься предпринимательской деятельностью лично или через доверенных лиц; </w:t>
      </w:r>
      <w:proofErr w:type="gram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2) 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участвовать в управлении коммерческой или некоммерческой организацией, за исключением следующих случаев: 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proofErr w:type="gram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высшего должностного лица субъекта</w:t>
      </w:r>
      <w:proofErr w:type="gram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Российской Федерации (руководителя высшего исполнительного органа государственной власти субъекта Российской Федерации) в порядке, установленном законом субъекта Российской Федерации; в) представление на безвозмездной основе интересов муниципального образования в совете муниципальных образований субъекта Российской Федерации, иных объединениях муниципальных образований, а также в их органах управления; г) представление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(долями в уставном капитале); </w:t>
      </w:r>
      <w:proofErr w:type="spellStart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proofErr w:type="spell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иные случаи, предусмотренные федеральными законами; 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 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5) Подпункт 4 пункта 1 раздела 2 Положения изложить в следующей редакции: «утверждение стратегии социально-экономического развития муниципального образования»;</w:t>
      </w:r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6) Подпункт 6 пункта 1 раздела 2 Положения изложить в следующей редакции: «определение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законами»;</w:t>
      </w:r>
    </w:p>
    <w:p w:rsidR="008A1841" w:rsidRPr="00A760B6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7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Пункт 1 раздела 2 Положения дополнить подпунктом 11 следующего содержания: «принятие решения об удалении главы муниципального образования в отставку»;</w:t>
      </w:r>
    </w:p>
    <w:p w:rsidR="008A1841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8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) Пункт 1 раздела 2 Положения дополнить подпунктом 12 следующего содержания: «утверждение правил благоустройства территории муниципального образования»;</w:t>
      </w:r>
    </w:p>
    <w:p w:rsidR="00626328" w:rsidRPr="00A760B6" w:rsidRDefault="00885C97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="00626328">
        <w:rPr>
          <w:rFonts w:ascii="Times New Roman" w:eastAsia="Times New Roman" w:hAnsi="Times New Roman" w:cs="Times New Roman"/>
          <w:color w:val="333333"/>
          <w:sz w:val="28"/>
          <w:szCs w:val="28"/>
        </w:rPr>
        <w:t>) В пункте 3 раздела 1 Положения слова «4 года» заменить на «5 лет</w:t>
      </w:r>
      <w:proofErr w:type="gramStart"/>
      <w:r w:rsidR="00626328">
        <w:rPr>
          <w:rFonts w:ascii="Times New Roman" w:eastAsia="Times New Roman" w:hAnsi="Times New Roman" w:cs="Times New Roman"/>
          <w:color w:val="333333"/>
          <w:sz w:val="28"/>
          <w:szCs w:val="28"/>
        </w:rPr>
        <w:t>.»</w:t>
      </w:r>
      <w:proofErr w:type="gramEnd"/>
    </w:p>
    <w:p w:rsidR="008A1841" w:rsidRPr="00A760B6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2. Обнародовать настоящее решение в порядке, предусмотренном Уставом поселения.</w:t>
      </w:r>
    </w:p>
    <w:p w:rsidR="008A1841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3. Настоящее решение вступает в силу после его обнародования.</w:t>
      </w:r>
    </w:p>
    <w:p w:rsidR="009E4AA3" w:rsidRPr="00A760B6" w:rsidRDefault="009E4AA3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9E4AA3" w:rsidRDefault="008A1841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Гла</w:t>
      </w:r>
      <w:r w:rsidR="000F6C35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ва сельского поселения </w:t>
      </w:r>
    </w:p>
    <w:p w:rsidR="008A1841" w:rsidRPr="00A760B6" w:rsidRDefault="000F6C35" w:rsidP="008A184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«</w:t>
      </w:r>
      <w:proofErr w:type="spellStart"/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Усть-Теленгуйское</w:t>
      </w:r>
      <w:proofErr w:type="spellEnd"/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9E4AA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</w:t>
      </w:r>
      <w:r w:rsidR="008A1841"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</w:t>
      </w:r>
      <w:r w:rsidRPr="00A760B6">
        <w:rPr>
          <w:rFonts w:ascii="Times New Roman" w:eastAsia="Times New Roman" w:hAnsi="Times New Roman" w:cs="Times New Roman"/>
          <w:color w:val="333333"/>
          <w:sz w:val="28"/>
          <w:szCs w:val="28"/>
        </w:rPr>
        <w:t>.К.Сенотрусов</w:t>
      </w:r>
    </w:p>
    <w:p w:rsidR="008A1841" w:rsidRPr="00A760B6" w:rsidRDefault="008A1841" w:rsidP="008A1841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E400F7" w:rsidRPr="00A760B6" w:rsidRDefault="00E400F7">
      <w:pPr>
        <w:rPr>
          <w:sz w:val="28"/>
          <w:szCs w:val="28"/>
        </w:rPr>
      </w:pPr>
    </w:p>
    <w:sectPr w:rsidR="00E400F7" w:rsidRPr="00A760B6" w:rsidSect="00A760B6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1B18E8"/>
    <w:multiLevelType w:val="multilevel"/>
    <w:tmpl w:val="B0B46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A1841"/>
    <w:rsid w:val="000E614D"/>
    <w:rsid w:val="000F6C35"/>
    <w:rsid w:val="001A2A69"/>
    <w:rsid w:val="00216635"/>
    <w:rsid w:val="00346A35"/>
    <w:rsid w:val="0044240B"/>
    <w:rsid w:val="00483B5A"/>
    <w:rsid w:val="00626328"/>
    <w:rsid w:val="0069565A"/>
    <w:rsid w:val="00815170"/>
    <w:rsid w:val="00885C97"/>
    <w:rsid w:val="008A1841"/>
    <w:rsid w:val="009322ED"/>
    <w:rsid w:val="00994CB9"/>
    <w:rsid w:val="009E4AA3"/>
    <w:rsid w:val="00A760B6"/>
    <w:rsid w:val="00B75CC2"/>
    <w:rsid w:val="00E400F7"/>
    <w:rsid w:val="00FA2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C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4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904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14</cp:revision>
  <cp:lastPrinted>2021-09-30T05:25:00Z</cp:lastPrinted>
  <dcterms:created xsi:type="dcterms:W3CDTF">2021-09-30T05:06:00Z</dcterms:created>
  <dcterms:modified xsi:type="dcterms:W3CDTF">2021-10-29T01:29:00Z</dcterms:modified>
</cp:coreProperties>
</file>