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5C" w:rsidRPr="0072765C" w:rsidRDefault="0072765C" w:rsidP="0072765C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2765C" w:rsidRPr="000B3568" w:rsidRDefault="0072765C" w:rsidP="00402263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0B3568">
        <w:rPr>
          <w:rFonts w:ascii="Times New Roman" w:hAnsi="Times New Roman" w:cs="Times New Roman"/>
          <w:b/>
          <w:sz w:val="28"/>
          <w:szCs w:val="28"/>
          <w:lang w:eastAsia="en-US"/>
        </w:rPr>
        <w:t>АДМИНИСТРАЦИЯ СЕЛЬСКОГО ПОСЕЛЕНИЯ</w:t>
      </w:r>
    </w:p>
    <w:p w:rsidR="0072765C" w:rsidRPr="000B3568" w:rsidRDefault="0072765C" w:rsidP="00402263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0B3568">
        <w:rPr>
          <w:rFonts w:ascii="Times New Roman" w:hAnsi="Times New Roman" w:cs="Times New Roman"/>
          <w:b/>
          <w:sz w:val="28"/>
          <w:szCs w:val="28"/>
          <w:lang w:eastAsia="en-US"/>
        </w:rPr>
        <w:t>«УСТЬ-ТЕЛЕНГУЙСКОЕ»</w:t>
      </w:r>
    </w:p>
    <w:p w:rsidR="0072765C" w:rsidRPr="000B3568" w:rsidRDefault="0072765C" w:rsidP="00402263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2765C" w:rsidRPr="000B3568" w:rsidRDefault="0072765C" w:rsidP="00402263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0B3568">
        <w:rPr>
          <w:rFonts w:ascii="Times New Roman" w:hAnsi="Times New Roman" w:cs="Times New Roman"/>
          <w:b/>
          <w:sz w:val="28"/>
          <w:szCs w:val="28"/>
          <w:lang w:eastAsia="en-US"/>
        </w:rPr>
        <w:t>ПОСТАНОВЛЕНИЕ</w:t>
      </w:r>
    </w:p>
    <w:p w:rsidR="0072765C" w:rsidRPr="000B3568" w:rsidRDefault="0072765C" w:rsidP="0072765C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2765C" w:rsidRPr="000B3568" w:rsidRDefault="0072765C" w:rsidP="0072765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B3568">
        <w:rPr>
          <w:rFonts w:ascii="Times New Roman" w:hAnsi="Times New Roman" w:cs="Times New Roman"/>
          <w:sz w:val="28"/>
          <w:szCs w:val="28"/>
          <w:lang w:eastAsia="en-US"/>
        </w:rPr>
        <w:t>« 28 » февраля  2017 года</w:t>
      </w:r>
      <w:r w:rsidRPr="000B356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0B356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0B356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0B356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0B3568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               №  2</w:t>
      </w:r>
    </w:p>
    <w:p w:rsidR="0072765C" w:rsidRPr="000B3568" w:rsidRDefault="0072765C" w:rsidP="00402263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0B3568">
        <w:rPr>
          <w:rFonts w:ascii="Times New Roman" w:hAnsi="Times New Roman" w:cs="Times New Roman"/>
          <w:sz w:val="28"/>
          <w:szCs w:val="28"/>
          <w:lang w:eastAsia="en-US"/>
        </w:rPr>
        <w:t xml:space="preserve">с. </w:t>
      </w:r>
      <w:proofErr w:type="spellStart"/>
      <w:r w:rsidRPr="000B3568">
        <w:rPr>
          <w:rFonts w:ascii="Times New Roman" w:hAnsi="Times New Roman" w:cs="Times New Roman"/>
          <w:sz w:val="28"/>
          <w:szCs w:val="28"/>
          <w:lang w:eastAsia="en-US"/>
        </w:rPr>
        <w:t>Усть-Теленгуй</w:t>
      </w:r>
      <w:proofErr w:type="spellEnd"/>
    </w:p>
    <w:p w:rsidR="0072765C" w:rsidRPr="000B3568" w:rsidRDefault="0072765C" w:rsidP="0072765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0B3568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торговых объектов</w:t>
      </w:r>
      <w:r w:rsidR="00F11AF1">
        <w:rPr>
          <w:rFonts w:ascii="Times New Roman" w:hAnsi="Times New Roman" w:cs="Times New Roman"/>
          <w:b/>
          <w:sz w:val="28"/>
          <w:szCs w:val="28"/>
        </w:rPr>
        <w:t xml:space="preserve"> на территории сельского поселения «Усть-Теленгуйское»</w:t>
      </w:r>
    </w:p>
    <w:p w:rsidR="0072765C" w:rsidRPr="000B3568" w:rsidRDefault="0072765C" w:rsidP="0072765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0B3568">
        <w:rPr>
          <w:rFonts w:ascii="Times New Roman" w:hAnsi="Times New Roman" w:cs="Times New Roman"/>
          <w:sz w:val="28"/>
          <w:szCs w:val="28"/>
        </w:rPr>
        <w:t>На основании письма Министерства экономического развития и промышленной политики Забайкальского края от 06.02.2014 года № 11-27/1-44, руководствуясь Федеральным законом № 381-ФЗ от 28.12.2009 г. администрация сельского поселения «</w:t>
      </w:r>
      <w:proofErr w:type="spellStart"/>
      <w:r w:rsidRPr="000B3568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0B3568"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72765C" w:rsidRPr="000B3568" w:rsidRDefault="0072765C" w:rsidP="0072765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0B3568">
        <w:rPr>
          <w:rFonts w:ascii="Times New Roman" w:hAnsi="Times New Roman" w:cs="Times New Roman"/>
          <w:sz w:val="28"/>
          <w:szCs w:val="28"/>
        </w:rPr>
        <w:t>1. Утвердить схему размещения нестационарных</w:t>
      </w:r>
      <w:r w:rsidRPr="000B356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B3568">
        <w:rPr>
          <w:rFonts w:ascii="Times New Roman" w:hAnsi="Times New Roman" w:cs="Times New Roman"/>
          <w:sz w:val="28"/>
          <w:szCs w:val="28"/>
        </w:rPr>
        <w:t>торговых объектов согласно приложению.</w:t>
      </w:r>
    </w:p>
    <w:p w:rsidR="0072765C" w:rsidRPr="000B3568" w:rsidRDefault="0072765C" w:rsidP="0072765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0B3568">
        <w:rPr>
          <w:rFonts w:ascii="Times New Roman" w:hAnsi="Times New Roman" w:cs="Times New Roman"/>
          <w:sz w:val="28"/>
          <w:szCs w:val="28"/>
        </w:rPr>
        <w:t>2. Не менее 60 % нестационарных торговых объектов на территории сельского поселения «</w:t>
      </w:r>
      <w:proofErr w:type="spellStart"/>
      <w:r w:rsidRPr="000B3568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0B3568">
        <w:rPr>
          <w:rFonts w:ascii="Times New Roman" w:hAnsi="Times New Roman" w:cs="Times New Roman"/>
          <w:sz w:val="28"/>
          <w:szCs w:val="28"/>
        </w:rPr>
        <w:t>» предоставляется субъектам малого и среднего предпринимательства.</w:t>
      </w:r>
    </w:p>
    <w:p w:rsidR="0072765C" w:rsidRPr="000B3568" w:rsidRDefault="0072765C" w:rsidP="0072765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0B3568">
        <w:rPr>
          <w:rFonts w:ascii="Times New Roman" w:hAnsi="Times New Roman" w:cs="Times New Roman"/>
          <w:sz w:val="28"/>
          <w:szCs w:val="28"/>
        </w:rPr>
        <w:t xml:space="preserve">   3. Настоящее постановление вступает в силу, после его официального опубликования (обнародования).</w:t>
      </w:r>
    </w:p>
    <w:p w:rsidR="0072765C" w:rsidRPr="000B3568" w:rsidRDefault="0072765C" w:rsidP="0072765C">
      <w:pPr>
        <w:jc w:val="both"/>
        <w:rPr>
          <w:rFonts w:ascii="Times New Roman" w:hAnsi="Times New Roman" w:cs="Times New Roman"/>
          <w:sz w:val="28"/>
          <w:szCs w:val="28"/>
        </w:rPr>
      </w:pPr>
      <w:r w:rsidRPr="000B3568">
        <w:rPr>
          <w:rFonts w:ascii="Times New Roman" w:hAnsi="Times New Roman" w:cs="Times New Roman"/>
          <w:sz w:val="28"/>
          <w:szCs w:val="28"/>
        </w:rPr>
        <w:t xml:space="preserve">   4.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Pr="000B3568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0B3568">
        <w:rPr>
          <w:rFonts w:ascii="Times New Roman" w:hAnsi="Times New Roman" w:cs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72765C" w:rsidRPr="000B3568" w:rsidRDefault="0072765C" w:rsidP="0072765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B3568">
        <w:rPr>
          <w:rFonts w:ascii="Times New Roman" w:hAnsi="Times New Roman" w:cs="Times New Roman"/>
          <w:sz w:val="28"/>
          <w:szCs w:val="28"/>
          <w:lang w:eastAsia="en-US"/>
        </w:rPr>
        <w:t xml:space="preserve">Глава сельского поселения </w:t>
      </w:r>
    </w:p>
    <w:p w:rsidR="0072765C" w:rsidRPr="000B3568" w:rsidRDefault="0072765C" w:rsidP="0072765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B3568">
        <w:rPr>
          <w:rFonts w:ascii="Times New Roman" w:hAnsi="Times New Roman" w:cs="Times New Roman"/>
          <w:sz w:val="28"/>
          <w:szCs w:val="28"/>
          <w:lang w:eastAsia="en-US"/>
        </w:rPr>
        <w:t>«</w:t>
      </w:r>
      <w:proofErr w:type="spellStart"/>
      <w:r w:rsidRPr="000B3568">
        <w:rPr>
          <w:rFonts w:ascii="Times New Roman" w:hAnsi="Times New Roman" w:cs="Times New Roman"/>
          <w:sz w:val="28"/>
          <w:szCs w:val="28"/>
          <w:lang w:eastAsia="en-US"/>
        </w:rPr>
        <w:t>Усть-Теленгуйское</w:t>
      </w:r>
      <w:proofErr w:type="spellEnd"/>
      <w:r w:rsidRPr="000B3568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0B356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0B356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0B3568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                                А.Н. Соколов</w:t>
      </w:r>
    </w:p>
    <w:p w:rsidR="0072765C" w:rsidRPr="000B3568" w:rsidRDefault="0072765C" w:rsidP="0072765C">
      <w:pPr>
        <w:rPr>
          <w:rFonts w:ascii="Times New Roman" w:hAnsi="Times New Roman" w:cs="Times New Roman"/>
          <w:sz w:val="28"/>
          <w:szCs w:val="28"/>
          <w:lang w:eastAsia="en-US"/>
        </w:rPr>
        <w:sectPr w:rsidR="0072765C" w:rsidRPr="000B3568">
          <w:pgSz w:w="11906" w:h="16838"/>
          <w:pgMar w:top="238" w:right="851" w:bottom="1134" w:left="1701" w:header="709" w:footer="709" w:gutter="0"/>
          <w:cols w:space="720"/>
        </w:sectPr>
      </w:pPr>
    </w:p>
    <w:p w:rsidR="0072765C" w:rsidRPr="0072765C" w:rsidRDefault="0072765C" w:rsidP="0072765C">
      <w:pPr>
        <w:pStyle w:val="2"/>
        <w:tabs>
          <w:tab w:val="center" w:pos="4818"/>
        </w:tabs>
        <w:jc w:val="right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72765C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Приложение</w:t>
      </w:r>
    </w:p>
    <w:p w:rsidR="0072765C" w:rsidRPr="0072765C" w:rsidRDefault="0072765C" w:rsidP="0072765C">
      <w:pPr>
        <w:pStyle w:val="2"/>
        <w:tabs>
          <w:tab w:val="center" w:pos="4818"/>
        </w:tabs>
        <w:jc w:val="right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72765C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к постановлению администрации   </w:t>
      </w:r>
    </w:p>
    <w:p w:rsidR="0072765C" w:rsidRPr="0072765C" w:rsidRDefault="0072765C" w:rsidP="0072765C">
      <w:pPr>
        <w:pStyle w:val="2"/>
        <w:tabs>
          <w:tab w:val="center" w:pos="4818"/>
        </w:tabs>
        <w:jc w:val="right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72765C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сельского поселения  «</w:t>
      </w:r>
      <w:proofErr w:type="spellStart"/>
      <w:r w:rsidRPr="0072765C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Усть-Теленгуйское</w:t>
      </w:r>
      <w:proofErr w:type="spellEnd"/>
      <w:r w:rsidRPr="0072765C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»    № 2 от 28.02.2017 г.</w:t>
      </w:r>
    </w:p>
    <w:p w:rsidR="0072765C" w:rsidRPr="0072765C" w:rsidRDefault="0072765C" w:rsidP="0072765C">
      <w:pPr>
        <w:jc w:val="center"/>
        <w:rPr>
          <w:rFonts w:ascii="Times New Roman" w:hAnsi="Times New Roman" w:cs="Times New Roman"/>
          <w:sz w:val="24"/>
          <w:szCs w:val="24"/>
        </w:rPr>
      </w:pPr>
      <w:r w:rsidRPr="0072765C">
        <w:rPr>
          <w:rFonts w:ascii="Times New Roman" w:hAnsi="Times New Roman" w:cs="Times New Roman"/>
          <w:sz w:val="24"/>
          <w:szCs w:val="24"/>
        </w:rPr>
        <w:t>Схема</w:t>
      </w:r>
    </w:p>
    <w:p w:rsidR="0072765C" w:rsidRPr="0072765C" w:rsidRDefault="0072765C" w:rsidP="0072765C">
      <w:pPr>
        <w:jc w:val="center"/>
        <w:rPr>
          <w:rFonts w:ascii="Times New Roman" w:hAnsi="Times New Roman" w:cs="Times New Roman"/>
          <w:sz w:val="24"/>
          <w:szCs w:val="24"/>
        </w:rPr>
      </w:pPr>
      <w:r w:rsidRPr="0072765C">
        <w:rPr>
          <w:rFonts w:ascii="Times New Roman" w:hAnsi="Times New Roman" w:cs="Times New Roman"/>
          <w:sz w:val="24"/>
          <w:szCs w:val="24"/>
        </w:rPr>
        <w:t>размещения нестационарных торговых объектов на территории сельского поселения  «</w:t>
      </w:r>
      <w:proofErr w:type="spellStart"/>
      <w:r w:rsidRPr="0072765C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72765C">
        <w:rPr>
          <w:rFonts w:ascii="Times New Roman" w:hAnsi="Times New Roman" w:cs="Times New Roman"/>
          <w:sz w:val="24"/>
          <w:szCs w:val="24"/>
        </w:rPr>
        <w:t>»</w:t>
      </w:r>
      <w:r w:rsidRPr="0072765C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44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2270"/>
        <w:gridCol w:w="1800"/>
        <w:gridCol w:w="2861"/>
        <w:gridCol w:w="3403"/>
        <w:gridCol w:w="1986"/>
        <w:gridCol w:w="1417"/>
      </w:tblGrid>
      <w:tr w:rsidR="0072765C" w:rsidRPr="0072765C" w:rsidTr="0072765C">
        <w:trPr>
          <w:trHeight w:val="25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_A1_H1061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bookmarkEnd w:id="0"/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Место нахождения нестационарного торгового объекта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Специализация нестационарного торгового объекта (</w:t>
            </w:r>
            <w:proofErr w:type="gramStart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  <w:proofErr w:type="gramEnd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, специализированный, неспециализированный)*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Тип торгового объекта, используемого для осуществления торговой деятельности (павильон, киоск, палатка, торговый автомат и иное временное сооружение)*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Срок осуществления торговой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Площадь нестационарного торгового объекта (кв</w:t>
            </w:r>
            <w:proofErr w:type="gramStart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</w:tr>
      <w:tr w:rsidR="0072765C" w:rsidRPr="0072765C" w:rsidTr="0072765C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65C" w:rsidRPr="0072765C" w:rsidRDefault="0072765C" w:rsidP="007276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5C" w:rsidRPr="0072765C" w:rsidRDefault="00727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Усть-Теленгуйское</w:t>
            </w:r>
            <w:proofErr w:type="spellEnd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2765C" w:rsidRPr="0072765C" w:rsidRDefault="00727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72765C">
              <w:rPr>
                <w:rFonts w:ascii="Times New Roman" w:hAnsi="Times New Roman" w:cs="Times New Roman"/>
                <w:sz w:val="24"/>
                <w:szCs w:val="24"/>
              </w:rPr>
              <w:t xml:space="preserve">   (вдоль изгороди СДК)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неспециализированный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открытая площадка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20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5C" w:rsidRPr="0072765C" w:rsidRDefault="0072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5C">
              <w:rPr>
                <w:rFonts w:ascii="Times New Roman" w:hAnsi="Times New Roman" w:cs="Times New Roman"/>
                <w:sz w:val="24"/>
                <w:szCs w:val="24"/>
              </w:rPr>
              <w:t>с 9-00 до 18-00</w:t>
            </w:r>
          </w:p>
        </w:tc>
      </w:tr>
    </w:tbl>
    <w:p w:rsidR="0072765C" w:rsidRPr="0072765C" w:rsidRDefault="0072765C" w:rsidP="0072765C">
      <w:pPr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72765C" w:rsidRPr="0072765C" w:rsidSect="007276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6C3C"/>
    <w:multiLevelType w:val="hybridMultilevel"/>
    <w:tmpl w:val="F662D4F6"/>
    <w:lvl w:ilvl="0" w:tplc="616CE6DC">
      <w:start w:val="1"/>
      <w:numFmt w:val="decimal"/>
      <w:lvlText w:val="%1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765C"/>
    <w:rsid w:val="000B3568"/>
    <w:rsid w:val="002760F9"/>
    <w:rsid w:val="00402263"/>
    <w:rsid w:val="0072765C"/>
    <w:rsid w:val="00AA5E1E"/>
    <w:rsid w:val="00CB5FA1"/>
    <w:rsid w:val="00F1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1E"/>
  </w:style>
  <w:style w:type="paragraph" w:styleId="2">
    <w:name w:val="heading 2"/>
    <w:basedOn w:val="a"/>
    <w:link w:val="20"/>
    <w:semiHidden/>
    <w:unhideWhenUsed/>
    <w:qFormat/>
    <w:rsid w:val="0072765C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i/>
      <w:iCs/>
      <w:color w:val="6699C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2765C"/>
    <w:rPr>
      <w:rFonts w:ascii="Arial" w:eastAsia="Times New Roman" w:hAnsi="Arial" w:cs="Arial"/>
      <w:b/>
      <w:bCs/>
      <w:i/>
      <w:iCs/>
      <w:color w:val="6699CC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A5A15-9B7F-4ECA-8722-D17741492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6</cp:revision>
  <cp:lastPrinted>2017-03-01T05:28:00Z</cp:lastPrinted>
  <dcterms:created xsi:type="dcterms:W3CDTF">2017-03-01T05:14:00Z</dcterms:created>
  <dcterms:modified xsi:type="dcterms:W3CDTF">2017-03-01T06:05:00Z</dcterms:modified>
</cp:coreProperties>
</file>