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8D3" w:rsidRDefault="000D28D3" w:rsidP="000D28D3">
      <w:pPr>
        <w:spacing w:after="0"/>
        <w:jc w:val="center"/>
        <w:rPr>
          <w:rFonts w:ascii="Times New Roman" w:hAnsi="Times New Roman"/>
          <w:b/>
          <w:sz w:val="28"/>
          <w:szCs w:val="28"/>
        </w:rPr>
      </w:pPr>
    </w:p>
    <w:p w:rsidR="000D28D3" w:rsidRDefault="000D28D3" w:rsidP="000D28D3">
      <w:pPr>
        <w:spacing w:after="0"/>
        <w:jc w:val="center"/>
        <w:rPr>
          <w:rFonts w:ascii="Times New Roman" w:hAnsi="Times New Roman"/>
          <w:b/>
          <w:sz w:val="28"/>
          <w:szCs w:val="28"/>
        </w:rPr>
      </w:pPr>
      <w:r>
        <w:rPr>
          <w:rFonts w:ascii="Times New Roman" w:hAnsi="Times New Roman"/>
          <w:b/>
          <w:sz w:val="28"/>
          <w:szCs w:val="28"/>
        </w:rPr>
        <w:t>СОВЕТ СЕЛЬСКОГО ПОСЕЛЕНИЯ «НОВОБЕРЕЗОВСКОЕ»</w:t>
      </w:r>
    </w:p>
    <w:p w:rsidR="000D28D3" w:rsidRDefault="000D28D3" w:rsidP="000D28D3">
      <w:pPr>
        <w:spacing w:after="0"/>
        <w:jc w:val="center"/>
        <w:rPr>
          <w:rFonts w:ascii="Times New Roman" w:hAnsi="Times New Roman"/>
          <w:b/>
          <w:sz w:val="28"/>
          <w:szCs w:val="28"/>
        </w:rPr>
      </w:pPr>
    </w:p>
    <w:p w:rsidR="000D28D3" w:rsidRDefault="000D28D3" w:rsidP="000D28D3">
      <w:pPr>
        <w:spacing w:after="0"/>
        <w:jc w:val="center"/>
        <w:rPr>
          <w:rFonts w:ascii="Times New Roman" w:hAnsi="Times New Roman"/>
          <w:b/>
          <w:sz w:val="28"/>
          <w:szCs w:val="28"/>
        </w:rPr>
      </w:pPr>
      <w:r>
        <w:rPr>
          <w:rFonts w:ascii="Times New Roman" w:hAnsi="Times New Roman"/>
          <w:b/>
          <w:sz w:val="28"/>
          <w:szCs w:val="28"/>
        </w:rPr>
        <w:t>РЕШЕНИЕ</w:t>
      </w:r>
    </w:p>
    <w:p w:rsidR="000D28D3" w:rsidRDefault="000D28D3" w:rsidP="000D28D3">
      <w:pPr>
        <w:spacing w:after="0"/>
        <w:jc w:val="center"/>
        <w:rPr>
          <w:rFonts w:ascii="Times New Roman" w:hAnsi="Times New Roman"/>
          <w:b/>
          <w:sz w:val="28"/>
          <w:szCs w:val="28"/>
        </w:rPr>
      </w:pPr>
    </w:p>
    <w:p w:rsidR="000D28D3" w:rsidRDefault="00C327DD" w:rsidP="000D28D3">
      <w:pPr>
        <w:spacing w:after="0"/>
        <w:rPr>
          <w:rFonts w:ascii="Times New Roman" w:hAnsi="Times New Roman"/>
          <w:b/>
          <w:sz w:val="28"/>
          <w:szCs w:val="28"/>
        </w:rPr>
      </w:pPr>
      <w:r w:rsidRPr="00C327DD">
        <w:rPr>
          <w:rFonts w:ascii="Times New Roman" w:hAnsi="Times New Roman"/>
          <w:sz w:val="28"/>
          <w:szCs w:val="28"/>
        </w:rPr>
        <w:t xml:space="preserve">            «23</w:t>
      </w:r>
      <w:r>
        <w:rPr>
          <w:rFonts w:ascii="Times New Roman" w:hAnsi="Times New Roman"/>
          <w:sz w:val="28"/>
          <w:szCs w:val="28"/>
        </w:rPr>
        <w:t>» ноября  2020</w:t>
      </w:r>
      <w:r w:rsidR="000D28D3">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173</w:t>
      </w:r>
    </w:p>
    <w:p w:rsidR="000D28D3" w:rsidRDefault="000D28D3" w:rsidP="000D28D3">
      <w:pPr>
        <w:spacing w:after="0"/>
        <w:jc w:val="center"/>
        <w:rPr>
          <w:rFonts w:ascii="Times New Roman" w:hAnsi="Times New Roman"/>
          <w:sz w:val="28"/>
          <w:szCs w:val="28"/>
        </w:rPr>
      </w:pPr>
    </w:p>
    <w:p w:rsidR="000D28D3" w:rsidRDefault="000D28D3" w:rsidP="000D28D3">
      <w:pPr>
        <w:spacing w:after="0"/>
        <w:jc w:val="center"/>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.Н</w:t>
      </w:r>
      <w:proofErr w:type="gramEnd"/>
      <w:r>
        <w:rPr>
          <w:rFonts w:ascii="Times New Roman" w:hAnsi="Times New Roman"/>
          <w:sz w:val="28"/>
          <w:szCs w:val="28"/>
        </w:rPr>
        <w:t>овоберезовское</w:t>
      </w:r>
      <w:proofErr w:type="spellEnd"/>
    </w:p>
    <w:p w:rsidR="000D28D3" w:rsidRDefault="000D28D3" w:rsidP="000D28D3">
      <w:pPr>
        <w:spacing w:after="0"/>
        <w:jc w:val="center"/>
        <w:rPr>
          <w:rFonts w:ascii="Times New Roman" w:hAnsi="Times New Roman"/>
          <w:sz w:val="28"/>
          <w:szCs w:val="28"/>
        </w:rPr>
      </w:pPr>
    </w:p>
    <w:p w:rsidR="000D28D3" w:rsidRDefault="000D28D3" w:rsidP="000D28D3">
      <w:pPr>
        <w:spacing w:after="0"/>
        <w:jc w:val="center"/>
        <w:rPr>
          <w:rFonts w:ascii="Times New Roman" w:hAnsi="Times New Roman"/>
          <w:b/>
          <w:sz w:val="28"/>
          <w:szCs w:val="28"/>
        </w:rPr>
      </w:pPr>
      <w:r>
        <w:rPr>
          <w:rFonts w:ascii="Times New Roman" w:hAnsi="Times New Roman"/>
          <w:b/>
          <w:sz w:val="28"/>
          <w:szCs w:val="28"/>
        </w:rPr>
        <w:t>Об утверждении Соглашения о передаче полномочий муниципального района «</w:t>
      </w:r>
      <w:proofErr w:type="spellStart"/>
      <w:r>
        <w:rPr>
          <w:rFonts w:ascii="Times New Roman" w:hAnsi="Times New Roman"/>
          <w:b/>
          <w:sz w:val="28"/>
          <w:szCs w:val="28"/>
        </w:rPr>
        <w:t>Шилкинский</w:t>
      </w:r>
      <w:proofErr w:type="spellEnd"/>
      <w:r>
        <w:rPr>
          <w:rFonts w:ascii="Times New Roman" w:hAnsi="Times New Roman"/>
          <w:b/>
          <w:sz w:val="28"/>
          <w:szCs w:val="28"/>
        </w:rPr>
        <w:t xml:space="preserve"> район» по решению вопросов местного значения сельскому поселению «</w:t>
      </w:r>
      <w:proofErr w:type="spellStart"/>
      <w:r>
        <w:rPr>
          <w:rFonts w:ascii="Times New Roman" w:hAnsi="Times New Roman"/>
          <w:b/>
          <w:sz w:val="28"/>
          <w:szCs w:val="28"/>
        </w:rPr>
        <w:t>Новоберезовское</w:t>
      </w:r>
      <w:proofErr w:type="spellEnd"/>
      <w:r>
        <w:rPr>
          <w:rFonts w:ascii="Times New Roman" w:hAnsi="Times New Roman"/>
          <w:b/>
          <w:sz w:val="28"/>
          <w:szCs w:val="28"/>
        </w:rPr>
        <w:t>» на 2021 год</w:t>
      </w:r>
    </w:p>
    <w:p w:rsidR="000D28D3" w:rsidRDefault="000D28D3" w:rsidP="000D28D3">
      <w:pPr>
        <w:spacing w:after="0"/>
        <w:jc w:val="center"/>
        <w:rPr>
          <w:rFonts w:ascii="Times New Roman" w:hAnsi="Times New Roman"/>
          <w:b/>
          <w:sz w:val="28"/>
          <w:szCs w:val="28"/>
        </w:rPr>
      </w:pPr>
    </w:p>
    <w:p w:rsidR="000D28D3" w:rsidRDefault="000D28D3" w:rsidP="000D28D3">
      <w:pPr>
        <w:spacing w:after="0"/>
        <w:jc w:val="both"/>
        <w:rPr>
          <w:rFonts w:ascii="Times New Roman" w:hAnsi="Times New Roman"/>
          <w:sz w:val="28"/>
          <w:szCs w:val="28"/>
        </w:rPr>
      </w:pPr>
      <w:r>
        <w:rPr>
          <w:rFonts w:ascii="Times New Roman" w:hAnsi="Times New Roman"/>
          <w:sz w:val="28"/>
          <w:szCs w:val="28"/>
        </w:rPr>
        <w:tab/>
        <w:t>Руководствуясь частью 4 статьи 15 Федерального закона от 06.10.2003г. № 131-ФЗ «Об общих принципах организации местного самоуправления в Российской Федерации», Бюджетным кодексом Российской Федерации, Уставом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Совет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w:t>
      </w:r>
    </w:p>
    <w:p w:rsidR="000D28D3" w:rsidRDefault="000D28D3" w:rsidP="000D28D3">
      <w:pPr>
        <w:spacing w:after="0"/>
        <w:jc w:val="both"/>
        <w:rPr>
          <w:rFonts w:ascii="Times New Roman" w:hAnsi="Times New Roman"/>
          <w:sz w:val="28"/>
          <w:szCs w:val="28"/>
        </w:rPr>
      </w:pPr>
      <w:r>
        <w:rPr>
          <w:rFonts w:ascii="Times New Roman" w:hAnsi="Times New Roman"/>
          <w:sz w:val="28"/>
          <w:szCs w:val="28"/>
        </w:rPr>
        <w:t>РЕШИЛ:</w:t>
      </w:r>
    </w:p>
    <w:p w:rsidR="000D28D3" w:rsidRDefault="000D28D3" w:rsidP="000D28D3">
      <w:pPr>
        <w:spacing w:after="0"/>
        <w:jc w:val="both"/>
        <w:rPr>
          <w:rFonts w:ascii="Times New Roman" w:hAnsi="Times New Roman"/>
          <w:sz w:val="28"/>
          <w:szCs w:val="28"/>
        </w:rPr>
      </w:pPr>
      <w:r>
        <w:rPr>
          <w:rFonts w:ascii="Times New Roman" w:hAnsi="Times New Roman"/>
          <w:sz w:val="28"/>
          <w:szCs w:val="28"/>
        </w:rPr>
        <w:t>1.Утвердить Соглашение о передаче полномочий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по решению вопросов местного значения сельскому поселению «</w:t>
      </w:r>
      <w:proofErr w:type="spellStart"/>
      <w:r>
        <w:rPr>
          <w:rFonts w:ascii="Times New Roman" w:hAnsi="Times New Roman"/>
          <w:sz w:val="28"/>
          <w:szCs w:val="28"/>
        </w:rPr>
        <w:t>Новоберезовское</w:t>
      </w:r>
      <w:proofErr w:type="spellEnd"/>
      <w:r>
        <w:rPr>
          <w:rFonts w:ascii="Times New Roman" w:hAnsi="Times New Roman"/>
          <w:sz w:val="28"/>
          <w:szCs w:val="28"/>
        </w:rPr>
        <w:t>» на 2021 год (соглашение прилагается).</w:t>
      </w:r>
    </w:p>
    <w:p w:rsidR="000D28D3" w:rsidRDefault="000D28D3" w:rsidP="000D28D3">
      <w:pPr>
        <w:pStyle w:val="1"/>
        <w:spacing w:before="0" w:after="0"/>
        <w:ind w:left="0" w:firstLine="0"/>
        <w:rPr>
          <w:rFonts w:ascii="Times New Roman" w:hAnsi="Times New Roman"/>
          <w:sz w:val="28"/>
          <w:szCs w:val="28"/>
        </w:rPr>
      </w:pPr>
      <w:r>
        <w:rPr>
          <w:rFonts w:ascii="Times New Roman" w:hAnsi="Times New Roman"/>
          <w:sz w:val="28"/>
          <w:szCs w:val="28"/>
        </w:rPr>
        <w:t>2.Решение обнародовать на информационном стенде в здании администрации поселения.</w:t>
      </w:r>
    </w:p>
    <w:p w:rsidR="000D28D3" w:rsidRDefault="000D28D3" w:rsidP="000D28D3">
      <w:pPr>
        <w:spacing w:after="0"/>
        <w:contextualSpacing/>
        <w:jc w:val="both"/>
        <w:rPr>
          <w:rFonts w:ascii="Times New Roman" w:hAnsi="Times New Roman"/>
          <w:sz w:val="28"/>
          <w:szCs w:val="28"/>
        </w:rPr>
      </w:pPr>
      <w:r>
        <w:rPr>
          <w:rFonts w:ascii="Times New Roman" w:hAnsi="Times New Roman"/>
          <w:sz w:val="28"/>
          <w:szCs w:val="28"/>
        </w:rPr>
        <w:t>3.</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данного решения возложить на Главу администрации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w:t>
      </w:r>
    </w:p>
    <w:p w:rsidR="000D28D3" w:rsidRDefault="000D28D3" w:rsidP="000D28D3">
      <w:pPr>
        <w:spacing w:after="0"/>
        <w:rPr>
          <w:rFonts w:ascii="Times New Roman" w:hAnsi="Times New Roman"/>
          <w:sz w:val="28"/>
          <w:szCs w:val="28"/>
          <w:lang w:eastAsia="en-US"/>
        </w:rPr>
      </w:pPr>
    </w:p>
    <w:p w:rsidR="000D28D3" w:rsidRDefault="000D28D3" w:rsidP="000D28D3">
      <w:pPr>
        <w:spacing w:after="0"/>
        <w:rPr>
          <w:rFonts w:ascii="Times New Roman" w:hAnsi="Times New Roman"/>
          <w:sz w:val="28"/>
          <w:szCs w:val="28"/>
        </w:rPr>
      </w:pPr>
      <w:r>
        <w:rPr>
          <w:rFonts w:ascii="Times New Roman" w:hAnsi="Times New Roman"/>
          <w:sz w:val="28"/>
          <w:szCs w:val="28"/>
        </w:rPr>
        <w:t>Глава сельского поселения</w:t>
      </w:r>
    </w:p>
    <w:p w:rsidR="000D28D3" w:rsidRDefault="000D28D3" w:rsidP="000D28D3">
      <w:pPr>
        <w:spacing w:after="0"/>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Новоберезовское</w:t>
      </w:r>
      <w:proofErr w:type="spellEnd"/>
      <w:r>
        <w:rPr>
          <w:rFonts w:ascii="Times New Roman" w:hAnsi="Times New Roman"/>
          <w:sz w:val="28"/>
          <w:szCs w:val="28"/>
        </w:rPr>
        <w:t>»                                                               А.А.Назимов</w:t>
      </w:r>
    </w:p>
    <w:p w:rsidR="000D28D3" w:rsidRDefault="000D28D3" w:rsidP="000D28D3">
      <w:pPr>
        <w:spacing w:after="0"/>
        <w:rPr>
          <w:rFonts w:ascii="Times New Roman" w:hAnsi="Times New Roman"/>
          <w:sz w:val="28"/>
          <w:szCs w:val="28"/>
        </w:rPr>
      </w:pPr>
    </w:p>
    <w:p w:rsidR="00377E9B" w:rsidRDefault="00377E9B" w:rsidP="00377E9B">
      <w:pPr>
        <w:tabs>
          <w:tab w:val="left" w:pos="567"/>
        </w:tabs>
        <w:spacing w:after="0"/>
        <w:ind w:left="4536"/>
        <w:jc w:val="center"/>
        <w:rPr>
          <w:rFonts w:ascii="Times New Roman" w:hAnsi="Times New Roman" w:cs="Times New Roman"/>
          <w:sz w:val="24"/>
          <w:szCs w:val="24"/>
        </w:rPr>
      </w:pPr>
    </w:p>
    <w:p w:rsidR="00377E9B" w:rsidRDefault="00377E9B" w:rsidP="00377E9B">
      <w:pPr>
        <w:tabs>
          <w:tab w:val="left" w:pos="567"/>
        </w:tabs>
        <w:spacing w:after="0"/>
        <w:ind w:left="4536"/>
        <w:jc w:val="center"/>
        <w:rPr>
          <w:rFonts w:ascii="Times New Roman" w:hAnsi="Times New Roman" w:cs="Times New Roman"/>
          <w:sz w:val="24"/>
          <w:szCs w:val="24"/>
        </w:rPr>
      </w:pPr>
    </w:p>
    <w:p w:rsidR="00377E9B" w:rsidRDefault="00377E9B" w:rsidP="00377E9B">
      <w:pPr>
        <w:tabs>
          <w:tab w:val="left" w:pos="567"/>
        </w:tabs>
        <w:spacing w:after="0"/>
        <w:ind w:left="4536"/>
        <w:jc w:val="center"/>
        <w:rPr>
          <w:rFonts w:ascii="Times New Roman" w:hAnsi="Times New Roman" w:cs="Times New Roman"/>
          <w:sz w:val="24"/>
          <w:szCs w:val="24"/>
        </w:rPr>
      </w:pPr>
    </w:p>
    <w:p w:rsidR="00377E9B" w:rsidRDefault="00377E9B" w:rsidP="000D28D3">
      <w:pPr>
        <w:tabs>
          <w:tab w:val="left" w:pos="567"/>
        </w:tabs>
        <w:spacing w:after="0"/>
        <w:rPr>
          <w:rFonts w:ascii="Times New Roman" w:hAnsi="Times New Roman" w:cs="Times New Roman"/>
          <w:sz w:val="24"/>
          <w:szCs w:val="24"/>
        </w:rPr>
      </w:pPr>
    </w:p>
    <w:p w:rsidR="00377E9B" w:rsidRDefault="00377E9B" w:rsidP="00377E9B">
      <w:pPr>
        <w:tabs>
          <w:tab w:val="left" w:pos="567"/>
        </w:tabs>
        <w:spacing w:after="0"/>
        <w:ind w:left="4536"/>
        <w:jc w:val="center"/>
        <w:rPr>
          <w:rFonts w:ascii="Times New Roman" w:hAnsi="Times New Roman" w:cs="Times New Roman"/>
          <w:sz w:val="24"/>
          <w:szCs w:val="24"/>
        </w:rPr>
      </w:pPr>
    </w:p>
    <w:p w:rsidR="00377E9B" w:rsidRDefault="00377E9B" w:rsidP="00377E9B">
      <w:pPr>
        <w:tabs>
          <w:tab w:val="left" w:pos="567"/>
        </w:tabs>
        <w:spacing w:after="0"/>
        <w:ind w:left="4536"/>
        <w:jc w:val="center"/>
        <w:rPr>
          <w:rFonts w:ascii="Times New Roman" w:hAnsi="Times New Roman" w:cs="Times New Roman"/>
          <w:sz w:val="24"/>
          <w:szCs w:val="24"/>
        </w:rPr>
      </w:pPr>
    </w:p>
    <w:p w:rsidR="00377E9B" w:rsidRDefault="00377E9B" w:rsidP="00377E9B">
      <w:pPr>
        <w:tabs>
          <w:tab w:val="left" w:pos="567"/>
        </w:tabs>
        <w:spacing w:after="0"/>
        <w:ind w:left="4536"/>
        <w:jc w:val="center"/>
        <w:rPr>
          <w:rFonts w:ascii="Times New Roman" w:hAnsi="Times New Roman" w:cs="Times New Roman"/>
          <w:sz w:val="24"/>
          <w:szCs w:val="24"/>
        </w:rPr>
      </w:pPr>
    </w:p>
    <w:p w:rsidR="00377E9B" w:rsidRDefault="00377E9B" w:rsidP="00377E9B">
      <w:pPr>
        <w:tabs>
          <w:tab w:val="left" w:pos="567"/>
        </w:tabs>
        <w:spacing w:after="0"/>
        <w:ind w:left="4536"/>
        <w:jc w:val="center"/>
        <w:rPr>
          <w:rFonts w:ascii="Times New Roman" w:hAnsi="Times New Roman" w:cs="Times New Roman"/>
          <w:sz w:val="24"/>
          <w:szCs w:val="24"/>
        </w:rPr>
      </w:pPr>
    </w:p>
    <w:p w:rsidR="00377E9B" w:rsidRDefault="00377E9B" w:rsidP="00377E9B">
      <w:pPr>
        <w:tabs>
          <w:tab w:val="left" w:pos="567"/>
        </w:tabs>
        <w:spacing w:after="0"/>
        <w:ind w:left="4536"/>
        <w:jc w:val="center"/>
        <w:rPr>
          <w:rFonts w:ascii="Times New Roman" w:hAnsi="Times New Roman" w:cs="Times New Roman"/>
          <w:sz w:val="24"/>
          <w:szCs w:val="24"/>
        </w:rPr>
      </w:pPr>
      <w:r>
        <w:rPr>
          <w:rFonts w:ascii="Times New Roman" w:hAnsi="Times New Roman" w:cs="Times New Roman"/>
          <w:sz w:val="24"/>
          <w:szCs w:val="24"/>
        </w:rPr>
        <w:lastRenderedPageBreak/>
        <w:t>Утверждено решением Совета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от «____» ____________ 20___ года № _____</w:t>
      </w:r>
    </w:p>
    <w:p w:rsidR="00377E9B" w:rsidRDefault="00377E9B" w:rsidP="00377E9B">
      <w:pPr>
        <w:tabs>
          <w:tab w:val="left" w:pos="567"/>
        </w:tabs>
        <w:spacing w:after="0"/>
        <w:ind w:firstLine="261"/>
        <w:rPr>
          <w:rFonts w:ascii="Times New Roman" w:hAnsi="Times New Roman" w:cs="Times New Roman"/>
          <w:sz w:val="24"/>
          <w:szCs w:val="24"/>
        </w:rPr>
      </w:pPr>
    </w:p>
    <w:p w:rsidR="00377E9B" w:rsidRDefault="00377E9B" w:rsidP="00377E9B">
      <w:pPr>
        <w:tabs>
          <w:tab w:val="left" w:pos="567"/>
        </w:tabs>
        <w:spacing w:after="0"/>
        <w:ind w:firstLine="261"/>
        <w:rPr>
          <w:rFonts w:ascii="Times New Roman" w:hAnsi="Times New Roman" w:cs="Times New Roman"/>
          <w:sz w:val="24"/>
          <w:szCs w:val="24"/>
        </w:rPr>
      </w:pPr>
    </w:p>
    <w:p w:rsidR="00377E9B" w:rsidRDefault="00377E9B" w:rsidP="00377E9B">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СОГЛАШЕНИЕ О ПЕРЕДАЧЕ ПОЛНОМОЧИЙ</w:t>
      </w:r>
    </w:p>
    <w:p w:rsidR="00377E9B" w:rsidRDefault="00377E9B" w:rsidP="00377E9B">
      <w:pPr>
        <w:tabs>
          <w:tab w:val="left" w:pos="567"/>
        </w:tabs>
        <w:spacing w:after="0"/>
        <w:ind w:firstLine="261"/>
        <w:rPr>
          <w:rFonts w:ascii="Times New Roman" w:hAnsi="Times New Roman" w:cs="Times New Roman"/>
          <w:sz w:val="24"/>
          <w:szCs w:val="24"/>
        </w:rPr>
      </w:pPr>
    </w:p>
    <w:p w:rsidR="00377E9B" w:rsidRDefault="00377E9B" w:rsidP="00377E9B">
      <w:pPr>
        <w:tabs>
          <w:tab w:val="left" w:pos="567"/>
        </w:tabs>
        <w:spacing w:after="0"/>
        <w:ind w:firstLine="261"/>
        <w:rPr>
          <w:rFonts w:ascii="Times New Roman" w:hAnsi="Times New Roman" w:cs="Times New Roman"/>
          <w:sz w:val="24"/>
          <w:szCs w:val="24"/>
        </w:rPr>
      </w:pPr>
    </w:p>
    <w:p w:rsidR="00377E9B" w:rsidRDefault="00377E9B" w:rsidP="00377E9B">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г. Шилка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  __________2020 г.</w:t>
      </w:r>
    </w:p>
    <w:p w:rsidR="00377E9B" w:rsidRDefault="00377E9B" w:rsidP="00377E9B">
      <w:pPr>
        <w:tabs>
          <w:tab w:val="left" w:pos="567"/>
        </w:tabs>
        <w:spacing w:after="0"/>
        <w:ind w:firstLine="261"/>
        <w:rPr>
          <w:rFonts w:ascii="Times New Roman" w:hAnsi="Times New Roman" w:cs="Times New Roman"/>
          <w:sz w:val="24"/>
          <w:szCs w:val="24"/>
        </w:rPr>
      </w:pPr>
    </w:p>
    <w:p w:rsidR="00377E9B" w:rsidRDefault="00377E9B" w:rsidP="00377E9B">
      <w:pPr>
        <w:tabs>
          <w:tab w:val="left" w:pos="567"/>
        </w:tabs>
        <w:spacing w:after="0"/>
        <w:ind w:firstLine="261"/>
        <w:rPr>
          <w:rFonts w:ascii="Times New Roman" w:hAnsi="Times New Roman" w:cs="Times New Roman"/>
          <w:sz w:val="24"/>
          <w:szCs w:val="24"/>
        </w:rPr>
      </w:pPr>
    </w:p>
    <w:p w:rsidR="00377E9B" w:rsidRDefault="000D28D3" w:rsidP="000D28D3">
      <w:p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77E9B">
        <w:rPr>
          <w:rFonts w:ascii="Times New Roman" w:hAnsi="Times New Roman" w:cs="Times New Roman"/>
          <w:sz w:val="24"/>
          <w:szCs w:val="24"/>
        </w:rPr>
        <w:t>Администрация муниципального района «</w:t>
      </w:r>
      <w:proofErr w:type="spellStart"/>
      <w:r w:rsidR="00377E9B">
        <w:rPr>
          <w:rFonts w:ascii="Times New Roman" w:hAnsi="Times New Roman" w:cs="Times New Roman"/>
          <w:sz w:val="24"/>
          <w:szCs w:val="24"/>
        </w:rPr>
        <w:t>Шилкинский</w:t>
      </w:r>
      <w:proofErr w:type="spellEnd"/>
      <w:r w:rsidR="00377E9B">
        <w:rPr>
          <w:rFonts w:ascii="Times New Roman" w:hAnsi="Times New Roman" w:cs="Times New Roman"/>
          <w:sz w:val="24"/>
          <w:szCs w:val="24"/>
        </w:rPr>
        <w:t xml:space="preserve"> район», в лице Главы муниципального района «</w:t>
      </w:r>
      <w:proofErr w:type="spellStart"/>
      <w:r w:rsidR="00377E9B">
        <w:rPr>
          <w:rFonts w:ascii="Times New Roman" w:hAnsi="Times New Roman" w:cs="Times New Roman"/>
          <w:sz w:val="24"/>
          <w:szCs w:val="24"/>
        </w:rPr>
        <w:t>Шилкинский</w:t>
      </w:r>
      <w:proofErr w:type="spellEnd"/>
      <w:r w:rsidR="00377E9B">
        <w:rPr>
          <w:rFonts w:ascii="Times New Roman" w:hAnsi="Times New Roman" w:cs="Times New Roman"/>
          <w:sz w:val="24"/>
          <w:szCs w:val="24"/>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00377E9B">
        <w:rPr>
          <w:rFonts w:ascii="Times New Roman" w:hAnsi="Times New Roman" w:cs="Times New Roman"/>
          <w:sz w:val="24"/>
          <w:szCs w:val="24"/>
        </w:rPr>
        <w:t>Новоберезовское</w:t>
      </w:r>
      <w:proofErr w:type="spellEnd"/>
      <w:r w:rsidR="00377E9B">
        <w:rPr>
          <w:rFonts w:ascii="Times New Roman" w:hAnsi="Times New Roman" w:cs="Times New Roman"/>
          <w:sz w:val="24"/>
          <w:szCs w:val="24"/>
        </w:rPr>
        <w:t>», в лице Главы Администрации сельского поселения «</w:t>
      </w:r>
      <w:proofErr w:type="spellStart"/>
      <w:r w:rsidR="00377E9B">
        <w:rPr>
          <w:rFonts w:ascii="Times New Roman" w:hAnsi="Times New Roman" w:cs="Times New Roman"/>
          <w:sz w:val="24"/>
          <w:szCs w:val="24"/>
        </w:rPr>
        <w:t>Новоберезовское</w:t>
      </w:r>
      <w:proofErr w:type="spellEnd"/>
      <w:r w:rsidR="00377E9B">
        <w:rPr>
          <w:rFonts w:ascii="Times New Roman" w:hAnsi="Times New Roman" w:cs="Times New Roman"/>
          <w:sz w:val="24"/>
          <w:szCs w:val="24"/>
        </w:rPr>
        <w:t>» Назимова Александра Анатольевича,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00377E9B">
        <w:rPr>
          <w:rFonts w:ascii="Times New Roman" w:hAnsi="Times New Roman" w:cs="Times New Roman"/>
          <w:sz w:val="24"/>
          <w:szCs w:val="24"/>
        </w:rPr>
        <w:t xml:space="preserve"> о нижеследующем:</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1. Предмет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1.1. 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xml:space="preserve">». </w:t>
      </w:r>
    </w:p>
    <w:p w:rsidR="00377E9B" w:rsidRDefault="00377E9B" w:rsidP="000D28D3">
      <w:p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1.2. Предметом настоящего Соглашения является передача части полномочий:</w:t>
      </w:r>
    </w:p>
    <w:p w:rsidR="00377E9B" w:rsidRDefault="00377E9B" w:rsidP="000D28D3">
      <w:pPr>
        <w:numPr>
          <w:ilvl w:val="0"/>
          <w:numId w:val="1"/>
        </w:numPr>
        <w:tabs>
          <w:tab w:val="left" w:pos="567"/>
        </w:tabs>
        <w:spacing w:after="0" w:line="240" w:lineRule="auto"/>
        <w:ind w:left="23" w:firstLine="26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организация в границах поселения </w:t>
      </w:r>
      <w:proofErr w:type="spellStart"/>
      <w:r>
        <w:rPr>
          <w:rFonts w:ascii="Times New Roman" w:eastAsia="Times New Roman" w:hAnsi="Times New Roman" w:cs="Times New Roman"/>
          <w:sz w:val="24"/>
          <w:szCs w:val="24"/>
        </w:rPr>
        <w:t>электро</w:t>
      </w:r>
      <w:proofErr w:type="spellEnd"/>
      <w:r>
        <w:rPr>
          <w:rFonts w:ascii="Times New Roman" w:eastAsia="Times New Roman" w:hAnsi="Times New Roman" w:cs="Times New Roman"/>
          <w:sz w:val="24"/>
          <w:szCs w:val="24"/>
        </w:rPr>
        <w:t>-, тепл</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газо</w:t>
      </w:r>
      <w:proofErr w:type="spellEnd"/>
      <w:r>
        <w:rPr>
          <w:rFonts w:ascii="Times New Roman" w:eastAsia="Times New Roman" w:hAnsi="Times New Roman" w:cs="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77E9B" w:rsidRDefault="00377E9B" w:rsidP="000D28D3">
      <w:pPr>
        <w:numPr>
          <w:ilvl w:val="0"/>
          <w:numId w:val="1"/>
        </w:numPr>
        <w:tabs>
          <w:tab w:val="left" w:pos="567"/>
        </w:tabs>
        <w:spacing w:after="0" w:line="240" w:lineRule="auto"/>
        <w:ind w:left="23" w:firstLine="261"/>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Pr>
          <w:rFonts w:ascii="Times New Roman" w:eastAsia="Times New Roman" w:hAnsi="Times New Roman" w:cs="Times New Roman"/>
          <w:sz w:val="24"/>
          <w:szCs w:val="24"/>
        </w:rPr>
        <w:t xml:space="preserve"> законодательством Российской Федерации;</w:t>
      </w:r>
    </w:p>
    <w:p w:rsidR="00377E9B" w:rsidRDefault="00377E9B" w:rsidP="000D28D3">
      <w:pPr>
        <w:numPr>
          <w:ilvl w:val="0"/>
          <w:numId w:val="1"/>
        </w:numPr>
        <w:tabs>
          <w:tab w:val="left" w:pos="567"/>
        </w:tabs>
        <w:spacing w:after="0" w:line="240" w:lineRule="auto"/>
        <w:ind w:left="23" w:firstLine="26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предупреждении и ликвидации последствий чрезвычайных ситуаций в границах поселения;</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организации сбора и вывоза бытовых отходов и мусора;</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84" w:firstLine="0"/>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муниципального земельного </w:t>
      </w:r>
      <w:proofErr w:type="gramStart"/>
      <w:r>
        <w:rPr>
          <w:rFonts w:ascii="Times New Roman" w:eastAsia="Times New Roman" w:hAnsi="Times New Roman" w:cs="Times New Roman"/>
          <w:color w:val="000000"/>
          <w:sz w:val="24"/>
          <w:szCs w:val="24"/>
        </w:rPr>
        <w:t>контроля за</w:t>
      </w:r>
      <w:proofErr w:type="gramEnd"/>
      <w:r>
        <w:rPr>
          <w:rFonts w:ascii="Times New Roman" w:eastAsia="Times New Roman" w:hAnsi="Times New Roman" w:cs="Times New Roman"/>
          <w:color w:val="000000"/>
          <w:sz w:val="24"/>
          <w:szCs w:val="24"/>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мест захоронения;</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мероприятий по обеспечению безопасности людей на водных объектах, охране их жизни и здоровья; </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77E9B" w:rsidRDefault="00377E9B" w:rsidP="000D28D3">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мер по противодействию коррупции в границах поселения.</w:t>
      </w:r>
    </w:p>
    <w:p w:rsidR="00377E9B" w:rsidRDefault="00377E9B" w:rsidP="000D28D3">
      <w:pPr>
        <w:tabs>
          <w:tab w:val="left" w:pos="567"/>
        </w:tabs>
        <w:spacing w:after="0"/>
        <w:ind w:firstLine="261"/>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2. Права и обязанности Сторон</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2.1. Администрация района имеет право:</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2.1.1. получать информацию о ходе исполнения переданных полномочий;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 xml:space="preserve">2.1.3. осуществлять 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переданных полномочий, эффективностью и целевым использованием бюджетных средств;</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2.1.4. устанавливать критерии оценки эффективности исполнения переданных полномочий;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2.2. Администрация района обязана:</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2.2.1. перечислять межбюджетные трансферты Администрации поселения на осуществление полномочий, указанных в пункте 1.2 настоящего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2.2.3. осуществлять мониторинг реализации переданных полномочий;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lastRenderedPageBreak/>
        <w:t>2.2.4 участвовать в проводимых Администрацией поселения мероприятиях (согласно утверждённым планам).</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2.3. Администрация поселения имеет право:</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2.3.2. получать от Администрации района сведения и документы, необходимые для исполнения принятых полномочий;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2.3.3. получать финансовое обеспечение полномочий, указанных в пункте 1.2. настоящего Соглашения, за счет субвенций, предоставляемых из бюджета Администрации района.</w:t>
      </w:r>
    </w:p>
    <w:p w:rsidR="00377E9B" w:rsidRDefault="00377E9B" w:rsidP="000D28D3">
      <w:pPr>
        <w:tabs>
          <w:tab w:val="left" w:pos="567"/>
        </w:tabs>
        <w:spacing w:after="0"/>
        <w:ind w:firstLine="261"/>
        <w:jc w:val="both"/>
        <w:rPr>
          <w:rFonts w:ascii="Times New Roman" w:hAnsi="Times New Roman" w:cs="Times New Roman"/>
          <w:sz w:val="24"/>
          <w:szCs w:val="24"/>
        </w:rPr>
      </w:pPr>
      <w:proofErr w:type="gramStart"/>
      <w:r>
        <w:rPr>
          <w:rFonts w:ascii="Times New Roman" w:hAnsi="Times New Roman" w:cs="Times New Roman"/>
          <w:sz w:val="24"/>
          <w:szCs w:val="24"/>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2.4. Администрация поселения обязана:</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 xml:space="preserve">2.4.1. осуществлять в соответствии с действующим законодательством переданные ей Администрацией района полномочия в </w:t>
      </w:r>
      <w:proofErr w:type="gramStart"/>
      <w:r>
        <w:rPr>
          <w:rFonts w:ascii="Times New Roman" w:hAnsi="Times New Roman" w:cs="Times New Roman"/>
          <w:sz w:val="24"/>
          <w:szCs w:val="24"/>
        </w:rPr>
        <w:t>пределах</w:t>
      </w:r>
      <w:proofErr w:type="gramEnd"/>
      <w:r>
        <w:rPr>
          <w:rFonts w:ascii="Times New Roman" w:hAnsi="Times New Roman" w:cs="Times New Roman"/>
          <w:sz w:val="24"/>
          <w:szCs w:val="24"/>
        </w:rPr>
        <w:t xml:space="preserve"> выделенных на эти цели финансовых средств (субвенций);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2.4.3. представлять в Администрацию поселения информацию об использовании денежных средств по осуществлению переданных полномочий.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2.4.4. определить должностных лиц, ответственных за осуществление полномочий, указанных в п. 1.2 настоящего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3. Порядок определения межбюджетных трансфертов</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3.1. Выполнение части полномочий осуществляется за счет субвенций, передаваемых из бюджета Администрации района в бюджет Администрации поселения.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3.2. Объем субвенций, необходимых для осуществления указанных полномочий, устанавливается решением Совета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о бюджете на очередной финансовый год, который определяется исходя из затрат на реализацию переданных полномочий.</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lastRenderedPageBreak/>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377E9B" w:rsidRDefault="00377E9B" w:rsidP="000D28D3">
      <w:pPr>
        <w:tabs>
          <w:tab w:val="left" w:pos="567"/>
        </w:tabs>
        <w:spacing w:after="0"/>
        <w:ind w:firstLine="261"/>
        <w:jc w:val="both"/>
        <w:rPr>
          <w:rFonts w:ascii="Times New Roman" w:hAnsi="Times New Roman" w:cs="Times New Roman"/>
          <w:color w:val="FF0000"/>
          <w:sz w:val="24"/>
          <w:szCs w:val="24"/>
        </w:rPr>
      </w:pPr>
      <w:r>
        <w:rPr>
          <w:rFonts w:ascii="Times New Roman" w:hAnsi="Times New Roman" w:cs="Times New Roman"/>
          <w:sz w:val="24"/>
          <w:szCs w:val="24"/>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00CC47E2">
        <w:t>4302,9</w:t>
      </w:r>
      <w:r>
        <w:rPr>
          <w:rFonts w:ascii="Times New Roman" w:hAnsi="Times New Roman" w:cs="Times New Roman"/>
          <w:sz w:val="24"/>
          <w:szCs w:val="24"/>
        </w:rPr>
        <w:t xml:space="preserve"> тысяч рублей</w:t>
      </w:r>
      <w:r>
        <w:rPr>
          <w:rFonts w:ascii="Times New Roman" w:hAnsi="Times New Roman" w:cs="Times New Roman"/>
          <w:color w:val="FF0000"/>
          <w:sz w:val="24"/>
          <w:szCs w:val="24"/>
        </w:rPr>
        <w:t>.</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4. Ответственность</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5. Срок действия и основания прекращения действия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5.1. Срок действия настоящего Соглашения устанавливается с 01.01.2021 до 31.12.2021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5.2. Любые изменения или дополнения к настоящему Соглашению совершаются в письменной форме и подписываются обеими Сторонами.</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5.3. Настоящее Соглашение составлено в двух экземплярах, имеющих одинаковую юридическую силу, по одному для каждой из сторон.</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6. Досрочное прекращение действия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lastRenderedPageBreak/>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два месяца о расторжении</w:t>
      </w:r>
      <w:r>
        <w:rPr>
          <w:rFonts w:ascii="Times New Roman" w:hAnsi="Times New Roman" w:cs="Times New Roman"/>
          <w:color w:val="FF0000"/>
          <w:sz w:val="24"/>
          <w:szCs w:val="24"/>
        </w:rPr>
        <w:t xml:space="preserve"> </w:t>
      </w:r>
      <w:r>
        <w:rPr>
          <w:rFonts w:ascii="Times New Roman" w:hAnsi="Times New Roman" w:cs="Times New Roman"/>
          <w:sz w:val="24"/>
          <w:szCs w:val="24"/>
        </w:rPr>
        <w:t>и возместить все расходы, связанные с предоставлением гарантий и компенсаций высвобождаемым работникам, выполняющим переданные полномочия.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6.2. Досрочное прекращение действия настоящего Соглашения осуществляется на основании отдельного Соглашения сторон в следующих случаях:</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 xml:space="preserve">6.1.1. </w:t>
      </w:r>
      <w:proofErr w:type="gramStart"/>
      <w:r>
        <w:rPr>
          <w:rFonts w:ascii="Times New Roman" w:hAnsi="Times New Roman" w:cs="Times New Roman"/>
          <w:sz w:val="24"/>
          <w:szCs w:val="24"/>
        </w:rPr>
        <w:t>вступлении</w:t>
      </w:r>
      <w:proofErr w:type="gramEnd"/>
      <w:r>
        <w:rPr>
          <w:rFonts w:ascii="Times New Roman" w:hAnsi="Times New Roman" w:cs="Times New Roman"/>
          <w:sz w:val="24"/>
          <w:szCs w:val="24"/>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6.1.2. неисполнения и (или) ненадлежащего исполнения полномочий, указанных в п.1.2 настоящего Соглашения;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377E9B" w:rsidRDefault="00377E9B" w:rsidP="000D28D3">
      <w:pPr>
        <w:tabs>
          <w:tab w:val="left" w:pos="567"/>
        </w:tabs>
        <w:spacing w:after="0"/>
        <w:ind w:firstLine="261"/>
        <w:jc w:val="both"/>
        <w:rPr>
          <w:rFonts w:ascii="Times New Roman" w:hAnsi="Times New Roman" w:cs="Times New Roman"/>
          <w:sz w:val="24"/>
          <w:szCs w:val="24"/>
        </w:rPr>
      </w:pPr>
      <w:r>
        <w:rPr>
          <w:rFonts w:ascii="Times New Roman" w:hAnsi="Times New Roman" w:cs="Times New Roman"/>
          <w:sz w:val="24"/>
          <w:szCs w:val="24"/>
        </w:rPr>
        <w:t>6.1.5. нецелесообразности осуществления Администрацией поселения полномочий, указанных в п. 1.2. настоящего Соглашения.</w:t>
      </w:r>
    </w:p>
    <w:p w:rsidR="00377E9B" w:rsidRDefault="00377E9B" w:rsidP="00377E9B">
      <w:pPr>
        <w:tabs>
          <w:tab w:val="left" w:pos="567"/>
        </w:tabs>
        <w:spacing w:after="0"/>
        <w:ind w:firstLine="261"/>
        <w:rPr>
          <w:rFonts w:ascii="Times New Roman" w:hAnsi="Times New Roman" w:cs="Times New Roman"/>
          <w:sz w:val="24"/>
          <w:szCs w:val="24"/>
        </w:rPr>
      </w:pPr>
    </w:p>
    <w:p w:rsidR="00377E9B" w:rsidRDefault="00377E9B" w:rsidP="00377E9B">
      <w:pPr>
        <w:tabs>
          <w:tab w:val="left" w:pos="567"/>
        </w:tabs>
        <w:spacing w:after="0"/>
        <w:ind w:firstLine="261"/>
        <w:rPr>
          <w:rFonts w:ascii="Times New Roman" w:hAnsi="Times New Roman" w:cs="Times New Roman"/>
          <w:b/>
          <w:sz w:val="24"/>
          <w:szCs w:val="24"/>
        </w:rPr>
      </w:pPr>
      <w:r>
        <w:rPr>
          <w:rFonts w:ascii="Times New Roman" w:hAnsi="Times New Roman" w:cs="Times New Roman"/>
          <w:b/>
          <w:sz w:val="24"/>
          <w:szCs w:val="24"/>
        </w:rPr>
        <w:t>7. Юридические адреса и банковские реквизиты сторон</w:t>
      </w:r>
    </w:p>
    <w:p w:rsidR="00377E9B" w:rsidRDefault="00377E9B" w:rsidP="00377E9B">
      <w:pPr>
        <w:tabs>
          <w:tab w:val="left" w:pos="567"/>
        </w:tabs>
        <w:spacing w:after="0"/>
        <w:ind w:firstLine="261"/>
        <w:rPr>
          <w:rFonts w:ascii="Times New Roman" w:hAnsi="Times New Roman" w:cs="Times New Roman"/>
          <w:sz w:val="24"/>
          <w:szCs w:val="24"/>
        </w:rPr>
      </w:pPr>
    </w:p>
    <w:tbl>
      <w:tblPr>
        <w:tblStyle w:val="a3"/>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3"/>
        <w:gridCol w:w="4775"/>
      </w:tblGrid>
      <w:tr w:rsidR="00377E9B" w:rsidTr="00377E9B">
        <w:trPr>
          <w:jc w:val="center"/>
        </w:trPr>
        <w:tc>
          <w:tcPr>
            <w:tcW w:w="4785" w:type="dxa"/>
            <w:hideMark/>
          </w:tcPr>
          <w:p w:rsidR="00377E9B" w:rsidRDefault="00377E9B">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w:t>
            </w:r>
          </w:p>
          <w:p w:rsidR="00377E9B" w:rsidRDefault="00377E9B">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Глава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w:t>
            </w:r>
          </w:p>
          <w:p w:rsidR="00377E9B" w:rsidRDefault="00377E9B">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___________ /С.В. Воробьев/</w:t>
            </w:r>
          </w:p>
          <w:p w:rsidR="00377E9B" w:rsidRDefault="00377E9B">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м.п.</w:t>
            </w:r>
          </w:p>
        </w:tc>
        <w:tc>
          <w:tcPr>
            <w:tcW w:w="4785" w:type="dxa"/>
            <w:hideMark/>
          </w:tcPr>
          <w:p w:rsidR="00377E9B" w:rsidRDefault="00377E9B">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377E9B" w:rsidRDefault="00377E9B">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377E9B" w:rsidRDefault="00377E9B">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______________ /А.А. Назимов/</w:t>
            </w:r>
          </w:p>
          <w:p w:rsidR="00377E9B" w:rsidRDefault="00377E9B">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м.п.</w:t>
            </w:r>
          </w:p>
        </w:tc>
      </w:tr>
    </w:tbl>
    <w:p w:rsidR="00377E9B" w:rsidRDefault="00377E9B" w:rsidP="00377E9B">
      <w:pPr>
        <w:tabs>
          <w:tab w:val="left" w:pos="567"/>
        </w:tabs>
        <w:spacing w:after="0"/>
        <w:ind w:firstLine="261"/>
        <w:rPr>
          <w:rFonts w:ascii="Times New Roman" w:hAnsi="Times New Roman" w:cs="Times New Roman"/>
          <w:sz w:val="24"/>
          <w:szCs w:val="24"/>
          <w:lang w:eastAsia="en-US"/>
        </w:rPr>
      </w:pPr>
    </w:p>
    <w:p w:rsidR="00E245AB" w:rsidRDefault="00E245AB"/>
    <w:sectPr w:rsidR="00E245AB" w:rsidSect="003126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876E9B"/>
    <w:multiLevelType w:val="hybridMultilevel"/>
    <w:tmpl w:val="F1ACDE68"/>
    <w:lvl w:ilvl="0" w:tplc="0419000F">
      <w:start w:val="1"/>
      <w:numFmt w:val="decimal"/>
      <w:lvlText w:val="%1."/>
      <w:lvlJc w:val="left"/>
      <w:pPr>
        <w:ind w:left="1572"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377E9B"/>
    <w:rsid w:val="000D28D3"/>
    <w:rsid w:val="00243EF4"/>
    <w:rsid w:val="0031261F"/>
    <w:rsid w:val="00377E9B"/>
    <w:rsid w:val="006301B7"/>
    <w:rsid w:val="00C327DD"/>
    <w:rsid w:val="00CC47E2"/>
    <w:rsid w:val="00E245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6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7E9B"/>
    <w:pPr>
      <w:spacing w:after="0" w:line="240" w:lineRule="auto"/>
      <w:ind w:left="23" w:firstLine="544"/>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Абзац списка1"/>
    <w:basedOn w:val="a"/>
    <w:rsid w:val="000D28D3"/>
    <w:pPr>
      <w:spacing w:before="120" w:after="120" w:line="240" w:lineRule="auto"/>
      <w:ind w:left="720" w:firstLine="544"/>
      <w:contextualSpacing/>
      <w:jc w:val="both"/>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1130246573">
      <w:bodyDiv w:val="1"/>
      <w:marLeft w:val="0"/>
      <w:marRight w:val="0"/>
      <w:marTop w:val="0"/>
      <w:marBottom w:val="0"/>
      <w:divBdr>
        <w:top w:val="none" w:sz="0" w:space="0" w:color="auto"/>
        <w:left w:val="none" w:sz="0" w:space="0" w:color="auto"/>
        <w:bottom w:val="none" w:sz="0" w:space="0" w:color="auto"/>
        <w:right w:val="none" w:sz="0" w:space="0" w:color="auto"/>
      </w:divBdr>
    </w:div>
    <w:div w:id="179139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2011</Words>
  <Characters>11465</Characters>
  <Application>Microsoft Office Word</Application>
  <DocSecurity>0</DocSecurity>
  <Lines>95</Lines>
  <Paragraphs>26</Paragraphs>
  <ScaleCrop>false</ScaleCrop>
  <Company>Microsoft</Company>
  <LinksUpToDate>false</LinksUpToDate>
  <CharactersWithSpaces>13450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9</cp:revision>
  <cp:lastPrinted>2020-12-25T22:58:00Z</cp:lastPrinted>
  <dcterms:created xsi:type="dcterms:W3CDTF">2020-11-18T01:50:00Z</dcterms:created>
  <dcterms:modified xsi:type="dcterms:W3CDTF">2020-12-25T23:06:00Z</dcterms:modified>
</cp:coreProperties>
</file>