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411" w:rsidRPr="0069716F" w:rsidRDefault="00B72411" w:rsidP="008D5F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16F">
        <w:rPr>
          <w:rFonts w:ascii="Times New Roman" w:hAnsi="Times New Roman" w:cs="Times New Roman"/>
          <w:b/>
          <w:sz w:val="28"/>
          <w:szCs w:val="28"/>
        </w:rPr>
        <w:t>СОВ</w:t>
      </w:r>
      <w:r w:rsidR="003F5739" w:rsidRPr="0069716F">
        <w:rPr>
          <w:rFonts w:ascii="Times New Roman" w:hAnsi="Times New Roman" w:cs="Times New Roman"/>
          <w:b/>
          <w:sz w:val="28"/>
          <w:szCs w:val="28"/>
        </w:rPr>
        <w:t>ЕТ СЕЛЬСКОГО ПОСЕЛЕНИЯ «НОВОБЕРЕ</w:t>
      </w:r>
      <w:r w:rsidRPr="0069716F">
        <w:rPr>
          <w:rFonts w:ascii="Times New Roman" w:hAnsi="Times New Roman" w:cs="Times New Roman"/>
          <w:b/>
          <w:sz w:val="28"/>
          <w:szCs w:val="28"/>
        </w:rPr>
        <w:t>ЗОВСКОЕ»</w:t>
      </w:r>
    </w:p>
    <w:p w:rsidR="00B72411" w:rsidRPr="0069716F" w:rsidRDefault="00B72411" w:rsidP="006971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2411" w:rsidRPr="0069716F" w:rsidRDefault="00B72411" w:rsidP="006971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16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72411" w:rsidRPr="0069716F" w:rsidRDefault="008D5F1B" w:rsidP="006971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«07» июня </w:t>
      </w:r>
      <w:r w:rsidR="00B72411" w:rsidRPr="0069716F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86</w:t>
      </w:r>
    </w:p>
    <w:p w:rsidR="00B72411" w:rsidRPr="0069716F" w:rsidRDefault="00B72411" w:rsidP="0069716F">
      <w:pPr>
        <w:jc w:val="center"/>
        <w:rPr>
          <w:rFonts w:ascii="Times New Roman" w:hAnsi="Times New Roman" w:cs="Times New Roman"/>
          <w:sz w:val="28"/>
          <w:szCs w:val="28"/>
        </w:rPr>
      </w:pPr>
      <w:r w:rsidRPr="0069716F">
        <w:rPr>
          <w:rFonts w:ascii="Times New Roman" w:hAnsi="Times New Roman" w:cs="Times New Roman"/>
          <w:sz w:val="28"/>
          <w:szCs w:val="28"/>
        </w:rPr>
        <w:t>с. «</w:t>
      </w:r>
      <w:proofErr w:type="spellStart"/>
      <w:r w:rsidRPr="0069716F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69716F">
        <w:rPr>
          <w:rFonts w:ascii="Times New Roman" w:hAnsi="Times New Roman" w:cs="Times New Roman"/>
          <w:sz w:val="28"/>
          <w:szCs w:val="28"/>
        </w:rPr>
        <w:t>»</w:t>
      </w:r>
    </w:p>
    <w:p w:rsidR="00B72411" w:rsidRPr="0069716F" w:rsidRDefault="00B72411" w:rsidP="006971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16F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сельского поселения «</w:t>
      </w:r>
      <w:proofErr w:type="spellStart"/>
      <w:r w:rsidRPr="0069716F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69716F">
        <w:rPr>
          <w:rFonts w:ascii="Times New Roman" w:hAnsi="Times New Roman" w:cs="Times New Roman"/>
          <w:b/>
          <w:sz w:val="28"/>
          <w:szCs w:val="28"/>
        </w:rPr>
        <w:t>» от 08 июня 2012 года                                                                                      № 12  «Об утверждении Правил благоустройства территории населенных пунктов</w:t>
      </w:r>
      <w:r w:rsidRPr="0069716F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 сельского поселения «</w:t>
      </w:r>
      <w:proofErr w:type="spellStart"/>
      <w:r w:rsidRPr="0069716F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>Новоберезовское</w:t>
      </w:r>
      <w:proofErr w:type="spellEnd"/>
      <w:r w:rsidRPr="0069716F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>»</w:t>
      </w:r>
    </w:p>
    <w:p w:rsidR="00B72411" w:rsidRPr="0069716F" w:rsidRDefault="00B72411" w:rsidP="006971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6EE" w:rsidRPr="008D5F1B" w:rsidRDefault="00B72411" w:rsidP="008D5F1B">
      <w:pPr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69716F">
        <w:rPr>
          <w:rFonts w:ascii="Times New Roman" w:hAnsi="Times New Roman" w:cs="Times New Roman"/>
          <w:sz w:val="28"/>
          <w:szCs w:val="28"/>
        </w:rPr>
        <w:t>Руководствуясь Федеральным законом от 6 октября 2003 года № 131-ФЗ «Об общих принципах организации местного самоуправления в Российской Федерации», на основании федерального закона от 29.12.2017 № 463-ФЗ</w:t>
      </w:r>
      <w:r w:rsidR="00E60A5F" w:rsidRPr="006971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«О внесении изменений в Федеральный закон «Об общих принципах организации местного самоуправления в Российской Федерации» и отдельные законодательные акты Российской Федерации»</w:t>
      </w:r>
      <w:r w:rsidRPr="0069716F">
        <w:rPr>
          <w:rFonts w:ascii="Times New Roman" w:hAnsi="Times New Roman" w:cs="Times New Roman"/>
          <w:sz w:val="28"/>
          <w:szCs w:val="28"/>
        </w:rPr>
        <w:t>,</w:t>
      </w:r>
      <w:r w:rsidR="00635362">
        <w:rPr>
          <w:rFonts w:ascii="Times New Roman" w:hAnsi="Times New Roman" w:cs="Times New Roman"/>
          <w:sz w:val="28"/>
          <w:szCs w:val="28"/>
        </w:rPr>
        <w:t xml:space="preserve"> Протестом </w:t>
      </w:r>
      <w:proofErr w:type="spellStart"/>
      <w:r w:rsidR="00E60A5F" w:rsidRPr="0069716F"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 w:rsidR="00E60A5F" w:rsidRPr="0069716F">
        <w:rPr>
          <w:rFonts w:ascii="Times New Roman" w:hAnsi="Times New Roman" w:cs="Times New Roman"/>
          <w:sz w:val="28"/>
          <w:szCs w:val="28"/>
        </w:rPr>
        <w:t xml:space="preserve"> межрайонной прокуратуры,</w:t>
      </w:r>
      <w:r w:rsidRPr="0069716F">
        <w:rPr>
          <w:rFonts w:ascii="Times New Roman" w:hAnsi="Times New Roman" w:cs="Times New Roman"/>
          <w:sz w:val="28"/>
          <w:szCs w:val="28"/>
        </w:rPr>
        <w:t xml:space="preserve"> Сов</w:t>
      </w:r>
      <w:r w:rsidR="003F5739" w:rsidRPr="0069716F">
        <w:rPr>
          <w:rFonts w:ascii="Times New Roman" w:hAnsi="Times New Roman" w:cs="Times New Roman"/>
          <w:sz w:val="28"/>
          <w:szCs w:val="28"/>
        </w:rPr>
        <w:t>ет сельского поселения «</w:t>
      </w:r>
      <w:proofErr w:type="spellStart"/>
      <w:r w:rsidR="003F5739" w:rsidRPr="0069716F">
        <w:rPr>
          <w:rFonts w:ascii="Times New Roman" w:hAnsi="Times New Roman" w:cs="Times New Roman"/>
          <w:sz w:val="28"/>
          <w:szCs w:val="28"/>
        </w:rPr>
        <w:t>Новобере</w:t>
      </w:r>
      <w:r w:rsidRPr="0069716F">
        <w:rPr>
          <w:rFonts w:ascii="Times New Roman" w:hAnsi="Times New Roman" w:cs="Times New Roman"/>
          <w:sz w:val="28"/>
          <w:szCs w:val="28"/>
        </w:rPr>
        <w:t>зовское</w:t>
      </w:r>
      <w:proofErr w:type="spellEnd"/>
      <w:r w:rsidRPr="0069716F">
        <w:rPr>
          <w:rFonts w:ascii="Times New Roman" w:hAnsi="Times New Roman" w:cs="Times New Roman"/>
          <w:sz w:val="28"/>
          <w:szCs w:val="28"/>
        </w:rPr>
        <w:t>»</w:t>
      </w:r>
      <w:r w:rsidR="008D5F1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D5F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D5F1B">
        <w:rPr>
          <w:rFonts w:ascii="Times New Roman" w:hAnsi="Times New Roman" w:cs="Times New Roman"/>
          <w:sz w:val="28"/>
          <w:szCs w:val="28"/>
        </w:rPr>
        <w:t xml:space="preserve"> Е Ш И Л :</w:t>
      </w:r>
    </w:p>
    <w:p w:rsidR="001467AE" w:rsidRPr="0069716F" w:rsidRDefault="001467AE" w:rsidP="0069716F">
      <w:pPr>
        <w:jc w:val="both"/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</w:pPr>
      <w:r w:rsidRPr="0069716F">
        <w:rPr>
          <w:rFonts w:ascii="Times New Roman" w:hAnsi="Times New Roman" w:cs="Times New Roman"/>
          <w:sz w:val="28"/>
          <w:szCs w:val="28"/>
        </w:rPr>
        <w:t>1. Внести следующие изменения в решение № 12 от 08.06.2012 года</w:t>
      </w:r>
      <w:r w:rsidRPr="0069716F">
        <w:rPr>
          <w:sz w:val="28"/>
          <w:szCs w:val="28"/>
        </w:rPr>
        <w:t xml:space="preserve"> </w:t>
      </w:r>
      <w:r w:rsidRPr="0069716F">
        <w:rPr>
          <w:rFonts w:ascii="Times New Roman" w:hAnsi="Times New Roman" w:cs="Times New Roman"/>
          <w:sz w:val="28"/>
          <w:szCs w:val="28"/>
        </w:rPr>
        <w:t>«Об утверждении Правил благоустройства территории населенных пунктов</w:t>
      </w:r>
      <w:r w:rsidRPr="0069716F"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 xml:space="preserve">  сельского поселения «</w:t>
      </w:r>
      <w:proofErr w:type="spellStart"/>
      <w:r w:rsidRPr="0069716F"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>Новоберезовское</w:t>
      </w:r>
      <w:proofErr w:type="spellEnd"/>
      <w:r w:rsidRPr="0069716F"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>»</w:t>
      </w:r>
    </w:p>
    <w:p w:rsidR="00D85AD9" w:rsidRPr="008D5F1B" w:rsidRDefault="001467AE" w:rsidP="00D85AD9">
      <w:pPr>
        <w:jc w:val="both"/>
        <w:rPr>
          <w:color w:val="000000"/>
          <w:sz w:val="28"/>
          <w:szCs w:val="28"/>
        </w:rPr>
      </w:pPr>
      <w:r w:rsidRPr="00D85AD9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1) </w:t>
      </w:r>
      <w:r w:rsidR="00D85AD9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в статье 8 приложения к решению  подпункт «а» пункта 26 </w:t>
      </w:r>
      <w:r w:rsidR="00D85AD9" w:rsidRPr="00D85AD9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</w:t>
      </w:r>
      <w:r w:rsidR="00D85AD9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изложить в новой редакции </w:t>
      </w:r>
      <w:r w:rsidR="00D85AD9" w:rsidRPr="00D85AD9"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>следующего содержания:</w:t>
      </w:r>
    </w:p>
    <w:p w:rsidR="00D85AD9" w:rsidRDefault="00D85AD9" w:rsidP="00D85A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«А) соблюдать при использовании земельных участков требований градостроительных регламентов, строительных, экологических, санитарно-гигиенических, противопожарных и иных правил, нормативов, а также недопущению загрязнения и захламления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D5F1B" w:rsidRDefault="003F5739" w:rsidP="008D5F1B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 w:rsidRPr="0069716F">
        <w:rPr>
          <w:color w:val="000000"/>
          <w:sz w:val="28"/>
          <w:szCs w:val="28"/>
        </w:rPr>
        <w:t>2. Настоящее решение обнародовать на информационном стенде администрации поселения.</w:t>
      </w:r>
    </w:p>
    <w:p w:rsidR="00B72411" w:rsidRPr="008D5F1B" w:rsidRDefault="00B72411" w:rsidP="008D5F1B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 w:rsidRPr="0069716F">
        <w:rPr>
          <w:sz w:val="28"/>
          <w:szCs w:val="28"/>
        </w:rPr>
        <w:t>Глава сельского поселения</w:t>
      </w:r>
    </w:p>
    <w:p w:rsidR="00B72411" w:rsidRPr="008D5F1B" w:rsidRDefault="00B72411" w:rsidP="00B72411">
      <w:pPr>
        <w:rPr>
          <w:rFonts w:ascii="Times New Roman" w:hAnsi="Times New Roman" w:cs="Times New Roman"/>
          <w:sz w:val="28"/>
          <w:szCs w:val="28"/>
        </w:rPr>
      </w:pPr>
      <w:r w:rsidRPr="006971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9716F"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Pr="0069716F">
        <w:rPr>
          <w:rFonts w:ascii="Times New Roman" w:hAnsi="Times New Roman" w:cs="Times New Roman"/>
          <w:sz w:val="28"/>
          <w:szCs w:val="28"/>
        </w:rPr>
        <w:t>»                                                  А.А.Назимов</w:t>
      </w:r>
    </w:p>
    <w:p w:rsidR="00B72411" w:rsidRPr="0069716F" w:rsidRDefault="00B72411" w:rsidP="00B724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411" w:rsidRPr="0069716F" w:rsidRDefault="00B72411" w:rsidP="00B724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411" w:rsidRPr="0069716F" w:rsidRDefault="00B72411" w:rsidP="00B7241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72411" w:rsidRDefault="00B72411" w:rsidP="00B72411">
      <w:pPr>
        <w:rPr>
          <w:rFonts w:ascii="Times New Roman" w:hAnsi="Times New Roman" w:cs="Times New Roman"/>
          <w:b/>
          <w:sz w:val="32"/>
          <w:szCs w:val="32"/>
        </w:rPr>
      </w:pPr>
    </w:p>
    <w:p w:rsidR="00B72411" w:rsidRDefault="00B72411" w:rsidP="00B72411">
      <w:pPr>
        <w:rPr>
          <w:rFonts w:ascii="Times New Roman" w:hAnsi="Times New Roman" w:cs="Times New Roman"/>
          <w:b/>
          <w:sz w:val="32"/>
          <w:szCs w:val="32"/>
        </w:rPr>
      </w:pPr>
    </w:p>
    <w:p w:rsidR="00B72411" w:rsidRDefault="00B72411" w:rsidP="00B72411">
      <w:pPr>
        <w:rPr>
          <w:rFonts w:ascii="Times New Roman" w:hAnsi="Times New Roman" w:cs="Times New Roman"/>
          <w:b/>
          <w:sz w:val="32"/>
          <w:szCs w:val="32"/>
        </w:rPr>
      </w:pPr>
    </w:p>
    <w:p w:rsidR="00B72411" w:rsidRDefault="00B72411" w:rsidP="00B72411">
      <w:pPr>
        <w:rPr>
          <w:rFonts w:ascii="Times New Roman" w:hAnsi="Times New Roman" w:cs="Times New Roman"/>
          <w:b/>
          <w:sz w:val="32"/>
          <w:szCs w:val="32"/>
        </w:rPr>
      </w:pPr>
    </w:p>
    <w:p w:rsidR="001467AE" w:rsidRDefault="001467AE" w:rsidP="00B724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467AE" w:rsidRDefault="001467AE" w:rsidP="00B724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467AE" w:rsidRDefault="001467AE" w:rsidP="00B724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467AE" w:rsidRDefault="001467AE" w:rsidP="00B724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F5739" w:rsidRDefault="003F5739" w:rsidP="00B724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F5739" w:rsidRDefault="003F5739" w:rsidP="00B724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9716F" w:rsidRDefault="0069716F" w:rsidP="00B7241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72411" w:rsidRDefault="00B72411" w:rsidP="00B724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Новоберезовское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B72411" w:rsidRDefault="00B72411" w:rsidP="00B724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Е Ш Е Н И Е</w:t>
      </w:r>
    </w:p>
    <w:p w:rsidR="00B72411" w:rsidRDefault="00B72411" w:rsidP="00B7241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</w:rPr>
        <w:t>с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.Н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овоберезовское</w:t>
      </w:r>
      <w:proofErr w:type="spellEnd"/>
    </w:p>
    <w:p w:rsidR="00B72411" w:rsidRDefault="00B72411" w:rsidP="00B7241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«08» июня 2012 года                                                                                      №12 </w:t>
      </w:r>
    </w:p>
    <w:p w:rsidR="00B72411" w:rsidRDefault="00B72411" w:rsidP="00B724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411" w:rsidRDefault="00B72411" w:rsidP="00B72411">
      <w:pPr>
        <w:jc w:val="center"/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Правил благоустройства территории населенных пунктов</w:t>
      </w:r>
      <w:r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 сельского поселения «</w:t>
      </w:r>
      <w:proofErr w:type="spellStart"/>
      <w:r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>»</w:t>
      </w:r>
    </w:p>
    <w:p w:rsidR="00B72411" w:rsidRDefault="00B72411" w:rsidP="00B72411">
      <w:pPr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</w:pPr>
    </w:p>
    <w:p w:rsidR="00B72411" w:rsidRDefault="00B72411" w:rsidP="00B72411">
      <w:pPr>
        <w:ind w:left="-540"/>
        <w:jc w:val="both"/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 xml:space="preserve">       В соответствии с пунктами 18, 19 статьи 14 Федерального закона от 06.10.2003г. № 131-ФЗ «Об общих принципах организации местного самоуправления в Российской Федерации», Совет поселения</w:t>
      </w:r>
      <w:r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>:</w:t>
      </w:r>
    </w:p>
    <w:p w:rsidR="00B72411" w:rsidRDefault="00B72411" w:rsidP="00B72411">
      <w:pPr>
        <w:ind w:left="-540"/>
        <w:jc w:val="both"/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 xml:space="preserve">                                                      РЕШИЛ</w:t>
      </w:r>
      <w:r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  <w:t>:</w:t>
      </w:r>
    </w:p>
    <w:p w:rsidR="00B72411" w:rsidRDefault="00B72411" w:rsidP="00B72411">
      <w:pPr>
        <w:jc w:val="both"/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</w:pPr>
    </w:p>
    <w:p w:rsidR="00B72411" w:rsidRDefault="00B72411" w:rsidP="00B72411">
      <w:pPr>
        <w:rPr>
          <w:rFonts w:ascii="Times New Roman" w:hAnsi="Times New Roman" w:cs="Times New Roman"/>
          <w:b/>
          <w:bCs/>
          <w:color w:val="000000"/>
          <w:spacing w:val="-9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>1. Утвердить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благоустройства территории населенных пунктов</w:t>
      </w:r>
      <w:r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 xml:space="preserve">  сельского поселения «</w:t>
      </w:r>
      <w:proofErr w:type="spellStart"/>
      <w:r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>прилагаются).</w:t>
      </w:r>
    </w:p>
    <w:p w:rsidR="00B72411" w:rsidRDefault="00B72411" w:rsidP="00B724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-9"/>
          <w:sz w:val="28"/>
          <w:szCs w:val="28"/>
        </w:rPr>
        <w:t>2.Настоящее  решение обнародовать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2411" w:rsidRDefault="00B72411" w:rsidP="00B72411">
      <w:pPr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411" w:rsidRDefault="00B72411" w:rsidP="00B724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   А.А.Назимов</w:t>
      </w:r>
    </w:p>
    <w:p w:rsidR="00B72411" w:rsidRDefault="00B72411" w:rsidP="00B72411">
      <w:pPr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>
      <w:pPr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>
      <w:pPr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>
      <w:pPr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>
      <w:pPr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>
      <w:pPr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>
      <w:pPr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решению Совета</w:t>
      </w:r>
    </w:p>
    <w:p w:rsidR="00B72411" w:rsidRDefault="00B72411" w:rsidP="00B7241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B72411" w:rsidRDefault="00B72411" w:rsidP="00B7241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«08» июня 2012г. № 12</w:t>
      </w:r>
    </w:p>
    <w:p w:rsidR="00B72411" w:rsidRDefault="00B72411" w:rsidP="00B724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ПРАВИЛА </w:t>
      </w:r>
    </w:p>
    <w:p w:rsidR="00B72411" w:rsidRDefault="00B72411" w:rsidP="00B724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благоустройства территории населенных пунктов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72411" w:rsidRDefault="00B72411" w:rsidP="00B724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411" w:rsidRDefault="00B72411" w:rsidP="00B72411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Разграничение зон ответственности</w:t>
      </w:r>
    </w:p>
    <w:p w:rsidR="00B72411" w:rsidRDefault="00B72411" w:rsidP="00B72411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1.Настоящие Правила обязательны для исполнения организациями всех форм собственности, должностными лицами, индивидуальными предпринимателями гражданами.</w:t>
      </w:r>
    </w:p>
    <w:p w:rsidR="00B72411" w:rsidRDefault="00B72411" w:rsidP="00B72411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2.Разграничение зон ответственности за нарушение или неисполнение требований по содержанию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объектов благоустройства, предусмотренных настоящими Правилами определяется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следующим образом:</w:t>
      </w:r>
    </w:p>
    <w:p w:rsidR="00B72411" w:rsidRDefault="00B72411" w:rsidP="00B7241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       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объект благоустройства закреплен собственником за другим лицом на праве оперативного управления, хозяйственного ведения или ином вещном праве, передан в аренду, наем, безвозмездное пользование, доверительное управление, ответственность возлагается на арендатора, нанимателя, ссудополучателя, доверительного управляющего, балансодержателя, владельца, пользователя;</w:t>
      </w:r>
    </w:p>
    <w:p w:rsidR="00B72411" w:rsidRDefault="00B72411" w:rsidP="00B72411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          в иных случаях ответственность возлагается на собственника объекта благоустройства.</w:t>
      </w:r>
    </w:p>
    <w:p w:rsidR="003F5739" w:rsidRPr="006226EE" w:rsidRDefault="00F71632" w:rsidP="003F5739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</w:t>
      </w:r>
      <w:r w:rsidR="003F5739" w:rsidRPr="003F5739">
        <w:rPr>
          <w:color w:val="000000"/>
          <w:sz w:val="28"/>
          <w:szCs w:val="28"/>
        </w:rPr>
        <w:t xml:space="preserve"> </w:t>
      </w:r>
      <w:r w:rsidR="003F5739">
        <w:rPr>
          <w:color w:val="000000"/>
          <w:sz w:val="28"/>
          <w:szCs w:val="28"/>
        </w:rPr>
        <w:t xml:space="preserve">3. </w:t>
      </w:r>
      <w:r w:rsidR="003F5739" w:rsidRPr="006226EE">
        <w:rPr>
          <w:color w:val="000000"/>
          <w:sz w:val="28"/>
          <w:szCs w:val="28"/>
        </w:rPr>
        <w:t> Правила благоуст</w:t>
      </w:r>
      <w:r w:rsidR="003F5739">
        <w:rPr>
          <w:color w:val="000000"/>
          <w:sz w:val="28"/>
          <w:szCs w:val="28"/>
        </w:rPr>
        <w:t>ройства территории сельского поселения «</w:t>
      </w:r>
      <w:proofErr w:type="spellStart"/>
      <w:r w:rsidR="003F5739">
        <w:rPr>
          <w:color w:val="000000"/>
          <w:sz w:val="28"/>
          <w:szCs w:val="28"/>
        </w:rPr>
        <w:t>Новоберезовское</w:t>
      </w:r>
      <w:proofErr w:type="spellEnd"/>
      <w:r w:rsidR="003F5739">
        <w:rPr>
          <w:color w:val="000000"/>
          <w:sz w:val="28"/>
          <w:szCs w:val="28"/>
        </w:rPr>
        <w:t>» утверждаются Советом сельского поселения «</w:t>
      </w:r>
      <w:proofErr w:type="spellStart"/>
      <w:r w:rsidR="003F5739">
        <w:rPr>
          <w:color w:val="000000"/>
          <w:sz w:val="28"/>
          <w:szCs w:val="28"/>
        </w:rPr>
        <w:t>Новоберезовское</w:t>
      </w:r>
      <w:proofErr w:type="spellEnd"/>
      <w:r w:rsidR="003F5739">
        <w:rPr>
          <w:color w:val="000000"/>
          <w:sz w:val="28"/>
          <w:szCs w:val="28"/>
        </w:rPr>
        <w:t>».</w:t>
      </w:r>
    </w:p>
    <w:p w:rsidR="003F5739" w:rsidRPr="006226EE" w:rsidRDefault="003F5739" w:rsidP="003F5739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t> Правила благоустройства территории муниципального образования могут регулировать вопросы:</w:t>
      </w:r>
    </w:p>
    <w:p w:rsidR="003F5739" w:rsidRPr="006226EE" w:rsidRDefault="003F5739" w:rsidP="003F5739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t>1) содержания территорий общего пользования и порядка пользования такими территориями;</w:t>
      </w:r>
    </w:p>
    <w:p w:rsidR="003F5739" w:rsidRPr="006226EE" w:rsidRDefault="003F5739" w:rsidP="003F5739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t>2) внешнего вида фасадов и ограждающих конструкций зданий, строений, сооружений;</w:t>
      </w:r>
    </w:p>
    <w:p w:rsidR="003F5739" w:rsidRPr="006226EE" w:rsidRDefault="003F5739" w:rsidP="003F5739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t>3) проектирования, размещения, содержания и восстановления элементов благоустройства, в том числе после проведения земляных работ;</w:t>
      </w:r>
    </w:p>
    <w:p w:rsidR="003F5739" w:rsidRPr="006226EE" w:rsidRDefault="003F5739" w:rsidP="003F5739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t>4) организации освещения территории муниципального образования, включая архитектурную подсветку зданий, строений, сооружений;</w:t>
      </w:r>
    </w:p>
    <w:p w:rsidR="003F5739" w:rsidRPr="006226EE" w:rsidRDefault="003F5739" w:rsidP="003F5739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t xml:space="preserve">5) организации озеленения территории муниципального образования, включая порядок создания, содержания, восстановления и </w:t>
      </w:r>
      <w:proofErr w:type="gramStart"/>
      <w:r w:rsidRPr="006226EE">
        <w:rPr>
          <w:color w:val="000000"/>
          <w:sz w:val="28"/>
          <w:szCs w:val="28"/>
        </w:rPr>
        <w:t>охраны</w:t>
      </w:r>
      <w:proofErr w:type="gramEnd"/>
      <w:r w:rsidRPr="006226EE">
        <w:rPr>
          <w:color w:val="000000"/>
          <w:sz w:val="28"/>
          <w:szCs w:val="28"/>
        </w:rPr>
        <w:t xml:space="preserve"> расположенных в границах населенных пунктов газонов, цветников и иных территорий, занятых травянистыми растениями;</w:t>
      </w:r>
    </w:p>
    <w:p w:rsidR="003F5739" w:rsidRPr="006226EE" w:rsidRDefault="003F5739" w:rsidP="003F5739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t>6) размещения информации на территории муниципального образования, в том числе установки указателей с наименованиями улиц и номерами домов, вывесок;</w:t>
      </w:r>
    </w:p>
    <w:p w:rsidR="003F5739" w:rsidRPr="006226EE" w:rsidRDefault="003F5739" w:rsidP="003F5739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t>7) размещения и содержания детских и спортивных площадок, площадок для выгула животных, парковок (парковочных мест), малых архитектурных форм;</w:t>
      </w:r>
    </w:p>
    <w:p w:rsidR="003F5739" w:rsidRPr="006226EE" w:rsidRDefault="003F5739" w:rsidP="003F5739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t>8) организации пешеходных коммуникаций, в том числе тротуаров, аллей, дорожек, тропинок;</w:t>
      </w:r>
    </w:p>
    <w:p w:rsidR="003F5739" w:rsidRPr="006226EE" w:rsidRDefault="003F5739" w:rsidP="003F5739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lastRenderedPageBreak/>
        <w:t xml:space="preserve">9) обустройства территории муниципального образования в целях обеспечения беспрепятственного передвижения по указанной территории инвалидов и других </w:t>
      </w:r>
      <w:proofErr w:type="spellStart"/>
      <w:r w:rsidRPr="006226EE">
        <w:rPr>
          <w:color w:val="000000"/>
          <w:sz w:val="28"/>
          <w:szCs w:val="28"/>
        </w:rPr>
        <w:t>маломобильных</w:t>
      </w:r>
      <w:proofErr w:type="spellEnd"/>
      <w:r w:rsidRPr="006226EE">
        <w:rPr>
          <w:color w:val="000000"/>
          <w:sz w:val="28"/>
          <w:szCs w:val="28"/>
        </w:rPr>
        <w:t xml:space="preserve"> групп населения;</w:t>
      </w:r>
    </w:p>
    <w:p w:rsidR="003F5739" w:rsidRPr="006226EE" w:rsidRDefault="003F5739" w:rsidP="003F5739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t>10) уборки территории муниципального образования, в том числе в зимний период;</w:t>
      </w:r>
    </w:p>
    <w:p w:rsidR="003F5739" w:rsidRPr="006226EE" w:rsidRDefault="003F5739" w:rsidP="003F5739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t>11) организации стоков ливневых вод;</w:t>
      </w:r>
    </w:p>
    <w:p w:rsidR="003F5739" w:rsidRPr="006226EE" w:rsidRDefault="003F5739" w:rsidP="003F5739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t>12) порядка проведения земляных работ;</w:t>
      </w:r>
      <w:r>
        <w:rPr>
          <w:color w:val="000000"/>
          <w:sz w:val="28"/>
          <w:szCs w:val="28"/>
        </w:rPr>
        <w:t xml:space="preserve"> (вступает в силу с 28.06.2018)</w:t>
      </w:r>
    </w:p>
    <w:p w:rsidR="003F5739" w:rsidRPr="006226EE" w:rsidRDefault="003F5739" w:rsidP="003F5739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t>13) участия, в том числе финансового, собственников и (или) иных законных владельцев зданий, строений, сооружений, земельных участков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в содержании прилегающих территорий;</w:t>
      </w:r>
      <w:r w:rsidRPr="001467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(вступает в силу с 28.06.2018)</w:t>
      </w:r>
    </w:p>
    <w:p w:rsidR="003F5739" w:rsidRPr="006226EE" w:rsidRDefault="003F5739" w:rsidP="003F5739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t>14) определения границ прилегающих территорий в соответствии с порядком, установленным законом субъекта Российской Федерации;</w:t>
      </w:r>
    </w:p>
    <w:p w:rsidR="003F5739" w:rsidRPr="006226EE" w:rsidRDefault="003F5739" w:rsidP="003F5739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t>15) праздничного оформления территории муниципального образования;</w:t>
      </w:r>
    </w:p>
    <w:p w:rsidR="003F5739" w:rsidRPr="006226EE" w:rsidRDefault="003F5739" w:rsidP="003F5739">
      <w:pPr>
        <w:pStyle w:val="a4"/>
        <w:spacing w:before="0" w:beforeAutospacing="0" w:after="255" w:afterAutospacing="0"/>
        <w:jc w:val="both"/>
        <w:rPr>
          <w:color w:val="000000"/>
          <w:sz w:val="28"/>
          <w:szCs w:val="28"/>
        </w:rPr>
      </w:pPr>
      <w:r w:rsidRPr="006226EE">
        <w:rPr>
          <w:color w:val="000000"/>
          <w:sz w:val="28"/>
          <w:szCs w:val="28"/>
        </w:rPr>
        <w:t>16) порядка участия граждан и организаций в реализации мероприятий по благоустройству территории муниципального образования;</w:t>
      </w:r>
    </w:p>
    <w:p w:rsidR="00F71632" w:rsidRPr="003F5739" w:rsidRDefault="003F5739" w:rsidP="003F5739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3F5739">
        <w:rPr>
          <w:rFonts w:ascii="Times New Roman" w:hAnsi="Times New Roman" w:cs="Times New Roman"/>
          <w:color w:val="000000"/>
          <w:sz w:val="28"/>
          <w:szCs w:val="28"/>
        </w:rPr>
        <w:t>17) осуществления контроля за соблюдением правил благоустройства территории муниципального образования</w:t>
      </w:r>
      <w:proofErr w:type="gramStart"/>
      <w:r w:rsidRPr="003F573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зменения внесены решением Совета от )</w:t>
      </w:r>
    </w:p>
    <w:p w:rsidR="003F5739" w:rsidRPr="003F5739" w:rsidRDefault="003F5739" w:rsidP="003F5739">
      <w:pPr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Освещение территории</w:t>
      </w:r>
    </w:p>
    <w:p w:rsidR="00B72411" w:rsidRDefault="00B72411" w:rsidP="00B72411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Освещение территории улиц и дорог в поселении должна соответствовать государственным техническим регламентам в сфере освещенности территорий сельского поселения, другим действующим федеральным нормативным документом Забайкальского края и муниципального образования.</w:t>
      </w:r>
    </w:p>
    <w:p w:rsidR="00B72411" w:rsidRDefault="00B72411" w:rsidP="00B72411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4.Приоритетным направлением деятельности по освещенности территории сел поселения является работа по освещению основных пешеходных путей, движения школьников, инвалидов, пожилых людей.</w:t>
      </w:r>
    </w:p>
    <w:p w:rsidR="00B72411" w:rsidRDefault="00B72411" w:rsidP="00B72411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5.Размещение уличных фонарей должно способствовать созданию безопасной среды, не создавать помех участникам дорожного движения.</w:t>
      </w:r>
    </w:p>
    <w:p w:rsidR="00B72411" w:rsidRDefault="00B72411" w:rsidP="00B72411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6.Хозяйствующие объекты всех форм собственности обязаны обустроить и содержать в исправном состоянии элементы наружного освещения прилегающих территорий объектов, находящихся в эксплуатации, обслуживании или управлении.</w:t>
      </w:r>
    </w:p>
    <w:p w:rsidR="00B72411" w:rsidRDefault="00B72411" w:rsidP="00B72411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7.Владельцы индивидуальных жилых домов обязаны обеспечить освещение указателя номерного знака дома.</w:t>
      </w:r>
    </w:p>
    <w:p w:rsidR="00B72411" w:rsidRDefault="00B72411" w:rsidP="00B72411">
      <w:pPr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зданий, сооружений</w:t>
      </w:r>
    </w:p>
    <w:p w:rsidR="00B72411" w:rsidRDefault="00B72411" w:rsidP="00B72411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8.Окраска жилых и общественных зданий и сооружений независимо от форм собственности осуществляется в соответствии с проектами или по согласованию с администрацией поселения.</w:t>
      </w:r>
    </w:p>
    <w:p w:rsidR="00B72411" w:rsidRDefault="00B72411" w:rsidP="00B72411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Организации, управляющие жилищным фондом ежегодно составляют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планы ремонта фасадов и согласовывают их с администрацией поселения.</w:t>
      </w:r>
    </w:p>
    <w:p w:rsidR="00B72411" w:rsidRDefault="00B72411" w:rsidP="00B72411">
      <w:pPr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запрещается:</w:t>
      </w:r>
    </w:p>
    <w:p w:rsidR="00B72411" w:rsidRDefault="00B72411" w:rsidP="00B72411">
      <w:pPr>
        <w:ind w:left="9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9.1.Самовольное осуществление реконструкции фасадов зданий, сооружений.</w:t>
      </w:r>
    </w:p>
    <w:p w:rsidR="00B72411" w:rsidRDefault="00B72411" w:rsidP="00B72411">
      <w:pPr>
        <w:ind w:left="9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 Самовольное изменение фасадов</w:t>
      </w:r>
    </w:p>
    <w:p w:rsidR="00B72411" w:rsidRDefault="00B72411" w:rsidP="00B72411">
      <w:pPr>
        <w:ind w:left="9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9.3 Нанесение на фасадах зданий, строений, сооружений, временных построек надписей, наклеивание объявлений с текстом, не связанным с деятельностью, для которой предназначены данные здания, за исключением рекламы, размещенной в установленном порядке.</w:t>
      </w:r>
    </w:p>
    <w:p w:rsidR="00B72411" w:rsidRDefault="00B72411" w:rsidP="00B72411">
      <w:pPr>
        <w:ind w:left="9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 Крепление к стенам зданий различных растяжек, вывесок, указателей, установка кондиционеров и спутниковых антенн без согласия администрации поселения.</w:t>
      </w:r>
    </w:p>
    <w:p w:rsidR="00B72411" w:rsidRDefault="00B72411" w:rsidP="00B72411">
      <w:pPr>
        <w:ind w:left="9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9.5. Очистку зданий, строений и сооружений от несанкционированной рекламно-информационной продукции осуществляют лица, эксплуатирующие данные объекты.</w:t>
      </w:r>
    </w:p>
    <w:p w:rsidR="00B72411" w:rsidRDefault="00B72411" w:rsidP="00B72411">
      <w:pPr>
        <w:ind w:left="9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9.6. Содержание зданий, строений, сооружений и придомовых территорий производится в соответствии с Правилами содержания и обеспечения санитарного состояния территории поселения. </w:t>
      </w:r>
    </w:p>
    <w:p w:rsidR="00B72411" w:rsidRDefault="00B72411" w:rsidP="00B72411">
      <w:pPr>
        <w:ind w:left="930"/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>
      <w:pPr>
        <w:ind w:left="93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4.Строительство и эксплуатация малых архитектурных форм, возведение и размещение стационарных и передвижных строений и сооружений</w:t>
      </w:r>
    </w:p>
    <w:p w:rsidR="00B72411" w:rsidRDefault="00B72411" w:rsidP="00B72411">
      <w:pPr>
        <w:ind w:left="9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Жилые зоны, территории общего пользования, улицы, площадки для отдыха оборудуются беседками, теневыми навесами, </w:t>
      </w:r>
      <w:r>
        <w:rPr>
          <w:rFonts w:ascii="Times New Roman" w:hAnsi="Times New Roman" w:cs="Times New Roman"/>
          <w:sz w:val="28"/>
          <w:szCs w:val="28"/>
        </w:rPr>
        <w:lastRenderedPageBreak/>
        <w:t>цветочницами, скамьями, урнами, устройствами для игр детей, отдыха взрослого населения, оградами.</w:t>
      </w:r>
      <w:proofErr w:type="gramEnd"/>
    </w:p>
    <w:p w:rsidR="00B72411" w:rsidRDefault="00B72411" w:rsidP="00B72411">
      <w:pPr>
        <w:ind w:left="9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Проектирование, изготовление и установка малых архитектурных форм осуществляется соответствующими специализирующимися организациями или собственниками земельных участков по согласованию администрации поселения.</w:t>
      </w:r>
    </w:p>
    <w:p w:rsidR="00B72411" w:rsidRDefault="00B72411" w:rsidP="00B72411">
      <w:pPr>
        <w:ind w:left="9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12.Ответственность за содержание и ремонт малых архитектурных форм несут их владельцы. Ремонт и покраска осуществляется по мере их износа.</w:t>
      </w:r>
    </w:p>
    <w:p w:rsidR="00B72411" w:rsidRDefault="00B72411" w:rsidP="00B72411">
      <w:pPr>
        <w:ind w:left="93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411" w:rsidRDefault="00B72411" w:rsidP="00B72411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Реклама 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13.Объектами наружной рекламы и информации являются несущие информацию коммерческого характера стенды, щиты, плакаты, надписи, вывески, указатели, стационарные и временные рекламные установки, транспаранты, перетяжки, подвесы, флаги и иные объекты.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14.Объекты наружной рекламы и информации размещаются вдоль дорог, улиц, торговых павильонах и киосках, стенах зданий и сооружений.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15.Размещение и установка объектов наружной рекламы производится в соответствии с действующим законодательством.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Установка всех видов рекламы согласовывается с владельцем земельного участка или здания.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Рекламоносители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должны ухудшать обзора знаков регулирования дорожного движения, других объектов рекламы, а также создавать помехи движению транспорта и пешеходов.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Контроль за техническим и эстетическим состоянием объектов наружной рекламы и информации осуществляет администрация поселения.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Информация предвыборной агитации размещается в специально отведенных местах по согласованию с администрацией поселения. Уборка агитационных материалов осуществляется в течение одного месяца после проведения агитационной кампании лицами, проводившими данные мероприятия.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и эксплуатация дорог</w:t>
      </w:r>
    </w:p>
    <w:p w:rsidR="00B72411" w:rsidRDefault="00B72411" w:rsidP="00B724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20.Техническое состояние обочин, дорожных знаков, ограждений должны соответствовать требованиям ГОСТ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50597-93 «Автомобильные дороги и улицы». Требования к эксплуатационному состоянию, допустимому по условиям обеспечения безопасности дорожного движения.</w:t>
      </w:r>
    </w:p>
    <w:p w:rsidR="00B72411" w:rsidRDefault="00B72411" w:rsidP="00B724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Требования к допустимости сельской среды для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маломобильных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групп населения</w:t>
      </w:r>
    </w:p>
    <w:p w:rsidR="00B72411" w:rsidRDefault="00B72411" w:rsidP="00B72411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21.Планировка и застройка территории сел поселения, формирование жилых зон, разработка проектных решений на новое строительство и реконструкцию зданий, сооружений и их комплексов, а также средств связи и информации без приспособления указанных объектов для доступа к ним людей с ограниченными возможностями и невозможности использования их людьми с ограниченными возможностями не допускаются.</w:t>
      </w:r>
      <w:proofErr w:type="gramEnd"/>
    </w:p>
    <w:p w:rsidR="00B72411" w:rsidRDefault="00B72411" w:rsidP="00B72411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22.При проектировании благоустройства жилой среды, улиц и дорог, объектов культурно-бытового обслуживания необходимо обеспечивать доступность сельской среды для людей с ограниченными возможностями (пандусы, поручни, специально оборудованные пешеходные пути, ограждения и т.п.).</w:t>
      </w:r>
    </w:p>
    <w:p w:rsidR="00B72411" w:rsidRDefault="00B72411" w:rsidP="00B72411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23.Необходимо предусматривать создание равных условий с другими гражданами для полноценного участия  в жизни общества инвалидам.</w:t>
      </w:r>
    </w:p>
    <w:p w:rsidR="00B72411" w:rsidRDefault="00B72411" w:rsidP="00B72411">
      <w:pPr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Санитарная очистка и уборка улиц и дворов индивидуального жилого сектора</w:t>
      </w:r>
    </w:p>
    <w:p w:rsidR="00B72411" w:rsidRDefault="00B72411" w:rsidP="00B72411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24.Индивидуальный (частный) жилой секто</w:t>
      </w:r>
      <w:proofErr w:type="gramStart"/>
      <w:r>
        <w:rPr>
          <w:rFonts w:ascii="Times New Roman" w:hAnsi="Times New Roman" w:cs="Times New Roman"/>
          <w:sz w:val="28"/>
          <w:szCs w:val="28"/>
        </w:rPr>
        <w:t>р-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группы индивидуальных жилых домов с прилегающими земельными садово-огородными участками, надворными хозяйственными и иными постройками .</w:t>
      </w:r>
    </w:p>
    <w:p w:rsidR="00B72411" w:rsidRDefault="00B72411" w:rsidP="00B72411">
      <w:pPr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25.В систему санитарной очистки входят:</w:t>
      </w:r>
    </w:p>
    <w:p w:rsidR="00B72411" w:rsidRDefault="00B72411" w:rsidP="00B72411">
      <w:pPr>
        <w:ind w:left="11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уличные объекты санитарной очистки </w:t>
      </w:r>
    </w:p>
    <w:p w:rsidR="00B72411" w:rsidRDefault="00B72411" w:rsidP="00B72411">
      <w:pPr>
        <w:ind w:left="11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дворовые объекты санитарной очистки </w:t>
      </w:r>
    </w:p>
    <w:p w:rsidR="00B72411" w:rsidRDefault="00B72411" w:rsidP="00B72411">
      <w:pPr>
        <w:ind w:left="11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Собственники, владельцы пользователи и арендаторы объектов индивидуального жилого сектора обязаны:</w:t>
      </w:r>
    </w:p>
    <w:p w:rsidR="00B72411" w:rsidRDefault="00D85AD9" w:rsidP="00B72411">
      <w:pPr>
        <w:ind w:left="11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соблюдать при использовании земельных участков требований градостроительных регламентов, строительных, экологических, санитарно-гигиенических, противопожарных и иных правил, нормативов, а также недопущению загрязнения и захламления</w:t>
      </w:r>
      <w:r w:rsidR="00B72411">
        <w:rPr>
          <w:rFonts w:ascii="Times New Roman" w:hAnsi="Times New Roman" w:cs="Times New Roman"/>
          <w:sz w:val="28"/>
          <w:szCs w:val="28"/>
        </w:rPr>
        <w:t>;</w:t>
      </w:r>
    </w:p>
    <w:p w:rsidR="00D85AD9" w:rsidRPr="00D85AD9" w:rsidRDefault="00D85AD9" w:rsidP="00B72411">
      <w:pPr>
        <w:ind w:left="115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(изменения внесены решением Совета от    06.2018г. №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  )</w:t>
      </w:r>
      <w:proofErr w:type="gramEnd"/>
    </w:p>
    <w:p w:rsidR="00B72411" w:rsidRDefault="00B72411" w:rsidP="00B72411">
      <w:pPr>
        <w:ind w:left="11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не допускать сжигания, захоронения в земле и выбрасывания на улицу отходов, трупов животных.</w:t>
      </w:r>
    </w:p>
    <w:p w:rsidR="00B72411" w:rsidRDefault="00B72411" w:rsidP="00B72411">
      <w:pPr>
        <w:ind w:left="11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 допускать без согласия с администрацией поселения складирования стройматериалов, размещения транспортных средств, иной техники и оборудования в палисадниках, на улицах, в переулках и тупиках.</w:t>
      </w:r>
    </w:p>
    <w:p w:rsidR="00B72411" w:rsidRDefault="00B72411" w:rsidP="00B72411">
      <w:pPr>
        <w:ind w:left="11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после проведения месячника по благоустройству обеспечить в трехдневный срок вывоз за свой счет всего дворового мусора на свалку.</w:t>
      </w:r>
    </w:p>
    <w:p w:rsidR="00B72411" w:rsidRDefault="00B72411" w:rsidP="00B72411">
      <w:pPr>
        <w:ind w:left="11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оплачивать уборку подлежащих сносу деревьев, растущих между домом и тротуаром.</w:t>
      </w:r>
    </w:p>
    <w:p w:rsidR="00B72411" w:rsidRDefault="00B72411" w:rsidP="00B72411">
      <w:pPr>
        <w:ind w:left="115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предъявлять для осмотра представителям администрации поселения дворовые объекты санитарной очистки.</w:t>
      </w:r>
    </w:p>
    <w:p w:rsidR="00B72411" w:rsidRDefault="00B72411" w:rsidP="00B72411">
      <w:pPr>
        <w:ind w:left="1155"/>
        <w:jc w:val="center"/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Вертикальная планировка и организация рельефа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27.При осуществлении благоустройства территорий вертикальная планировка должна обеспечивать сохранение рельефа, максимальное сохранение существующих зеленых насаждений, подчеркивать эстетическое качества ландшафта, способствовать восприятию исторически сложившейся среды памятников истории и культуры.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28.При строительстве дорог и других сооружений выполнении земельно-планировочных работ в районе существующих зеленых насаждений не допускается изменение вертикальных отметок. В случаях, когда обнажение корней неизбежно, необходимо предусматривать соответствующие условия для нормального роста деревьев.</w:t>
      </w:r>
    </w:p>
    <w:p w:rsidR="00B72411" w:rsidRDefault="00B72411" w:rsidP="00B72411">
      <w:pPr>
        <w:ind w:left="43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411" w:rsidRDefault="00B72411" w:rsidP="00B72411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Размещение и благоустройство парковок, автостоянок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29.Размещение гаражей легковых автомобилей индивидуальных владельцев, открытых охраняемых автостоянок, временных стоянок и парковок автотранспорта у общественных зданий и комплексов, у жилых домов производится при условии оформления земельно-правовых документов в соответствии с действующими экологическими, санитарными градостроительными нормами и правилами, проектной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документацией, разработанной и согласованной в установленном порядке. 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30.Открытые платные стоянки легкового автотранспорта необходимо размещать, обеспечивая санитарные разрывы до жилой и общественной застройки. 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Уборка и содержание мест торговли, общественного питания и бытового обслуживания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Индивидуальные предприниматели, организации, предприятия торговли, общественного питания и бытового обслуживания обязаны соблюдать чистоту и порядок на закрепленных территориях. </w:t>
      </w:r>
    </w:p>
    <w:p w:rsidR="00B72411" w:rsidRDefault="00B72411" w:rsidP="00B72411">
      <w:pPr>
        <w:ind w:left="43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Юридические и физические лица, осуществляющие свою деятельность в сферах торговли, общественного питания и бытового обслуживания, </w:t>
      </w:r>
      <w:r>
        <w:rPr>
          <w:rFonts w:ascii="Times New Roman" w:hAnsi="Times New Roman" w:cs="Times New Roman"/>
          <w:b/>
          <w:sz w:val="28"/>
          <w:szCs w:val="28"/>
        </w:rPr>
        <w:t>обязаны: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обеспечивать полную уборку закрепленных территорий не 2 раз в сутки (утром и вечером) и в течение рабочего времени объекта поддерживать чистоту и порядок;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иметь договоры на вывоз и размещение твердых коммунальных отходов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вывоз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утилизацию не утилизируемых на свалках и полигонах отходов. При наличии лицензии на использование, обезвреживание, транспортирование, размещения отходов юридические и физические лица осуществляют данный вид деятельности самостоятельно;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обеспечить наличие в собственности или на праве пользования стандартных контейнеров для сбора твердых коммунальных отходов для организации временного хранения отходов;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обеспечить наличие возле каждого объекта не менее двух урн, емкостью не менее </w:t>
      </w:r>
      <w:smartTag w:uri="urn:schemas-microsoft-com:office:smarttags" w:element="metricconverter">
        <w:smartTagPr>
          <w:attr w:name="ProductID" w:val="10 литров"/>
        </w:smartTagPr>
        <w:r>
          <w:rPr>
            <w:rFonts w:ascii="Times New Roman" w:hAnsi="Times New Roman" w:cs="Times New Roman"/>
            <w:sz w:val="28"/>
            <w:szCs w:val="28"/>
          </w:rPr>
          <w:t>10 литров</w:t>
        </w:r>
      </w:smartTag>
      <w:r>
        <w:rPr>
          <w:rFonts w:ascii="Times New Roman" w:hAnsi="Times New Roman" w:cs="Times New Roman"/>
          <w:sz w:val="28"/>
          <w:szCs w:val="28"/>
        </w:rPr>
        <w:t>;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производить на территориях, прилегающих к объектам, покос травы. Скошенная трава должна быть убрана;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зимнее время производить на территориях уборку снега, льда.</w:t>
      </w:r>
    </w:p>
    <w:p w:rsidR="00B72411" w:rsidRDefault="00B72411" w:rsidP="00B72411">
      <w:pPr>
        <w:ind w:left="43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11.3. юридическим и физическим лицам, осуществляющим свою деятельность в сферах торговли, общественного питания и бытового обслуживания </w:t>
      </w:r>
      <w:r>
        <w:rPr>
          <w:rFonts w:ascii="Times New Roman" w:hAnsi="Times New Roman" w:cs="Times New Roman"/>
          <w:b/>
          <w:sz w:val="28"/>
          <w:szCs w:val="28"/>
        </w:rPr>
        <w:t>запрещается: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использовать для организации мест временного хранения отходов нестандартные контейнеры;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установке открытых временных торговых объектов нарушать асфальтобетонное покрытие тротуаров, целостность прилегающих зеленых зон и других элементов внешнего благоустройства;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 согласования с соответствующими службами устраивать подъездные дороги, пандусы и др.;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складировать отходы производства и потребления от торговых точек в контейнеры и урны, предназначенные для сбора бытового мусора жилищного фонда и на объекты внешнего благоустройства;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складировать, хранить материалы, продукцию и др. на общественной территории;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выбрасывать использованные люминесцентные лампы в контейнеры для сбора твердых коммунальных отходов.</w:t>
      </w: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>
      <w:pPr>
        <w:ind w:left="435"/>
        <w:rPr>
          <w:rFonts w:ascii="Times New Roman" w:hAnsi="Times New Roman" w:cs="Times New Roman"/>
          <w:sz w:val="28"/>
          <w:szCs w:val="28"/>
        </w:rPr>
      </w:pPr>
    </w:p>
    <w:p w:rsidR="00B72411" w:rsidRDefault="00B72411" w:rsidP="00B72411"/>
    <w:p w:rsidR="00624C5F" w:rsidRDefault="00624C5F"/>
    <w:sectPr w:rsidR="00624C5F" w:rsidSect="001A4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50FC8"/>
    <w:multiLevelType w:val="hybridMultilevel"/>
    <w:tmpl w:val="4C26A958"/>
    <w:lvl w:ilvl="0" w:tplc="27B242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860DF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A8725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78A182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D322B3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ACAFB8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18CFBE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00AC56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1200D3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652871C4"/>
    <w:multiLevelType w:val="hybridMultilevel"/>
    <w:tmpl w:val="4000BA08"/>
    <w:lvl w:ilvl="0" w:tplc="41BC2EC6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B3C2BD2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7A4991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5D6AF5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23CF96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1C2383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6EBCA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F0240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66A3C3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728C320E"/>
    <w:multiLevelType w:val="hybridMultilevel"/>
    <w:tmpl w:val="709C7D58"/>
    <w:lvl w:ilvl="0" w:tplc="2B86331A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color w:val="000000"/>
      </w:rPr>
    </w:lvl>
    <w:lvl w:ilvl="1" w:tplc="D52A42E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EF6078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E5A7E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EF0F56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BC2F70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1F32441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ADA2B2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63892A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2411"/>
    <w:rsid w:val="000C1DF3"/>
    <w:rsid w:val="001467AE"/>
    <w:rsid w:val="001A4DA0"/>
    <w:rsid w:val="00272CD1"/>
    <w:rsid w:val="003F5739"/>
    <w:rsid w:val="006226EE"/>
    <w:rsid w:val="00624C5F"/>
    <w:rsid w:val="00635362"/>
    <w:rsid w:val="0069716F"/>
    <w:rsid w:val="006A2CB6"/>
    <w:rsid w:val="007E7A7F"/>
    <w:rsid w:val="008D5F1B"/>
    <w:rsid w:val="00B72411"/>
    <w:rsid w:val="00BA6FC0"/>
    <w:rsid w:val="00BC7824"/>
    <w:rsid w:val="00D85AD9"/>
    <w:rsid w:val="00DA3840"/>
    <w:rsid w:val="00E60A5F"/>
    <w:rsid w:val="00E767EF"/>
    <w:rsid w:val="00F71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0A5F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22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9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2386</Words>
  <Characters>13606</Characters>
  <Application>Microsoft Office Word</Application>
  <DocSecurity>0</DocSecurity>
  <Lines>113</Lines>
  <Paragraphs>31</Paragraphs>
  <ScaleCrop>false</ScaleCrop>
  <Company>Microsoft</Company>
  <LinksUpToDate>false</LinksUpToDate>
  <CharactersWithSpaces>15961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20</cp:revision>
  <cp:lastPrinted>2018-06-07T04:45:00Z</cp:lastPrinted>
  <dcterms:created xsi:type="dcterms:W3CDTF">2018-02-05T00:23:00Z</dcterms:created>
  <dcterms:modified xsi:type="dcterms:W3CDTF">2018-06-07T04:46:00Z</dcterms:modified>
</cp:coreProperties>
</file>