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19" w:rsidRPr="00E02119" w:rsidRDefault="00E02119" w:rsidP="00E02119">
      <w:pPr>
        <w:pStyle w:val="a3"/>
        <w:spacing w:before="120" w:line="360" w:lineRule="auto"/>
        <w:rPr>
          <w:caps/>
          <w:szCs w:val="28"/>
        </w:rPr>
      </w:pPr>
      <w:r w:rsidRPr="00E02119">
        <w:rPr>
          <w:caps/>
          <w:szCs w:val="28"/>
        </w:rPr>
        <w:t>совет сельского поселения «Новоберезовское»</w:t>
      </w:r>
    </w:p>
    <w:p w:rsidR="00E02119" w:rsidRPr="00E02119" w:rsidRDefault="00E02119" w:rsidP="00E02119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</w:p>
    <w:p w:rsidR="00E02119" w:rsidRPr="00E02119" w:rsidRDefault="00E02119" w:rsidP="00E02119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80"/>
          <w:sz w:val="28"/>
          <w:szCs w:val="28"/>
        </w:rPr>
        <w:t>РЕШЕНИЕ</w:t>
      </w:r>
    </w:p>
    <w:p w:rsidR="00E02119" w:rsidRPr="00E02119" w:rsidRDefault="00E02119" w:rsidP="00E02119">
      <w:pPr>
        <w:spacing w:before="120" w:line="360" w:lineRule="auto"/>
        <w:rPr>
          <w:rFonts w:ascii="Times New Roman" w:hAnsi="Times New Roman" w:cs="Times New Roman"/>
        </w:rPr>
      </w:pPr>
    </w:p>
    <w:p w:rsidR="00E02119" w:rsidRPr="00E02119" w:rsidRDefault="00E02119" w:rsidP="00E02119">
      <w:pPr>
        <w:spacing w:before="120" w:line="360" w:lineRule="auto"/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«26» декабря 2017</w:t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  <w:t>№ 74</w:t>
      </w:r>
      <w:r w:rsidRPr="00E02119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E02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119" w:rsidRPr="00E02119" w:rsidRDefault="00E02119" w:rsidP="00E0211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19" w:rsidRPr="00E02119" w:rsidRDefault="00E02119" w:rsidP="00E021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119"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по осуществлению внешнего муниципального финансового контроля  </w:t>
      </w: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0211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 октября 2003 № 131-ФЗ «Об общих принципах местного самоуправления в Российской Федерации», Федеральным законом от 07 февраля 2011 N 6-ФЗ «Об общих принципах организации и деятельности контрольно-счетных органов субъектов Российской Федерации и муниципальных образований», статьей   52 Устава </w:t>
      </w:r>
      <w:r w:rsidRPr="00E02119">
        <w:rPr>
          <w:rFonts w:ascii="Times New Roman" w:hAnsi="Times New Roman" w:cs="Times New Roman"/>
          <w:i/>
          <w:sz w:val="28"/>
          <w:szCs w:val="28"/>
        </w:rPr>
        <w:t>Администрации сельского поселения «</w:t>
      </w:r>
      <w:proofErr w:type="spellStart"/>
      <w:r w:rsidRPr="00E02119">
        <w:rPr>
          <w:rFonts w:ascii="Times New Roman" w:hAnsi="Times New Roman" w:cs="Times New Roman"/>
          <w:i/>
          <w:sz w:val="28"/>
          <w:szCs w:val="28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i/>
          <w:sz w:val="28"/>
          <w:szCs w:val="28"/>
        </w:rPr>
        <w:t>», Совет сельского поселения «</w:t>
      </w:r>
      <w:proofErr w:type="spellStart"/>
      <w:r w:rsidRPr="00E02119">
        <w:rPr>
          <w:rFonts w:ascii="Times New Roman" w:hAnsi="Times New Roman" w:cs="Times New Roman"/>
          <w:i/>
          <w:sz w:val="28"/>
          <w:szCs w:val="28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Pr="00E02119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1. Передать Контрольно-счетной палате муниципального района «</w:t>
      </w:r>
      <w:proofErr w:type="spellStart"/>
      <w:r w:rsidRPr="00E021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02119">
        <w:rPr>
          <w:rFonts w:ascii="Times New Roman" w:hAnsi="Times New Roman" w:cs="Times New Roman"/>
          <w:sz w:val="28"/>
          <w:szCs w:val="28"/>
        </w:rPr>
        <w:t xml:space="preserve"> район» часть полномочий контрольно-счетного органа </w:t>
      </w:r>
      <w:r w:rsidRPr="00E02119">
        <w:rPr>
          <w:rFonts w:ascii="Times New Roman" w:hAnsi="Times New Roman" w:cs="Times New Roman"/>
          <w:i/>
          <w:sz w:val="28"/>
          <w:szCs w:val="28"/>
        </w:rPr>
        <w:t>Администрации сельского поселения «</w:t>
      </w:r>
      <w:proofErr w:type="spellStart"/>
      <w:r w:rsidRPr="00E02119">
        <w:rPr>
          <w:rFonts w:ascii="Times New Roman" w:hAnsi="Times New Roman" w:cs="Times New Roman"/>
          <w:i/>
          <w:sz w:val="28"/>
          <w:szCs w:val="28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i/>
          <w:sz w:val="28"/>
          <w:szCs w:val="28"/>
        </w:rPr>
        <w:t>»</w:t>
      </w:r>
      <w:r w:rsidRPr="00E02119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контроля.</w:t>
      </w: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2. Заключить соглашение о передаче Контрольно-счетной палате муниципального района «</w:t>
      </w:r>
      <w:proofErr w:type="spellStart"/>
      <w:r w:rsidRPr="00E0211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02119">
        <w:rPr>
          <w:rFonts w:ascii="Times New Roman" w:hAnsi="Times New Roman" w:cs="Times New Roman"/>
          <w:sz w:val="28"/>
          <w:szCs w:val="28"/>
        </w:rPr>
        <w:t xml:space="preserve"> район» части полномочий контрольно-счетного органа </w:t>
      </w:r>
      <w:r w:rsidRPr="00E02119">
        <w:rPr>
          <w:rFonts w:ascii="Times New Roman" w:hAnsi="Times New Roman" w:cs="Times New Roman"/>
          <w:i/>
          <w:sz w:val="28"/>
          <w:szCs w:val="28"/>
        </w:rPr>
        <w:t>Администрации сельского поселения «</w:t>
      </w:r>
      <w:proofErr w:type="spellStart"/>
      <w:r w:rsidRPr="00E02119">
        <w:rPr>
          <w:rFonts w:ascii="Times New Roman" w:hAnsi="Times New Roman" w:cs="Times New Roman"/>
          <w:i/>
          <w:sz w:val="28"/>
          <w:szCs w:val="28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i/>
          <w:sz w:val="28"/>
          <w:szCs w:val="28"/>
        </w:rPr>
        <w:t>»</w:t>
      </w:r>
      <w:r w:rsidRPr="00E02119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 (Приложение №1). </w:t>
      </w: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E02119" w:rsidRPr="00E02119" w:rsidRDefault="00E02119" w:rsidP="00E021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02119" w:rsidRPr="00E02119" w:rsidRDefault="00E02119" w:rsidP="00E02119">
      <w:pPr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E02119">
        <w:rPr>
          <w:rFonts w:ascii="Times New Roman" w:hAnsi="Times New Roman" w:cs="Times New Roman"/>
          <w:sz w:val="28"/>
          <w:szCs w:val="28"/>
        </w:rPr>
        <w:tab/>
      </w:r>
      <w:r w:rsidRPr="00E02119">
        <w:rPr>
          <w:rFonts w:ascii="Times New Roman" w:hAnsi="Times New Roman" w:cs="Times New Roman"/>
          <w:sz w:val="28"/>
          <w:szCs w:val="28"/>
        </w:rPr>
        <w:tab/>
      </w:r>
    </w:p>
    <w:p w:rsidR="00E02119" w:rsidRDefault="00E02119" w:rsidP="00E02119">
      <w:pPr>
        <w:jc w:val="both"/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E0211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sz w:val="28"/>
          <w:szCs w:val="28"/>
        </w:rPr>
        <w:t>»</w:t>
      </w:r>
      <w:r w:rsidRPr="00E0211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/А.А.Назимов/</w:t>
      </w:r>
    </w:p>
    <w:p w:rsidR="00E02119" w:rsidRPr="00E02119" w:rsidRDefault="00E02119" w:rsidP="00E02119">
      <w:pPr>
        <w:jc w:val="center"/>
        <w:rPr>
          <w:rFonts w:ascii="Times New Roman" w:hAnsi="Times New Roman" w:cs="Times New Roman"/>
          <w:sz w:val="28"/>
          <w:szCs w:val="28"/>
        </w:rPr>
      </w:pPr>
      <w:r w:rsidRPr="00E02119">
        <w:rPr>
          <w:rFonts w:ascii="Times New Roman" w:hAnsi="Times New Roman" w:cs="Times New Roman"/>
          <w:b/>
          <w:sz w:val="28"/>
          <w:szCs w:val="28"/>
        </w:rPr>
        <w:lastRenderedPageBreak/>
        <w:t>СОГЛАШЕНИЕ</w:t>
      </w:r>
    </w:p>
    <w:p w:rsidR="00E02119" w:rsidRPr="00E02119" w:rsidRDefault="00E02119" w:rsidP="00E02119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  <w:bCs/>
          <w:iCs/>
        </w:rPr>
      </w:pPr>
      <w:r w:rsidRPr="00E02119">
        <w:rPr>
          <w:rFonts w:ascii="Times New Roman" w:hAnsi="Times New Roman" w:cs="Times New Roman"/>
          <w:b/>
          <w:bCs/>
          <w:iCs/>
        </w:rPr>
        <w:t>о передаче Контрольно-счетной палате муниципального района «</w:t>
      </w:r>
      <w:proofErr w:type="spellStart"/>
      <w:r w:rsidRPr="00E02119">
        <w:rPr>
          <w:rFonts w:ascii="Times New Roman" w:hAnsi="Times New Roman" w:cs="Times New Roman"/>
          <w:b/>
          <w:bCs/>
          <w:iCs/>
        </w:rPr>
        <w:t>Шилкинский</w:t>
      </w:r>
      <w:proofErr w:type="spellEnd"/>
      <w:r w:rsidRPr="00E02119">
        <w:rPr>
          <w:rFonts w:ascii="Times New Roman" w:hAnsi="Times New Roman" w:cs="Times New Roman"/>
          <w:b/>
          <w:bCs/>
          <w:iCs/>
        </w:rPr>
        <w:t xml:space="preserve"> район» части  полномочий </w:t>
      </w:r>
    </w:p>
    <w:p w:rsidR="00E02119" w:rsidRPr="00E02119" w:rsidRDefault="00E02119" w:rsidP="00E02119">
      <w:pPr>
        <w:shd w:val="clear" w:color="auto" w:fill="FFFFFF"/>
        <w:ind w:firstLine="567"/>
        <w:jc w:val="center"/>
        <w:rPr>
          <w:rFonts w:ascii="Times New Roman" w:hAnsi="Times New Roman" w:cs="Times New Roman"/>
          <w:b/>
        </w:rPr>
      </w:pPr>
      <w:r w:rsidRPr="00E02119">
        <w:rPr>
          <w:rFonts w:ascii="Times New Roman" w:hAnsi="Times New Roman" w:cs="Times New Roman"/>
          <w:b/>
          <w:bCs/>
          <w:iCs/>
        </w:rPr>
        <w:t xml:space="preserve">контрольно-счетного органа </w:t>
      </w:r>
      <w:r w:rsidRPr="00E02119">
        <w:rPr>
          <w:rFonts w:ascii="Times New Roman" w:hAnsi="Times New Roman" w:cs="Times New Roman"/>
          <w:b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b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b/>
        </w:rPr>
        <w:t>»</w:t>
      </w:r>
      <w:r w:rsidRPr="00E02119">
        <w:rPr>
          <w:rFonts w:ascii="Times New Roman" w:hAnsi="Times New Roman" w:cs="Times New Roman"/>
          <w:b/>
          <w:bCs/>
          <w:iCs/>
        </w:rPr>
        <w:t xml:space="preserve"> по осуществлению внешнего муниципального финансового контроля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</w:t>
      </w:r>
    </w:p>
    <w:p w:rsidR="00E02119" w:rsidRPr="00E02119" w:rsidRDefault="00E02119" w:rsidP="00E02119">
      <w:pPr>
        <w:ind w:firstLine="567"/>
        <w:jc w:val="center"/>
        <w:rPr>
          <w:rFonts w:ascii="Times New Roman" w:hAnsi="Times New Roman" w:cs="Times New Roman"/>
        </w:rPr>
      </w:pPr>
    </w:p>
    <w:p w:rsidR="00E02119" w:rsidRPr="00E02119" w:rsidRDefault="00E02119" w:rsidP="00E02119">
      <w:pPr>
        <w:ind w:firstLine="567"/>
        <w:jc w:val="center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>№ ____/__________________</w:t>
      </w:r>
    </w:p>
    <w:p w:rsidR="00E02119" w:rsidRPr="00E02119" w:rsidRDefault="00E02119" w:rsidP="00E02119">
      <w:pPr>
        <w:tabs>
          <w:tab w:val="right" w:pos="9923"/>
        </w:tabs>
        <w:ind w:firstLine="567"/>
        <w:rPr>
          <w:rFonts w:ascii="Times New Roman" w:hAnsi="Times New Roman" w:cs="Times New Roman"/>
          <w:b/>
        </w:rPr>
      </w:pPr>
    </w:p>
    <w:p w:rsidR="00E02119" w:rsidRPr="00E02119" w:rsidRDefault="00E02119" w:rsidP="00E02119">
      <w:pPr>
        <w:tabs>
          <w:tab w:val="right" w:pos="9923"/>
        </w:tabs>
        <w:ind w:firstLine="567"/>
        <w:contextualSpacing/>
        <w:rPr>
          <w:rFonts w:ascii="Times New Roman" w:hAnsi="Times New Roman" w:cs="Times New Roman"/>
        </w:rPr>
      </w:pPr>
      <w:proofErr w:type="spellStart"/>
      <w:r w:rsidRPr="00E02119">
        <w:rPr>
          <w:rFonts w:ascii="Times New Roman" w:hAnsi="Times New Roman" w:cs="Times New Roman"/>
        </w:rPr>
        <w:t>с</w:t>
      </w:r>
      <w:proofErr w:type="gramStart"/>
      <w:r w:rsidRPr="00E02119">
        <w:rPr>
          <w:rFonts w:ascii="Times New Roman" w:hAnsi="Times New Roman" w:cs="Times New Roman"/>
        </w:rPr>
        <w:t>.Н</w:t>
      </w:r>
      <w:proofErr w:type="gramEnd"/>
      <w:r w:rsidRPr="00E02119">
        <w:rPr>
          <w:rFonts w:ascii="Times New Roman" w:hAnsi="Times New Roman" w:cs="Times New Roman"/>
        </w:rPr>
        <w:t>овоберезовское</w:t>
      </w:r>
      <w:proofErr w:type="spellEnd"/>
      <w:r w:rsidRPr="00E02119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E02119">
        <w:rPr>
          <w:rFonts w:ascii="Times New Roman" w:hAnsi="Times New Roman" w:cs="Times New Roman"/>
        </w:rPr>
        <w:t xml:space="preserve"> «26»  декабря  2017 г.</w:t>
      </w:r>
    </w:p>
    <w:p w:rsidR="00E02119" w:rsidRPr="00E02119" w:rsidRDefault="00E02119" w:rsidP="00E02119">
      <w:pPr>
        <w:shd w:val="clear" w:color="auto" w:fill="FFFFFF"/>
        <w:ind w:firstLine="567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spacing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pacing w:val="-3"/>
        </w:rPr>
      </w:pPr>
      <w:proofErr w:type="gramStart"/>
      <w:r w:rsidRPr="00E02119">
        <w:rPr>
          <w:rFonts w:ascii="Times New Roman" w:hAnsi="Times New Roman" w:cs="Times New Roman"/>
          <w:color w:val="000000"/>
          <w:spacing w:val="-3"/>
        </w:rPr>
        <w:t>Совет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в лице главы  сельского поселения</w:t>
      </w:r>
      <w:r w:rsidRPr="00E02119">
        <w:rPr>
          <w:rFonts w:ascii="Times New Roman" w:hAnsi="Times New Roman" w:cs="Times New Roman"/>
        </w:rPr>
        <w:t xml:space="preserve"> «</w:t>
      </w:r>
      <w:proofErr w:type="spellStart"/>
      <w:r w:rsidRPr="00E02119">
        <w:rPr>
          <w:rFonts w:ascii="Times New Roman" w:hAnsi="Times New Roman" w:cs="Times New Roman"/>
        </w:rPr>
        <w:t>Новоберезовское</w:t>
      </w:r>
      <w:proofErr w:type="spellEnd"/>
      <w:r w:rsidRPr="00E02119">
        <w:rPr>
          <w:rFonts w:ascii="Times New Roman" w:hAnsi="Times New Roman" w:cs="Times New Roman"/>
        </w:rPr>
        <w:t>»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  <w:u w:val="single"/>
        </w:rPr>
        <w:t>Назимова Александра Анатольевича</w:t>
      </w:r>
      <w:r w:rsidRPr="00E02119">
        <w:rPr>
          <w:rFonts w:ascii="Times New Roman" w:hAnsi="Times New Roman" w:cs="Times New Roman"/>
          <w:color w:val="000000"/>
          <w:spacing w:val="-3"/>
        </w:rPr>
        <w:t>, действующего на основании Устава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», с одной стороны, и Контрольно-счетная палата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 (далее - КСП), в лице председателя КСП Бочковой Надежды Александровны, действующего на основании Положения о Контрольно-счетной палате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район», с другой стороны, заключили настоящее соглашение о следующем:</w:t>
      </w:r>
      <w:proofErr w:type="gramEnd"/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>1. Предмет соглашения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1.1. Предметом настоящего соглашения является п</w:t>
      </w:r>
      <w:r w:rsidRPr="00E02119">
        <w:rPr>
          <w:rFonts w:ascii="Times New Roman" w:hAnsi="Times New Roman" w:cs="Times New Roman"/>
          <w:bCs/>
          <w:iCs/>
        </w:rPr>
        <w:t xml:space="preserve">ередача КСП  части  полномочий контрольно-счетного органа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 </w:t>
      </w:r>
      <w:r w:rsidRPr="00E02119">
        <w:rPr>
          <w:rFonts w:ascii="Times New Roman" w:hAnsi="Times New Roman" w:cs="Times New Roman"/>
          <w:bCs/>
          <w:iCs/>
        </w:rPr>
        <w:t xml:space="preserve">по осуществлению внешнего муниципального финансового контроля </w:t>
      </w:r>
      <w:r w:rsidRPr="00E02119">
        <w:rPr>
          <w:rFonts w:ascii="Times New Roman" w:hAnsi="Times New Roman" w:cs="Times New Roman"/>
          <w:color w:val="000000"/>
          <w:spacing w:val="-3"/>
        </w:rPr>
        <w:t>и их реализация за счет межбюджетного трансферта, предоставляемого из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в бюджет 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район».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1.2.</w:t>
      </w:r>
      <w:r w:rsidRPr="00E02119">
        <w:rPr>
          <w:rFonts w:ascii="Times New Roman" w:hAnsi="Times New Roman" w:cs="Times New Roman"/>
          <w:bCs/>
          <w:iCs/>
        </w:rPr>
        <w:t xml:space="preserve"> КСП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передаются следующие полномочия </w:t>
      </w:r>
      <w:r w:rsidRPr="00E02119">
        <w:rPr>
          <w:rFonts w:ascii="Times New Roman" w:hAnsi="Times New Roman" w:cs="Times New Roman"/>
          <w:bCs/>
          <w:iCs/>
        </w:rPr>
        <w:t xml:space="preserve">контрольно-счетного органа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 </w:t>
      </w:r>
      <w:r w:rsidRPr="00E02119">
        <w:rPr>
          <w:rFonts w:ascii="Times New Roman" w:hAnsi="Times New Roman" w:cs="Times New Roman"/>
          <w:bCs/>
          <w:iCs/>
        </w:rPr>
        <w:t>по осуществлению внешнего муниципального финансового контроля</w:t>
      </w:r>
      <w:r w:rsidRPr="00E02119">
        <w:rPr>
          <w:rFonts w:ascii="Times New Roman" w:hAnsi="Times New Roman" w:cs="Times New Roman"/>
          <w:color w:val="000000"/>
          <w:spacing w:val="-3"/>
        </w:rPr>
        <w:t>: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1.2.1. </w:t>
      </w:r>
      <w:proofErr w:type="gramStart"/>
      <w:r w:rsidRPr="00E02119">
        <w:rPr>
          <w:rFonts w:ascii="Times New Roman" w:hAnsi="Times New Roman" w:cs="Times New Roman"/>
        </w:rPr>
        <w:t>контроль за</w:t>
      </w:r>
      <w:proofErr w:type="gramEnd"/>
      <w:r w:rsidRPr="00E02119">
        <w:rPr>
          <w:rFonts w:ascii="Times New Roman" w:hAnsi="Times New Roman" w:cs="Times New Roman"/>
        </w:rPr>
        <w:t xml:space="preserve"> исполнением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1.2.2. экспертиза проектов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1.2.3. внешняя проверка годового отчета об исполнении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1.2.4. финансово-экономическая экспертиза проектов муниципальных правовых актов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(включая обоснованность финансово-экономических обоснований) в части, касающейся расходных обязательств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, а также муниципальных программ;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1.2.5. </w:t>
      </w:r>
      <w:proofErr w:type="gramStart"/>
      <w:r w:rsidRPr="00E02119">
        <w:rPr>
          <w:rFonts w:ascii="Times New Roman" w:hAnsi="Times New Roman" w:cs="Times New Roman"/>
        </w:rPr>
        <w:t>контроль за</w:t>
      </w:r>
      <w:proofErr w:type="gramEnd"/>
      <w:r w:rsidRPr="00E02119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, а также средств, </w:t>
      </w:r>
      <w:r w:rsidRPr="00E02119">
        <w:rPr>
          <w:rFonts w:ascii="Times New Roman" w:hAnsi="Times New Roman" w:cs="Times New Roman"/>
        </w:rPr>
        <w:lastRenderedPageBreak/>
        <w:t xml:space="preserve">получаемых бюджетом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 </w:t>
      </w:r>
      <w:r w:rsidRPr="00E02119">
        <w:rPr>
          <w:rFonts w:ascii="Times New Roman" w:hAnsi="Times New Roman" w:cs="Times New Roman"/>
        </w:rPr>
        <w:t>из иных источников, предусмотренных законодательством РФ;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1.2.6. </w:t>
      </w:r>
      <w:proofErr w:type="gramStart"/>
      <w:r w:rsidRPr="00E02119">
        <w:rPr>
          <w:rFonts w:ascii="Times New Roman" w:hAnsi="Times New Roman" w:cs="Times New Roman"/>
        </w:rPr>
        <w:t>контроль за</w:t>
      </w:r>
      <w:proofErr w:type="gramEnd"/>
      <w:r w:rsidRPr="00E02119">
        <w:rPr>
          <w:rFonts w:ascii="Times New Roman" w:hAnsi="Times New Roman" w:cs="Times New Roman"/>
        </w:rPr>
        <w:t xml:space="preserve"> соблюдением установленного порядка управления и распоряжения имуществом, находящимся в собственности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, в том числе охраняемыми результатами интеллектуальной деятельности и средствами индивидуализации, принадлежащими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proofErr w:type="gramStart"/>
      <w:r w:rsidRPr="00E02119">
        <w:rPr>
          <w:rFonts w:ascii="Times New Roman" w:hAnsi="Times New Roman" w:cs="Times New Roman"/>
        </w:rPr>
        <w:t xml:space="preserve">1.2.7. оценка эффективности предоставления налоговых и иных льгот и преимуществ, бюджетных кредитов за счет средств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 </w:t>
      </w:r>
      <w:r w:rsidRPr="00E02119">
        <w:rPr>
          <w:rFonts w:ascii="Times New Roman" w:hAnsi="Times New Roman" w:cs="Times New Roman"/>
        </w:rPr>
        <w:t xml:space="preserve">и имущества, находящегося в собственности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  <w:proofErr w:type="gramEnd"/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1.2.8. подготовка информации о ходе исполнения бюджета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, о результатах проведенных контрольных и экспертно-аналитических мероприятий и представление такой информации в  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и главе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;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 xml:space="preserve">1.2.9.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>.</w:t>
      </w:r>
    </w:p>
    <w:p w:rsidR="00E02119" w:rsidRPr="00E02119" w:rsidRDefault="00E02119" w:rsidP="00E02119">
      <w:pPr>
        <w:ind w:firstLine="567"/>
        <w:jc w:val="both"/>
        <w:outlineLvl w:val="0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</w:rPr>
        <w:t>Мероприятия по исполнению полномочий, указанных в п.п.1.2.4.-1.2.7,1.2.9. настоящего пункта, проводятся в случае обращения Совета сельского поселения и при наличии у КСП кадровых и (или) иных условий и возможностей для их осуществления.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>2. Срок действия соглашения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2.1. Соглашение заключено на срок (3) года и действует в период с 1 января 2018 г. по 31 декабря 2020 г.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2.2. В случае если решением </w:t>
      </w:r>
      <w:r w:rsidRPr="00E02119">
        <w:rPr>
          <w:rFonts w:ascii="Times New Roman" w:hAnsi="Times New Roman" w:cs="Times New Roman"/>
        </w:rPr>
        <w:t xml:space="preserve">Совета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о бюджете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на соответствующий год не будет утверждено предоставление межбюджетного трансферта, предусмотренного настоящим соглашением,  из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в бюджет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район», действие соглашения приостанавливается с начала финансового года до момента утверждения соответствующего межбюджетного трансферта.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>3. Порядок определения ежегодного объема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>межбюджетного трансферта, предоставляемого из бюджета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b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b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>бюджету муниципального района «</w:t>
      </w:r>
      <w:proofErr w:type="spellStart"/>
      <w:r w:rsidRPr="00E02119"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район»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3.1. Объем межбюджетного трансферта, предоставляемого из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в бюджет 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 на осуществление полномочий, предусмотренных настоящим соглашением, в соответствующем году, определяется как сумма затрат на одно поселение по обеспечению КСП расходными материалами и канцелярией.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lastRenderedPageBreak/>
        <w:t xml:space="preserve">3.2. Расчетный объем межбюджетного трансферта на соответствующий год, определенный в соответствии с настоящим соглашением, значения показателей, использованных при расчете, доводятся КСП </w:t>
      </w:r>
      <w:proofErr w:type="gramStart"/>
      <w:r w:rsidRPr="00E02119">
        <w:rPr>
          <w:rFonts w:ascii="Times New Roman" w:hAnsi="Times New Roman" w:cs="Times New Roman"/>
          <w:color w:val="000000"/>
          <w:spacing w:val="-3"/>
        </w:rPr>
        <w:t>до</w:t>
      </w:r>
      <w:proofErr w:type="gramEnd"/>
      <w:r w:rsidRPr="00E02119">
        <w:rPr>
          <w:rFonts w:ascii="Times New Roman" w:hAnsi="Times New Roman" w:cs="Times New Roman"/>
          <w:color w:val="000000"/>
          <w:spacing w:val="-3"/>
        </w:rPr>
        <w:t xml:space="preserve"> </w:t>
      </w:r>
      <w:proofErr w:type="gramStart"/>
      <w:r w:rsidRPr="00E02119">
        <w:rPr>
          <w:rFonts w:ascii="Times New Roman" w:hAnsi="Times New Roman" w:cs="Times New Roman"/>
        </w:rPr>
        <w:t>Совет</w:t>
      </w:r>
      <w:proofErr w:type="gramEnd"/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 и администрации 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не позднее, чем за 3 месяца до начала года.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3.3. Расчетный объем межбюджетного трансферта на первый год действия соглашения равен 1500,0 руб.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3.4. </w:t>
      </w:r>
      <w:proofErr w:type="gramStart"/>
      <w:r w:rsidRPr="00E02119">
        <w:rPr>
          <w:rFonts w:ascii="Times New Roman" w:hAnsi="Times New Roman" w:cs="Times New Roman"/>
          <w:color w:val="000000"/>
          <w:spacing w:val="-3"/>
        </w:rPr>
        <w:t xml:space="preserve">В случае если для проведения контрольных или экспертно-аналитических мероприятий (в рамках осуществления полномочий, указанных в </w:t>
      </w:r>
      <w:r w:rsidRPr="00E02119">
        <w:rPr>
          <w:rFonts w:ascii="Times New Roman" w:hAnsi="Times New Roman" w:cs="Times New Roman"/>
          <w:color w:val="0000FF"/>
          <w:spacing w:val="-3"/>
        </w:rPr>
        <w:t>п.1.2.1., 1.2.4.-1.2.7., 1.2.9.</w:t>
      </w:r>
      <w:r w:rsidRPr="00E02119">
        <w:rPr>
          <w:rFonts w:ascii="Times New Roman" w:hAnsi="Times New Roman" w:cs="Times New Roman"/>
          <w:spacing w:val="-3"/>
        </w:rPr>
        <w:t>)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 свыше количества, предусмотренного пунктами </w:t>
      </w:r>
      <w:r w:rsidRPr="00E02119">
        <w:rPr>
          <w:rFonts w:ascii="Times New Roman" w:hAnsi="Times New Roman" w:cs="Times New Roman"/>
          <w:color w:val="0000FF"/>
          <w:spacing w:val="-3"/>
        </w:rPr>
        <w:t>6.3.-6.4.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настоящего соглашения, требуются дополнительные денежные средства, между сторонами настоящего соглашения может быть заключено дополнительное соглашение, устанавливающее порядок определения объема межбюджетного трансферта на проведение указанных мероприятий.</w:t>
      </w:r>
      <w:proofErr w:type="gramEnd"/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В указанном случае дополнительные контрольные или экспертно-аналитических мероприятий проводятся не ранее внесения соответствующих  изменений в решение о бюджете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4. Права и обязанности </w:t>
      </w:r>
      <w:r w:rsidRPr="00E02119">
        <w:rPr>
          <w:rFonts w:ascii="Times New Roman" w:hAnsi="Times New Roman" w:cs="Times New Roman"/>
          <w:b/>
        </w:rPr>
        <w:t xml:space="preserve">Совет 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b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b/>
          <w:color w:val="000000"/>
          <w:spacing w:val="-3"/>
        </w:rPr>
        <w:t>»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4.1. Решением о бюджете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утверждает межбюджетный трансферт, предоставляемый из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бюджету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район», в размере, определенном в соответствии с настоящим соглашением.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4.2. Обеспечивает перечисление межбюджетного трансферта, предусмотренного настоящим соглашением, двумя частями в сроки до первого  апреля (не менее 1/2 годового объема межбюджетного трансферта) и до первого октября (оставшаяся часть межбюджетного трансферта).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4.3. Обращается в КСП с предложениями о проведении контрольных или экспертно-аналитических мероприятий.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4.4. Рассматривает отчеты и заключения КСП,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4.5. Рассматривает обращения КСП по поводу устранения препятствий для выполнения полномочий, предусмотренных настоящим соглашением, в случае необходимости принимает соответствующие муниципальные правовые акты.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4.6. Контролирует выполнение обязанностей КСП, предусмотренных настоящим соглашением.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4.7. В случае нарушения КСП при осуществлении полномочий, предусмотренных настоящим соглашением, законодательства Российской Федерации, имеет право направлять требования об устранении нарушений.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4.8. В случае невыполнения КСП обязательств, предусмотренных пунктами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5.1, 5.2. </w:t>
      </w:r>
      <w:r w:rsidRPr="00E02119">
        <w:rPr>
          <w:rFonts w:ascii="Times New Roman" w:hAnsi="Times New Roman" w:cs="Times New Roman"/>
          <w:spacing w:val="-3"/>
        </w:rPr>
        <w:t>настоящего соглашения, а также в случае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невыполнения КСП условий </w:t>
      </w:r>
      <w:r w:rsidRPr="00E02119">
        <w:rPr>
          <w:rFonts w:ascii="Times New Roman" w:hAnsi="Times New Roman" w:cs="Times New Roman"/>
          <w:bCs/>
          <w:iCs/>
        </w:rPr>
        <w:t>осуществления внешнего муниципального финансового контроля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, предусмотренных  </w:t>
      </w:r>
      <w:r w:rsidRPr="00E02119">
        <w:rPr>
          <w:rFonts w:ascii="Times New Roman" w:hAnsi="Times New Roman" w:cs="Times New Roman"/>
          <w:spacing w:val="-3"/>
        </w:rPr>
        <w:t>пунктом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 6.9. </w:t>
      </w:r>
      <w:r w:rsidRPr="00E02119">
        <w:rPr>
          <w:rFonts w:ascii="Times New Roman" w:hAnsi="Times New Roman" w:cs="Times New Roman"/>
          <w:spacing w:val="-3"/>
        </w:rPr>
        <w:t>настоящего соглашения, имеет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право приостановить перечисление межбюджетного трансферта, предусмотренного соглашением, за исключением случаев, установленных пунктом </w:t>
      </w:r>
      <w:r w:rsidRPr="00E02119">
        <w:rPr>
          <w:rFonts w:ascii="Times New Roman" w:hAnsi="Times New Roman" w:cs="Times New Roman"/>
          <w:color w:val="0000FF"/>
          <w:spacing w:val="-3"/>
        </w:rPr>
        <w:t>5.4. с</w:t>
      </w:r>
      <w:r w:rsidRPr="00E02119">
        <w:rPr>
          <w:rFonts w:ascii="Times New Roman" w:hAnsi="Times New Roman" w:cs="Times New Roman"/>
          <w:spacing w:val="-3"/>
        </w:rPr>
        <w:t xml:space="preserve">оглашения.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>5. Права и обязанности Контрольно-счетной палаты муниципального района «</w:t>
      </w:r>
      <w:proofErr w:type="spellStart"/>
      <w:r w:rsidRPr="00E02119"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район»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5.1. Обеспечивает </w:t>
      </w:r>
      <w:proofErr w:type="gramStart"/>
      <w:r w:rsidRPr="00E02119">
        <w:rPr>
          <w:rFonts w:ascii="Times New Roman" w:hAnsi="Times New Roman" w:cs="Times New Roman"/>
          <w:color w:val="000000"/>
          <w:spacing w:val="-3"/>
        </w:rPr>
        <w:t>контроль за</w:t>
      </w:r>
      <w:proofErr w:type="gramEnd"/>
      <w:r w:rsidRPr="00E02119">
        <w:rPr>
          <w:rFonts w:ascii="Times New Roman" w:hAnsi="Times New Roman" w:cs="Times New Roman"/>
          <w:color w:val="000000"/>
          <w:spacing w:val="-3"/>
        </w:rPr>
        <w:t xml:space="preserve"> целевым использованием средств межбюджетного трансферта, переданных из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в бюджет муниципального района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 район» на исполнение полномочий </w:t>
      </w:r>
      <w:r w:rsidRPr="00E02119">
        <w:rPr>
          <w:rFonts w:ascii="Times New Roman" w:hAnsi="Times New Roman" w:cs="Times New Roman"/>
        </w:rPr>
        <w:t xml:space="preserve">контрольно-счетного органа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по осуществлению внешнего муниципального финансового контроля.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5.2. Обеспечивает предоставление в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и главе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экспертных  заключений  и отчетов по результатам проведенных во исполнение настоящего соглашения мероприятий.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5.3.Обращается в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по поводу устранения препятствий для выполнения полномочий, предусмотренных настоящим соглашением.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5.4. В случае невыполнения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обязательств, предусмотренных пунктами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4.1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и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4.2 </w:t>
      </w:r>
      <w:r w:rsidRPr="00E02119">
        <w:rPr>
          <w:rFonts w:ascii="Times New Roman" w:hAnsi="Times New Roman" w:cs="Times New Roman"/>
          <w:spacing w:val="-3"/>
        </w:rPr>
        <w:t>настоящего соглашения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, имеет право приостановить осуществление полномочий, предусмотренных соглашением, за исключением случаев, установленных пунктом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4.8. </w:t>
      </w:r>
      <w:r w:rsidRPr="00E02119">
        <w:rPr>
          <w:rFonts w:ascii="Times New Roman" w:hAnsi="Times New Roman" w:cs="Times New Roman"/>
          <w:spacing w:val="-3"/>
        </w:rPr>
        <w:t>соглашения.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6. Условия </w:t>
      </w:r>
      <w:r w:rsidRPr="00E02119">
        <w:rPr>
          <w:rFonts w:ascii="Times New Roman" w:hAnsi="Times New Roman" w:cs="Times New Roman"/>
          <w:b/>
          <w:bCs/>
          <w:iCs/>
        </w:rPr>
        <w:t>осуществления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Контрольно-счетной палатой муниципального района «</w:t>
      </w:r>
      <w:proofErr w:type="spellStart"/>
      <w:r w:rsidRPr="00E02119">
        <w:rPr>
          <w:rFonts w:ascii="Times New Roman" w:hAnsi="Times New Roman" w:cs="Times New Roman"/>
          <w:b/>
          <w:color w:val="000000"/>
          <w:spacing w:val="-3"/>
        </w:rPr>
        <w:t>Шилкинский</w:t>
      </w:r>
      <w:proofErr w:type="spellEnd"/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район» внешнего муниципального фин</w:t>
      </w:r>
      <w:r w:rsidRPr="00E02119">
        <w:rPr>
          <w:rFonts w:ascii="Times New Roman" w:hAnsi="Times New Roman" w:cs="Times New Roman"/>
          <w:b/>
          <w:bCs/>
          <w:iCs/>
        </w:rPr>
        <w:t>ансового контроля</w:t>
      </w:r>
      <w:r w:rsidRPr="00E02119">
        <w:rPr>
          <w:rFonts w:ascii="Times New Roman" w:hAnsi="Times New Roman" w:cs="Times New Roman"/>
          <w:b/>
          <w:color w:val="000000"/>
          <w:spacing w:val="-3"/>
        </w:rPr>
        <w:t xml:space="preserve">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Cs/>
          <w:iCs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при осуществлении </w:t>
      </w:r>
      <w:r w:rsidRPr="00E02119">
        <w:rPr>
          <w:rFonts w:ascii="Times New Roman" w:hAnsi="Times New Roman" w:cs="Times New Roman"/>
          <w:bCs/>
          <w:iCs/>
        </w:rPr>
        <w:t xml:space="preserve"> полномочий контрольно-счетного органа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  <w:bCs/>
          <w:iCs/>
        </w:rPr>
        <w:t xml:space="preserve"> на основании настоящего соглашения: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6.1. Проводит внешние проверки годовых отчетов об исполнении бюджета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в установленные законодательством Российской Федерации сроки.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6.2. Готовит экспертные заключения на проекты бюджетов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и проекты изменений в бюджет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 в течение (15) рабочих дней с момента получения таких проектов с предусмотренными бюджетным законодательством дополнительными материалами.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6.3. По обращению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готовит экспертные заключения на проекты иных муниципальных правовых актов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», а также осуществляет иные экспертно-аналитические мероприятия,  в случае наличия кадровых и (или) иных условий для проведения мероприятий, - большем количестве.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6.4. Проводит контрольные мероприятия  в органах и организациях, </w:t>
      </w:r>
      <w:r w:rsidRPr="00E02119">
        <w:rPr>
          <w:rFonts w:ascii="Times New Roman" w:hAnsi="Times New Roman" w:cs="Times New Roman"/>
        </w:rPr>
        <w:t xml:space="preserve">в отношении которых контрольно-счетный орган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 xml:space="preserve">», </w:t>
      </w:r>
      <w:r w:rsidRPr="00E02119">
        <w:rPr>
          <w:rFonts w:ascii="Times New Roman" w:hAnsi="Times New Roman" w:cs="Times New Roman"/>
        </w:rPr>
        <w:t>вправе осуществлять внешний муниципальный финансовый контроль,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в случае наличия кадровых и (или) иных условий для проведения мероприятий, - большем количестве.</w:t>
      </w:r>
    </w:p>
    <w:p w:rsidR="00E02119" w:rsidRPr="00E02119" w:rsidRDefault="00E02119" w:rsidP="00E02119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</w:rPr>
        <w:t xml:space="preserve">  6</w:t>
      </w:r>
      <w:r w:rsidRPr="00E02119">
        <w:rPr>
          <w:rFonts w:ascii="Times New Roman" w:hAnsi="Times New Roman" w:cs="Times New Roman"/>
          <w:color w:val="000000"/>
          <w:spacing w:val="-3"/>
        </w:rPr>
        <w:t>.5. Самостоятельно определяет перечень рассматриваемых вопросов, методы осуществления внешнего муниципального финансового контроля и порядок проведения контрольных и экспертно-аналитических мероприятий, с учетом требований действующего законодательства РФ и существующих  методических рекомендаций по их проведению.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lastRenderedPageBreak/>
        <w:t xml:space="preserve">6.6. Учитывает предложения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по перечню рассматриваемых в ходе проведения мероприятий вопросов при наличии кадровых и (или) иных условий для их реализации.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6.7. При выявлении возможностей по совершенствованию бюджетного процесса и системы управления и распоряжения имуществом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делает соответствующие предложения.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6.8. Составляет протоколы об административных правонарушениях в случаях, установленных законодательством Российской Федерации.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6.9. Направляет заключения и отчеты, составленные по результатам проведенных мероприятий, в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 и главе 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поселения.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6.10. В случаях, предусмотренных законодательством Российской Федерации, направляет  в правоохранительные органы отчеты, заключения и другие документы, составленные по результатам проведенных во исполнение настоящего соглашения контрольных и экспертно-аналитических мероприятий; документы и материалы, полученные при их проведении.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6.11. Обращается в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в случае возникновения препятствий для выполнения полномочий, предусмотренных настоящим соглашением.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6.12. В течение (10) дней после получения обращения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о необходимости устранения нарушений законодательства Российской Федерации и условий осуществления внешнего муниципального финансового контроля, предусмотренных   настоящим соглашением, уведомляет </w:t>
      </w:r>
      <w:r w:rsidRPr="00E02119">
        <w:rPr>
          <w:rFonts w:ascii="Times New Roman" w:hAnsi="Times New Roman" w:cs="Times New Roman"/>
        </w:rPr>
        <w:t xml:space="preserve">Совет </w:t>
      </w:r>
      <w:r w:rsidRPr="00E02119">
        <w:rPr>
          <w:rFonts w:ascii="Times New Roman" w:hAnsi="Times New Roman" w:cs="Times New Roman"/>
          <w:color w:val="000000"/>
          <w:spacing w:val="-3"/>
        </w:rPr>
        <w:t>сельского поселения «</w:t>
      </w:r>
      <w:proofErr w:type="spellStart"/>
      <w:r w:rsidRPr="00E02119">
        <w:rPr>
          <w:rFonts w:ascii="Times New Roman" w:hAnsi="Times New Roman" w:cs="Times New Roman"/>
          <w:color w:val="000000"/>
          <w:spacing w:val="-3"/>
        </w:rPr>
        <w:t>Новоберезовское</w:t>
      </w:r>
      <w:proofErr w:type="spellEnd"/>
      <w:r w:rsidRPr="00E02119">
        <w:rPr>
          <w:rFonts w:ascii="Times New Roman" w:hAnsi="Times New Roman" w:cs="Times New Roman"/>
          <w:color w:val="000000"/>
          <w:spacing w:val="-3"/>
        </w:rPr>
        <w:t>»</w:t>
      </w:r>
      <w:r w:rsidRPr="00E02119">
        <w:rPr>
          <w:rFonts w:ascii="Times New Roman" w:hAnsi="Times New Roman" w:cs="Times New Roman"/>
        </w:rPr>
        <w:t xml:space="preserve"> </w:t>
      </w:r>
      <w:r w:rsidRPr="00E02119">
        <w:rPr>
          <w:rFonts w:ascii="Times New Roman" w:hAnsi="Times New Roman" w:cs="Times New Roman"/>
          <w:color w:val="000000"/>
          <w:spacing w:val="-3"/>
        </w:rPr>
        <w:t>о результатах рассмотрения такого обращения.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E02119">
        <w:rPr>
          <w:rFonts w:ascii="Times New Roman" w:hAnsi="Times New Roman" w:cs="Times New Roman"/>
          <w:b/>
          <w:color w:val="000000"/>
          <w:spacing w:val="-3"/>
        </w:rPr>
        <w:t>7. Заключительные положения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7.1. 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7.2. Стороны несут ответственность за неисполнение (ненадлежащее исполнение) обязанностей, предусмотренных настоящим соглашением, в том числе обеспечивают оплату </w:t>
      </w:r>
      <w:r w:rsidRPr="00E02119">
        <w:rPr>
          <w:rFonts w:ascii="Times New Roman" w:hAnsi="Times New Roman" w:cs="Times New Roman"/>
        </w:rPr>
        <w:t xml:space="preserve">финансовых санкций за неисполнение 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(ненадлежащее исполнение) </w:t>
      </w:r>
      <w:r w:rsidRPr="00E02119">
        <w:rPr>
          <w:rFonts w:ascii="Times New Roman" w:hAnsi="Times New Roman" w:cs="Times New Roman"/>
        </w:rPr>
        <w:t>соглашения,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в соответствии с бюджетным законодательством.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7.3. </w:t>
      </w:r>
      <w:r w:rsidRPr="00E02119">
        <w:rPr>
          <w:rFonts w:ascii="Times New Roman" w:hAnsi="Times New Roman" w:cs="Times New Roman"/>
        </w:rPr>
        <w:t>Не использованные остатки межбюджетного трансферта, предусмотренного настоящим соглашением, подлежат возврату в бюджет муниципального района «</w:t>
      </w:r>
      <w:proofErr w:type="spellStart"/>
      <w:r w:rsidRPr="00E02119">
        <w:rPr>
          <w:rFonts w:ascii="Times New Roman" w:hAnsi="Times New Roman" w:cs="Times New Roman"/>
        </w:rPr>
        <w:t>Шилкинский</w:t>
      </w:r>
      <w:proofErr w:type="spellEnd"/>
      <w:r w:rsidRPr="00E02119">
        <w:rPr>
          <w:rFonts w:ascii="Times New Roman" w:hAnsi="Times New Roman" w:cs="Times New Roman"/>
        </w:rPr>
        <w:t xml:space="preserve"> район» в случаях и порядке, предусмотренных бюджетным законодательством.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7.4. Действие настоящего соглашения может быть прекращено досрочно по следующим основаниям: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7.4.1. по соглашению сторон, оформленному в письменном виде;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7.4.2. по заявлению одной из сторон настоящего соглашения в случае: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lastRenderedPageBreak/>
        <w:t>- невозможности выполнения стороной соглашения принятых обязательств, вследствие изменения действующего законодательства или иных существенных условий;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- если нарушение другой стороной соглашения обязательств, предусмотренных пунктами </w:t>
      </w:r>
      <w:r w:rsidRPr="00E02119">
        <w:rPr>
          <w:rFonts w:ascii="Times New Roman" w:hAnsi="Times New Roman" w:cs="Times New Roman"/>
          <w:color w:val="0000FF"/>
          <w:spacing w:val="-3"/>
        </w:rPr>
        <w:t>4.2.,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5.1, 5.2. </w:t>
      </w:r>
      <w:r w:rsidRPr="00E02119">
        <w:rPr>
          <w:rFonts w:ascii="Times New Roman" w:hAnsi="Times New Roman" w:cs="Times New Roman"/>
          <w:spacing w:val="-3"/>
        </w:rPr>
        <w:t xml:space="preserve">настоящего соглашения, </w:t>
      </w:r>
      <w:r w:rsidRPr="00E02119">
        <w:rPr>
          <w:rFonts w:ascii="Times New Roman" w:hAnsi="Times New Roman" w:cs="Times New Roman"/>
          <w:color w:val="000000"/>
          <w:spacing w:val="-3"/>
        </w:rPr>
        <w:t>не было устранено в течение (3) месяцев;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- если нарушение </w:t>
      </w:r>
      <w:r w:rsidRPr="00E02119">
        <w:rPr>
          <w:rFonts w:ascii="Times New Roman" w:hAnsi="Times New Roman" w:cs="Times New Roman"/>
          <w:spacing w:val="-3"/>
        </w:rPr>
        <w:t xml:space="preserve">условий осуществления внешнего муниципального финансового контроля, предусмотренных пунктом </w:t>
      </w:r>
      <w:r w:rsidRPr="00E02119">
        <w:rPr>
          <w:rFonts w:ascii="Times New Roman" w:hAnsi="Times New Roman" w:cs="Times New Roman"/>
          <w:color w:val="0000FF"/>
          <w:spacing w:val="-3"/>
        </w:rPr>
        <w:t xml:space="preserve">6.9. </w:t>
      </w:r>
      <w:r w:rsidRPr="00E02119">
        <w:rPr>
          <w:rFonts w:ascii="Times New Roman" w:hAnsi="Times New Roman" w:cs="Times New Roman"/>
          <w:spacing w:val="-3"/>
        </w:rPr>
        <w:t xml:space="preserve">настоящего соглашения, </w:t>
      </w:r>
      <w:r w:rsidRPr="00E02119">
        <w:rPr>
          <w:rFonts w:ascii="Times New Roman" w:hAnsi="Times New Roman" w:cs="Times New Roman"/>
          <w:color w:val="000000"/>
          <w:spacing w:val="-3"/>
        </w:rPr>
        <w:t>не было устранено в течение (3) месяцев;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по иным основаниям, установленным законодательством Российской Федерации.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7.8. По основаниям, предусмотренным пунктом </w:t>
      </w:r>
      <w:r w:rsidRPr="00E02119">
        <w:rPr>
          <w:rFonts w:ascii="Times New Roman" w:hAnsi="Times New Roman" w:cs="Times New Roman"/>
          <w:color w:val="0000FF"/>
          <w:spacing w:val="-3"/>
        </w:rPr>
        <w:t>7.4.2.</w:t>
      </w:r>
      <w:r w:rsidRPr="00E02119">
        <w:rPr>
          <w:rFonts w:ascii="Times New Roman" w:hAnsi="Times New Roman" w:cs="Times New Roman"/>
          <w:color w:val="000000"/>
          <w:spacing w:val="-3"/>
        </w:rPr>
        <w:t xml:space="preserve"> соглашения, действие соглашения прекращается по истечении 10 дней с момента получения уведомления стороны соглашения о досрочном прекращении его действия другой стороной.   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7.9. 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>7.10. Реквизиты, подписи и печати сторон:</w:t>
      </w: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</w:p>
    <w:p w:rsidR="00E02119" w:rsidRPr="00E02119" w:rsidRDefault="00E02119" w:rsidP="00E0211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pacing w:val="-3"/>
        </w:rPr>
      </w:pPr>
      <w:r w:rsidRPr="00E02119">
        <w:rPr>
          <w:rFonts w:ascii="Times New Roman" w:hAnsi="Times New Roman" w:cs="Times New Roman"/>
          <w:color w:val="000000"/>
          <w:spacing w:val="-3"/>
        </w:rPr>
        <w:t xml:space="preserve">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4962"/>
        <w:gridCol w:w="3942"/>
      </w:tblGrid>
      <w:tr w:rsidR="00E02119" w:rsidRPr="00E02119" w:rsidTr="002514B9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962" w:type="dxa"/>
          </w:tcPr>
          <w:p w:rsidR="00E02119" w:rsidRPr="00E02119" w:rsidRDefault="00E02119" w:rsidP="002514B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Глава сельского поселения</w:t>
            </w:r>
          </w:p>
          <w:p w:rsidR="00E02119" w:rsidRPr="00E02119" w:rsidRDefault="00E02119" w:rsidP="002514B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«</w:t>
            </w:r>
            <w:proofErr w:type="spellStart"/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Новоберезовское</w:t>
            </w:r>
            <w:proofErr w:type="spellEnd"/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»</w:t>
            </w:r>
          </w:p>
          <w:p w:rsidR="00E02119" w:rsidRPr="00E02119" w:rsidRDefault="00E02119" w:rsidP="002514B9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 xml:space="preserve">     </w:t>
            </w:r>
            <w:r w:rsidRPr="00E02119">
              <w:rPr>
                <w:rFonts w:ascii="Times New Roman" w:hAnsi="Times New Roman" w:cs="Times New Roman"/>
                <w:color w:val="000000"/>
                <w:spacing w:val="-3"/>
                <w:u w:val="single"/>
              </w:rPr>
              <w:t xml:space="preserve">                    </w:t>
            </w: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</w:t>
            </w:r>
          </w:p>
          <w:p w:rsidR="00E02119" w:rsidRPr="00E02119" w:rsidRDefault="00E02119" w:rsidP="002514B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02119" w:rsidRPr="00E02119" w:rsidRDefault="00E02119" w:rsidP="002514B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______________ А.А.Назимов</w:t>
            </w:r>
          </w:p>
        </w:tc>
        <w:tc>
          <w:tcPr>
            <w:tcW w:w="3942" w:type="dxa"/>
          </w:tcPr>
          <w:p w:rsidR="00E02119" w:rsidRPr="00E02119" w:rsidRDefault="00E02119" w:rsidP="002514B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Председатель Контрольно-счетной                                             палаты муниципального района                                                                                   «</w:t>
            </w:r>
            <w:proofErr w:type="spellStart"/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Шилкинский</w:t>
            </w:r>
            <w:proofErr w:type="spellEnd"/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 xml:space="preserve"> район»     </w:t>
            </w:r>
          </w:p>
          <w:p w:rsidR="00E02119" w:rsidRPr="00E02119" w:rsidRDefault="00E02119" w:rsidP="002514B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02119" w:rsidRPr="00E02119" w:rsidRDefault="00E02119" w:rsidP="002514B9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>___________  Н.А.Бочкова</w:t>
            </w:r>
          </w:p>
          <w:p w:rsidR="00E02119" w:rsidRPr="00E02119" w:rsidRDefault="00E02119" w:rsidP="002514B9">
            <w:pPr>
              <w:shd w:val="clear" w:color="auto" w:fill="FFFFFF"/>
              <w:ind w:left="2052"/>
              <w:contextualSpacing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  <w:r w:rsidRPr="00E02119">
              <w:rPr>
                <w:rFonts w:ascii="Times New Roman" w:hAnsi="Times New Roman" w:cs="Times New Roman"/>
                <w:color w:val="000000"/>
                <w:spacing w:val="-3"/>
              </w:rPr>
              <w:t xml:space="preserve">                                                                                                                               </w:t>
            </w:r>
          </w:p>
          <w:p w:rsidR="00E02119" w:rsidRPr="00E02119" w:rsidRDefault="00E02119" w:rsidP="002514B9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</w:p>
          <w:p w:rsidR="00E02119" w:rsidRPr="00E02119" w:rsidRDefault="00E02119" w:rsidP="002514B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3"/>
              </w:rPr>
            </w:pPr>
          </w:p>
        </w:tc>
      </w:tr>
    </w:tbl>
    <w:p w:rsidR="00E02119" w:rsidRDefault="00E02119" w:rsidP="00E02119">
      <w:pPr>
        <w:shd w:val="clear" w:color="auto" w:fill="FFFFFF"/>
        <w:ind w:firstLine="567"/>
        <w:jc w:val="both"/>
        <w:rPr>
          <w:color w:val="000000"/>
          <w:spacing w:val="-3"/>
        </w:rPr>
      </w:pPr>
      <w:r w:rsidRPr="006B44A6">
        <w:rPr>
          <w:color w:val="000000"/>
          <w:spacing w:val="-3"/>
        </w:rPr>
        <w:t xml:space="preserve">      </w:t>
      </w:r>
    </w:p>
    <w:p w:rsidR="00E02119" w:rsidRPr="006A36D9" w:rsidRDefault="00E02119" w:rsidP="00E02119">
      <w:pPr>
        <w:shd w:val="clear" w:color="auto" w:fill="FFFFFF"/>
        <w:ind w:firstLine="567"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 </w:t>
      </w:r>
      <w:r w:rsidRPr="006A36D9">
        <w:rPr>
          <w:color w:val="000000"/>
          <w:spacing w:val="-3"/>
        </w:rPr>
        <w:t xml:space="preserve">  </w:t>
      </w:r>
      <w:r w:rsidRPr="007C730A">
        <w:rPr>
          <w:color w:val="000000"/>
          <w:spacing w:val="-3"/>
          <w:u w:val="single"/>
        </w:rPr>
        <w:t xml:space="preserve">  </w:t>
      </w:r>
      <w:r>
        <w:rPr>
          <w:color w:val="000000"/>
          <w:spacing w:val="-3"/>
        </w:rPr>
        <w:t xml:space="preserve">                </w:t>
      </w:r>
    </w:p>
    <w:p w:rsidR="00E02119" w:rsidRPr="006A36D9" w:rsidRDefault="00E02119" w:rsidP="00E02119">
      <w:pPr>
        <w:shd w:val="clear" w:color="auto" w:fill="FFFFFF"/>
        <w:ind w:firstLine="567"/>
        <w:jc w:val="both"/>
        <w:rPr>
          <w:color w:val="000000"/>
          <w:spacing w:val="-3"/>
        </w:rPr>
      </w:pPr>
    </w:p>
    <w:p w:rsidR="00144F33" w:rsidRDefault="00E02119" w:rsidP="00E02119">
      <w:r w:rsidRPr="006A36D9">
        <w:rPr>
          <w:color w:val="000000"/>
          <w:spacing w:val="-3"/>
        </w:rPr>
        <w:t xml:space="preserve">                                                                                       </w:t>
      </w:r>
    </w:p>
    <w:sectPr w:rsidR="00144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119"/>
    <w:rsid w:val="00144F33"/>
    <w:rsid w:val="00E02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E021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E02119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2444</Words>
  <Characters>13934</Characters>
  <Application>Microsoft Office Word</Application>
  <DocSecurity>0</DocSecurity>
  <Lines>116</Lines>
  <Paragraphs>32</Paragraphs>
  <ScaleCrop>false</ScaleCrop>
  <Company>Microsoft</Company>
  <LinksUpToDate>false</LinksUpToDate>
  <CharactersWithSpaces>16346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2017-12-29T00:28:00Z</cp:lastPrinted>
  <dcterms:created xsi:type="dcterms:W3CDTF">2017-12-29T00:25:00Z</dcterms:created>
  <dcterms:modified xsi:type="dcterms:W3CDTF">2017-12-29T00:28:00Z</dcterms:modified>
</cp:coreProperties>
</file>