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9BF" w:rsidRPr="00954A6B" w:rsidRDefault="003C19BF" w:rsidP="0033635E">
      <w:pPr>
        <w:suppressAutoHyphens/>
        <w:spacing w:line="360" w:lineRule="exact"/>
        <w:jc w:val="center"/>
        <w:rPr>
          <w:rFonts w:ascii="Times New Roman" w:hAnsi="Times New Roman" w:cs="Times New Roman"/>
          <w:b/>
          <w:bCs/>
          <w:sz w:val="28"/>
          <w:szCs w:val="28"/>
        </w:rPr>
      </w:pPr>
      <w:r>
        <w:rPr>
          <w:rFonts w:ascii="Times New Roman" w:hAnsi="Times New Roman" w:cs="Times New Roman"/>
          <w:b/>
          <w:bCs/>
          <w:sz w:val="32"/>
          <w:szCs w:val="32"/>
        </w:rPr>
        <w:t>Совет сельского поселения «</w:t>
      </w:r>
      <w:proofErr w:type="spellStart"/>
      <w:r w:rsidRPr="00954A6B">
        <w:rPr>
          <w:rFonts w:ascii="Times New Roman" w:hAnsi="Times New Roman" w:cs="Times New Roman"/>
          <w:b/>
          <w:bCs/>
          <w:sz w:val="28"/>
          <w:szCs w:val="28"/>
        </w:rPr>
        <w:t>Новоберезовское</w:t>
      </w:r>
      <w:proofErr w:type="spellEnd"/>
      <w:r w:rsidRPr="00954A6B">
        <w:rPr>
          <w:rFonts w:ascii="Times New Roman" w:hAnsi="Times New Roman" w:cs="Times New Roman"/>
          <w:b/>
          <w:bCs/>
          <w:sz w:val="28"/>
          <w:szCs w:val="28"/>
        </w:rPr>
        <w:t>»</w:t>
      </w:r>
    </w:p>
    <w:p w:rsidR="003C19BF" w:rsidRPr="00954A6B" w:rsidRDefault="003C19BF" w:rsidP="003C19BF">
      <w:pPr>
        <w:suppressAutoHyphens/>
        <w:spacing w:line="360" w:lineRule="exact"/>
        <w:jc w:val="center"/>
        <w:rPr>
          <w:rFonts w:ascii="Times New Roman" w:hAnsi="Times New Roman" w:cs="Times New Roman"/>
          <w:bCs/>
          <w:sz w:val="28"/>
          <w:szCs w:val="28"/>
        </w:rPr>
      </w:pPr>
    </w:p>
    <w:p w:rsidR="003C19BF" w:rsidRPr="00954A6B" w:rsidRDefault="003C19BF" w:rsidP="003C19BF">
      <w:pPr>
        <w:suppressAutoHyphens/>
        <w:spacing w:line="360" w:lineRule="exact"/>
        <w:jc w:val="center"/>
        <w:rPr>
          <w:rFonts w:ascii="Times New Roman" w:hAnsi="Times New Roman" w:cs="Times New Roman"/>
          <w:b/>
          <w:bCs/>
          <w:sz w:val="28"/>
          <w:szCs w:val="28"/>
        </w:rPr>
      </w:pPr>
      <w:r w:rsidRPr="00954A6B">
        <w:rPr>
          <w:rFonts w:ascii="Times New Roman" w:hAnsi="Times New Roman" w:cs="Times New Roman"/>
          <w:b/>
          <w:bCs/>
          <w:sz w:val="28"/>
          <w:szCs w:val="28"/>
        </w:rPr>
        <w:t>РЕШЕНИЕ</w:t>
      </w:r>
    </w:p>
    <w:p w:rsidR="003C19BF" w:rsidRPr="00954A6B" w:rsidRDefault="003C19BF" w:rsidP="003C19BF">
      <w:pPr>
        <w:suppressAutoHyphens/>
        <w:spacing w:line="360" w:lineRule="exact"/>
        <w:jc w:val="center"/>
        <w:rPr>
          <w:rFonts w:ascii="Times New Roman" w:hAnsi="Times New Roman" w:cs="Times New Roman"/>
          <w:bCs/>
          <w:sz w:val="28"/>
          <w:szCs w:val="28"/>
        </w:rPr>
      </w:pPr>
    </w:p>
    <w:p w:rsidR="003C19BF" w:rsidRPr="00954A6B" w:rsidRDefault="0033635E" w:rsidP="003C19BF">
      <w:pPr>
        <w:suppressAutoHyphens/>
        <w:spacing w:line="360" w:lineRule="exact"/>
        <w:jc w:val="both"/>
        <w:rPr>
          <w:rFonts w:ascii="Times New Roman" w:hAnsi="Times New Roman" w:cs="Times New Roman"/>
          <w:sz w:val="28"/>
          <w:szCs w:val="28"/>
        </w:rPr>
      </w:pPr>
      <w:r w:rsidRPr="00954A6B">
        <w:rPr>
          <w:rFonts w:ascii="Times New Roman" w:hAnsi="Times New Roman" w:cs="Times New Roman"/>
          <w:sz w:val="28"/>
          <w:szCs w:val="28"/>
        </w:rPr>
        <w:t xml:space="preserve"> 18 апреля 2017</w:t>
      </w:r>
      <w:r w:rsidR="003C19BF" w:rsidRPr="00954A6B">
        <w:rPr>
          <w:rFonts w:ascii="Times New Roman" w:hAnsi="Times New Roman" w:cs="Times New Roman"/>
          <w:sz w:val="28"/>
          <w:szCs w:val="28"/>
        </w:rPr>
        <w:t xml:space="preserve">                                                  </w:t>
      </w:r>
      <w:r w:rsidRPr="00954A6B">
        <w:rPr>
          <w:rFonts w:ascii="Times New Roman" w:hAnsi="Times New Roman" w:cs="Times New Roman"/>
          <w:sz w:val="28"/>
          <w:szCs w:val="28"/>
        </w:rPr>
        <w:t xml:space="preserve">                           № 48</w:t>
      </w:r>
    </w:p>
    <w:p w:rsidR="003C19BF" w:rsidRPr="00954A6B" w:rsidRDefault="003C19BF" w:rsidP="003C19BF">
      <w:pPr>
        <w:jc w:val="center"/>
        <w:rPr>
          <w:rFonts w:ascii="Times New Roman" w:hAnsi="Times New Roman" w:cs="Times New Roman"/>
          <w:b/>
          <w:bCs/>
          <w:sz w:val="28"/>
          <w:szCs w:val="28"/>
        </w:rPr>
      </w:pPr>
    </w:p>
    <w:p w:rsidR="003C19BF" w:rsidRPr="00954A6B" w:rsidRDefault="003C19BF" w:rsidP="003C19BF">
      <w:pPr>
        <w:jc w:val="center"/>
        <w:rPr>
          <w:rFonts w:ascii="Times New Roman" w:hAnsi="Times New Roman" w:cs="Times New Roman"/>
          <w:b/>
          <w:bCs/>
          <w:sz w:val="28"/>
          <w:szCs w:val="28"/>
        </w:rPr>
      </w:pPr>
    </w:p>
    <w:p w:rsidR="003C19BF" w:rsidRPr="00954A6B" w:rsidRDefault="003C19BF" w:rsidP="003C19BF">
      <w:pPr>
        <w:jc w:val="center"/>
        <w:rPr>
          <w:rFonts w:ascii="Times New Roman" w:hAnsi="Times New Roman" w:cs="Times New Roman"/>
          <w:b/>
          <w:bCs/>
          <w:color w:val="000000"/>
          <w:sz w:val="28"/>
          <w:szCs w:val="28"/>
        </w:rPr>
      </w:pPr>
      <w:proofErr w:type="gramStart"/>
      <w:r w:rsidRPr="00954A6B">
        <w:rPr>
          <w:rFonts w:ascii="Times New Roman" w:hAnsi="Times New Roman" w:cs="Times New Roman"/>
          <w:b/>
          <w:bCs/>
          <w:sz w:val="28"/>
          <w:szCs w:val="28"/>
        </w:rPr>
        <w:t>О внесении изменений в решение Совета сельского поселения</w:t>
      </w:r>
      <w:r w:rsidR="00105172" w:rsidRPr="00954A6B">
        <w:rPr>
          <w:rFonts w:ascii="Times New Roman" w:hAnsi="Times New Roman" w:cs="Times New Roman"/>
          <w:b/>
          <w:bCs/>
          <w:sz w:val="28"/>
          <w:szCs w:val="28"/>
        </w:rPr>
        <w:t xml:space="preserve"> «</w:t>
      </w:r>
      <w:proofErr w:type="spellStart"/>
      <w:r w:rsidR="00105172" w:rsidRPr="00954A6B">
        <w:rPr>
          <w:rFonts w:ascii="Times New Roman" w:hAnsi="Times New Roman" w:cs="Times New Roman"/>
          <w:b/>
          <w:bCs/>
          <w:sz w:val="28"/>
          <w:szCs w:val="28"/>
        </w:rPr>
        <w:t>Новоберезовское</w:t>
      </w:r>
      <w:proofErr w:type="spellEnd"/>
      <w:r w:rsidR="00105172" w:rsidRPr="00954A6B">
        <w:rPr>
          <w:rFonts w:ascii="Times New Roman" w:hAnsi="Times New Roman" w:cs="Times New Roman"/>
          <w:b/>
          <w:bCs/>
          <w:sz w:val="28"/>
          <w:szCs w:val="28"/>
        </w:rPr>
        <w:t>» от 27.06.2014</w:t>
      </w:r>
      <w:r w:rsidRPr="00954A6B">
        <w:rPr>
          <w:rFonts w:ascii="Times New Roman" w:hAnsi="Times New Roman" w:cs="Times New Roman"/>
          <w:b/>
          <w:bCs/>
          <w:sz w:val="28"/>
          <w:szCs w:val="28"/>
        </w:rPr>
        <w:t xml:space="preserve"> № 100 «</w:t>
      </w:r>
      <w:r w:rsidRPr="00954A6B">
        <w:rPr>
          <w:rFonts w:ascii="Times New Roman" w:hAnsi="Times New Roman" w:cs="Times New Roman"/>
          <w:b/>
          <w:bCs/>
          <w:color w:val="000000"/>
          <w:sz w:val="28"/>
          <w:szCs w:val="28"/>
        </w:rPr>
        <w:t>Об экспертной комиссии для оценки предложений об определении мест, нахождение в которых может причинить вред здоровью 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или лиц, осуществляющих мероприятия с участием</w:t>
      </w:r>
      <w:proofErr w:type="gramEnd"/>
      <w:r w:rsidRPr="00954A6B">
        <w:rPr>
          <w:rFonts w:ascii="Times New Roman" w:hAnsi="Times New Roman" w:cs="Times New Roman"/>
          <w:b/>
          <w:bCs/>
          <w:color w:val="000000"/>
          <w:sz w:val="28"/>
          <w:szCs w:val="28"/>
        </w:rPr>
        <w:t xml:space="preserve"> детей, на территории сельского поселения «</w:t>
      </w:r>
      <w:proofErr w:type="spellStart"/>
      <w:r w:rsidRPr="00954A6B">
        <w:rPr>
          <w:rFonts w:ascii="Times New Roman" w:hAnsi="Times New Roman" w:cs="Times New Roman"/>
          <w:b/>
          <w:color w:val="000000"/>
          <w:sz w:val="28"/>
          <w:szCs w:val="28"/>
        </w:rPr>
        <w:t>Новоберезовское</w:t>
      </w:r>
      <w:proofErr w:type="spellEnd"/>
      <w:r w:rsidRPr="00954A6B">
        <w:rPr>
          <w:rFonts w:ascii="Times New Roman" w:hAnsi="Times New Roman" w:cs="Times New Roman"/>
          <w:b/>
          <w:bCs/>
          <w:color w:val="000000"/>
          <w:sz w:val="28"/>
          <w:szCs w:val="28"/>
        </w:rPr>
        <w:t>»</w:t>
      </w:r>
    </w:p>
    <w:p w:rsidR="003C19BF" w:rsidRPr="00954A6B" w:rsidRDefault="003C19BF" w:rsidP="003C19BF">
      <w:pPr>
        <w:suppressAutoHyphens/>
        <w:spacing w:line="360" w:lineRule="exact"/>
        <w:jc w:val="both"/>
        <w:rPr>
          <w:rFonts w:ascii="Times New Roman" w:hAnsi="Times New Roman" w:cs="Times New Roman"/>
          <w:sz w:val="28"/>
          <w:szCs w:val="28"/>
        </w:rPr>
      </w:pPr>
      <w:r w:rsidRPr="00954A6B">
        <w:rPr>
          <w:rFonts w:ascii="Times New Roman" w:hAnsi="Times New Roman" w:cs="Times New Roman"/>
          <w:b/>
          <w:bCs/>
          <w:sz w:val="28"/>
          <w:szCs w:val="28"/>
        </w:rPr>
        <w:t xml:space="preserve">      </w:t>
      </w:r>
      <w:r w:rsidRPr="00954A6B">
        <w:rPr>
          <w:rFonts w:ascii="Times New Roman" w:hAnsi="Times New Roman" w:cs="Times New Roman"/>
          <w:sz w:val="28"/>
          <w:szCs w:val="28"/>
        </w:rPr>
        <w:t>Руководствуясь Федеральным законом от 06.10.2003 года № 131-ФЗ «Об общих принципах организации местного самоуправления в Российской Федерации (с последующими изменениями и дополнениями), экспертного заключения Администрации Губернатора Забайкальского края на решение Совета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 100 от 27.06.2017 года, Уставом сельского поселения «</w:t>
      </w:r>
      <w:proofErr w:type="spellStart"/>
      <w:r w:rsidRPr="00954A6B">
        <w:rPr>
          <w:rFonts w:ascii="Times New Roman" w:hAnsi="Times New Roman" w:cs="Times New Roman"/>
          <w:sz w:val="28"/>
          <w:szCs w:val="28"/>
        </w:rPr>
        <w:t>Новоберёзовское</w:t>
      </w:r>
      <w:proofErr w:type="spellEnd"/>
      <w:r w:rsidRPr="00954A6B">
        <w:rPr>
          <w:rFonts w:ascii="Times New Roman" w:hAnsi="Times New Roman" w:cs="Times New Roman"/>
          <w:sz w:val="28"/>
          <w:szCs w:val="28"/>
        </w:rPr>
        <w:t>», Совет сельского поселения «</w:t>
      </w:r>
      <w:proofErr w:type="spellStart"/>
      <w:r w:rsidRPr="00954A6B">
        <w:rPr>
          <w:rFonts w:ascii="Times New Roman" w:hAnsi="Times New Roman" w:cs="Times New Roman"/>
          <w:sz w:val="28"/>
          <w:szCs w:val="28"/>
        </w:rPr>
        <w:t>Новоберёзовское</w:t>
      </w:r>
      <w:proofErr w:type="spellEnd"/>
      <w:r w:rsidRPr="00954A6B">
        <w:rPr>
          <w:rFonts w:ascii="Times New Roman" w:hAnsi="Times New Roman" w:cs="Times New Roman"/>
          <w:sz w:val="28"/>
          <w:szCs w:val="28"/>
        </w:rPr>
        <w:t>»</w:t>
      </w:r>
    </w:p>
    <w:p w:rsidR="003C19BF" w:rsidRPr="00954A6B" w:rsidRDefault="003C19BF" w:rsidP="003C19BF">
      <w:pPr>
        <w:suppressAutoHyphens/>
        <w:spacing w:line="360" w:lineRule="exact"/>
        <w:ind w:firstLine="720"/>
        <w:jc w:val="both"/>
        <w:rPr>
          <w:rFonts w:ascii="Times New Roman" w:hAnsi="Times New Roman" w:cs="Times New Roman"/>
          <w:b/>
          <w:sz w:val="28"/>
          <w:szCs w:val="28"/>
        </w:rPr>
      </w:pPr>
      <w:r w:rsidRPr="00954A6B">
        <w:rPr>
          <w:rFonts w:ascii="Times New Roman" w:hAnsi="Times New Roman" w:cs="Times New Roman"/>
          <w:b/>
          <w:sz w:val="28"/>
          <w:szCs w:val="28"/>
        </w:rPr>
        <w:t>решил:</w:t>
      </w:r>
    </w:p>
    <w:p w:rsidR="003C19BF" w:rsidRPr="00954A6B" w:rsidRDefault="003C19BF" w:rsidP="003C19BF">
      <w:pPr>
        <w:suppressAutoHyphens/>
        <w:spacing w:line="360" w:lineRule="exact"/>
        <w:jc w:val="both"/>
        <w:rPr>
          <w:rFonts w:ascii="Times New Roman" w:hAnsi="Times New Roman" w:cs="Times New Roman"/>
          <w:sz w:val="28"/>
          <w:szCs w:val="28"/>
        </w:rPr>
      </w:pPr>
      <w:r w:rsidRPr="00954A6B">
        <w:rPr>
          <w:rFonts w:ascii="Times New Roman" w:hAnsi="Times New Roman" w:cs="Times New Roman"/>
          <w:bCs/>
          <w:sz w:val="28"/>
          <w:szCs w:val="28"/>
        </w:rPr>
        <w:t xml:space="preserve">        </w:t>
      </w:r>
      <w:r w:rsidRPr="00954A6B">
        <w:rPr>
          <w:rFonts w:ascii="Times New Roman" w:hAnsi="Times New Roman" w:cs="Times New Roman"/>
          <w:sz w:val="28"/>
          <w:szCs w:val="28"/>
        </w:rPr>
        <w:t>1. Внести изменения в решение следующего содержания:</w:t>
      </w:r>
    </w:p>
    <w:p w:rsidR="003C19BF" w:rsidRPr="00954A6B" w:rsidRDefault="003C19BF" w:rsidP="003C19BF">
      <w:pPr>
        <w:pStyle w:val="11"/>
        <w:spacing w:after="0" w:line="240" w:lineRule="auto"/>
        <w:ind w:left="0"/>
        <w:jc w:val="both"/>
        <w:rPr>
          <w:rFonts w:ascii="Times New Roman" w:hAnsi="Times New Roman"/>
          <w:sz w:val="28"/>
          <w:szCs w:val="28"/>
        </w:rPr>
      </w:pPr>
      <w:r w:rsidRPr="00954A6B">
        <w:rPr>
          <w:rFonts w:ascii="Times New Roman" w:eastAsiaTheme="minorEastAsia" w:hAnsi="Times New Roman"/>
          <w:sz w:val="28"/>
          <w:szCs w:val="28"/>
          <w:lang w:eastAsia="ru-RU"/>
        </w:rPr>
        <w:t xml:space="preserve">        В  </w:t>
      </w:r>
      <w:r w:rsidRPr="00954A6B">
        <w:rPr>
          <w:rFonts w:ascii="Times New Roman" w:hAnsi="Times New Roman"/>
          <w:sz w:val="28"/>
          <w:szCs w:val="28"/>
        </w:rPr>
        <w:t>приложении № 1:</w:t>
      </w:r>
    </w:p>
    <w:p w:rsidR="003C19BF" w:rsidRPr="00954A6B" w:rsidRDefault="003C19BF" w:rsidP="003C19BF">
      <w:pPr>
        <w:pStyle w:val="11"/>
        <w:spacing w:after="0" w:line="240" w:lineRule="auto"/>
        <w:ind w:left="0"/>
        <w:jc w:val="both"/>
        <w:rPr>
          <w:rFonts w:ascii="Times New Roman" w:hAnsi="Times New Roman"/>
          <w:sz w:val="28"/>
          <w:szCs w:val="28"/>
        </w:rPr>
      </w:pPr>
      <w:r w:rsidRPr="00954A6B">
        <w:rPr>
          <w:rFonts w:ascii="Times New Roman" w:hAnsi="Times New Roman"/>
          <w:sz w:val="28"/>
          <w:szCs w:val="28"/>
        </w:rPr>
        <w:t xml:space="preserve">        1) в пункте 1.1 слова «16 лет» заменить словами «18 лет»;</w:t>
      </w:r>
    </w:p>
    <w:p w:rsidR="003C19BF" w:rsidRPr="00954A6B" w:rsidRDefault="003C19BF" w:rsidP="003C19BF">
      <w:pPr>
        <w:pStyle w:val="11"/>
        <w:spacing w:after="0" w:line="240" w:lineRule="auto"/>
        <w:ind w:left="0"/>
        <w:jc w:val="both"/>
        <w:rPr>
          <w:rFonts w:ascii="Times New Roman" w:hAnsi="Times New Roman"/>
          <w:sz w:val="28"/>
          <w:szCs w:val="28"/>
        </w:rPr>
      </w:pPr>
      <w:r w:rsidRPr="00954A6B">
        <w:rPr>
          <w:rFonts w:ascii="Times New Roman" w:hAnsi="Times New Roman"/>
          <w:sz w:val="28"/>
          <w:szCs w:val="28"/>
        </w:rPr>
        <w:t xml:space="preserve">        2) пункт 1.1 добавить абзацем следующего содержания:</w:t>
      </w:r>
    </w:p>
    <w:p w:rsidR="003C19BF" w:rsidRPr="00954A6B" w:rsidRDefault="003C19BF" w:rsidP="003C19BF">
      <w:pPr>
        <w:pStyle w:val="11"/>
        <w:spacing w:after="0" w:line="240" w:lineRule="auto"/>
        <w:ind w:left="0"/>
        <w:jc w:val="both"/>
        <w:rPr>
          <w:rFonts w:ascii="Times New Roman" w:hAnsi="Times New Roman"/>
          <w:sz w:val="28"/>
          <w:szCs w:val="28"/>
        </w:rPr>
      </w:pPr>
      <w:proofErr w:type="gramStart"/>
      <w:r w:rsidRPr="00954A6B">
        <w:rPr>
          <w:rFonts w:ascii="Times New Roman" w:hAnsi="Times New Roman"/>
          <w:sz w:val="28"/>
          <w:szCs w:val="28"/>
        </w:rPr>
        <w:t>«Согласно пункту 4 статьи 14.1 Федерального закона от 24 июля 1998 года  № 124-ФЗ «Об основных гарантиях прав ребенка в Российской Федерации», субъекты Российской Федерации вправе снижать с учетом культурных и иных местных традиций возраст детей, до достижения которого не допускается их нахождение в ночное время в установленных общественных местах без сопровождения родителей (лиц, их заменяющих), а также лиц, осуществляющих мероприятия</w:t>
      </w:r>
      <w:proofErr w:type="gramEnd"/>
      <w:r w:rsidRPr="00954A6B">
        <w:rPr>
          <w:rFonts w:ascii="Times New Roman" w:hAnsi="Times New Roman"/>
          <w:sz w:val="28"/>
          <w:szCs w:val="28"/>
        </w:rPr>
        <w:t xml:space="preserve"> с участием детей, но не более чем на два года.</w:t>
      </w:r>
    </w:p>
    <w:p w:rsidR="003C19BF" w:rsidRPr="00954A6B" w:rsidRDefault="003C19BF" w:rsidP="003C19BF">
      <w:pPr>
        <w:pStyle w:val="11"/>
        <w:spacing w:after="0" w:line="240" w:lineRule="auto"/>
        <w:ind w:left="0"/>
        <w:jc w:val="both"/>
        <w:rPr>
          <w:rFonts w:ascii="Times New Roman" w:hAnsi="Times New Roman"/>
          <w:sz w:val="28"/>
          <w:szCs w:val="28"/>
        </w:rPr>
      </w:pPr>
      <w:r w:rsidRPr="00954A6B">
        <w:rPr>
          <w:rFonts w:ascii="Times New Roman" w:hAnsi="Times New Roman"/>
          <w:sz w:val="28"/>
          <w:szCs w:val="28"/>
        </w:rPr>
        <w:lastRenderedPageBreak/>
        <w:t>Согласно статье 3 Закона Забайкальского края от 9 марта 2010 года № 336-ЗЗК «О защите нравственности и здоровья детей в Забайкальском крае», установлен возраст детей, в котором не допускается или ограничивается нахождение детей в определенных законом края местах – 17 и 18 лет</w:t>
      </w:r>
      <w:proofErr w:type="gramStart"/>
      <w:r w:rsidRPr="00954A6B">
        <w:rPr>
          <w:rFonts w:ascii="Times New Roman" w:hAnsi="Times New Roman"/>
          <w:sz w:val="28"/>
          <w:szCs w:val="28"/>
        </w:rPr>
        <w:t>.»</w:t>
      </w:r>
      <w:proofErr w:type="gramEnd"/>
    </w:p>
    <w:p w:rsidR="003C19BF" w:rsidRPr="00954A6B" w:rsidRDefault="003C19BF" w:rsidP="003C19BF">
      <w:pPr>
        <w:pStyle w:val="11"/>
        <w:spacing w:after="0" w:line="240" w:lineRule="auto"/>
        <w:ind w:left="0"/>
        <w:jc w:val="both"/>
        <w:rPr>
          <w:rFonts w:ascii="Times New Roman" w:hAnsi="Times New Roman"/>
          <w:sz w:val="28"/>
          <w:szCs w:val="28"/>
        </w:rPr>
      </w:pPr>
      <w:r w:rsidRPr="00954A6B">
        <w:rPr>
          <w:rFonts w:ascii="Times New Roman" w:hAnsi="Times New Roman"/>
          <w:sz w:val="28"/>
          <w:szCs w:val="28"/>
        </w:rPr>
        <w:t>3) в пункте 2.1 слова «16лет» заменить словами «18 лет»;</w:t>
      </w:r>
    </w:p>
    <w:p w:rsidR="003C19BF" w:rsidRPr="00954A6B" w:rsidRDefault="003C19BF" w:rsidP="003C19BF">
      <w:pPr>
        <w:pStyle w:val="11"/>
        <w:spacing w:after="0" w:line="240" w:lineRule="auto"/>
        <w:ind w:left="0"/>
        <w:jc w:val="both"/>
        <w:rPr>
          <w:rFonts w:ascii="Times New Roman" w:hAnsi="Times New Roman"/>
          <w:sz w:val="28"/>
          <w:szCs w:val="28"/>
        </w:rPr>
      </w:pPr>
      <w:r w:rsidRPr="00954A6B">
        <w:rPr>
          <w:rFonts w:ascii="Times New Roman" w:hAnsi="Times New Roman"/>
          <w:sz w:val="28"/>
          <w:szCs w:val="28"/>
        </w:rPr>
        <w:t>4) пункт 2.1 добавить абзацем следующего содержания:</w:t>
      </w:r>
    </w:p>
    <w:p w:rsidR="003C19BF" w:rsidRPr="00954A6B" w:rsidRDefault="003C19BF" w:rsidP="003C19BF">
      <w:pPr>
        <w:pStyle w:val="11"/>
        <w:spacing w:after="0" w:line="240" w:lineRule="auto"/>
        <w:ind w:left="0"/>
        <w:jc w:val="both"/>
        <w:rPr>
          <w:rFonts w:ascii="Times New Roman" w:hAnsi="Times New Roman"/>
          <w:sz w:val="28"/>
          <w:szCs w:val="28"/>
        </w:rPr>
      </w:pPr>
      <w:proofErr w:type="gramStart"/>
      <w:r w:rsidRPr="00954A6B">
        <w:rPr>
          <w:rFonts w:ascii="Times New Roman" w:hAnsi="Times New Roman"/>
          <w:sz w:val="28"/>
          <w:szCs w:val="28"/>
        </w:rPr>
        <w:t>«Согласно пункту 4 статьи 14.1 Федерального закона от 24 июля 1998 года  № 124-ФЗ «Об основных гарантиях прав ребенка в Российской Федерации», субъекты Российской Федерации вправе снижать с учетом культурных и иных местных традиций возраст детей, до достижения которого не допускается их нахождение в ночное время в установленных общественных местах без сопровождения родителей (лиц, их заменяющих), а также лиц, осуществляющих мероприятия</w:t>
      </w:r>
      <w:proofErr w:type="gramEnd"/>
      <w:r w:rsidRPr="00954A6B">
        <w:rPr>
          <w:rFonts w:ascii="Times New Roman" w:hAnsi="Times New Roman"/>
          <w:sz w:val="28"/>
          <w:szCs w:val="28"/>
        </w:rPr>
        <w:t xml:space="preserve"> с участием детей, но не более чем на два года.</w:t>
      </w:r>
    </w:p>
    <w:p w:rsidR="003C19BF" w:rsidRPr="00954A6B" w:rsidRDefault="003C19BF" w:rsidP="003C19BF">
      <w:pPr>
        <w:pStyle w:val="11"/>
        <w:spacing w:after="0" w:line="240" w:lineRule="auto"/>
        <w:ind w:left="0"/>
        <w:jc w:val="both"/>
        <w:rPr>
          <w:rFonts w:ascii="Times New Roman" w:hAnsi="Times New Roman"/>
          <w:sz w:val="28"/>
          <w:szCs w:val="28"/>
        </w:rPr>
      </w:pPr>
      <w:r w:rsidRPr="00954A6B">
        <w:rPr>
          <w:rFonts w:ascii="Times New Roman" w:hAnsi="Times New Roman"/>
          <w:sz w:val="28"/>
          <w:szCs w:val="28"/>
        </w:rPr>
        <w:t>Согласно статье 3 Закона Забайкальского края от 9 марта 2010 года № 336-ЗЗК «О защите нравственности и здоровья детей в Забайкальском крае», установлен возраст детей, в котором не допускается или ограничивается нахождение детей в определенных законом края местах – 17 и 18 лет</w:t>
      </w:r>
      <w:proofErr w:type="gramStart"/>
      <w:r w:rsidRPr="00954A6B">
        <w:rPr>
          <w:rFonts w:ascii="Times New Roman" w:hAnsi="Times New Roman"/>
          <w:sz w:val="28"/>
          <w:szCs w:val="28"/>
        </w:rPr>
        <w:t>.»</w:t>
      </w:r>
      <w:proofErr w:type="gramEnd"/>
    </w:p>
    <w:p w:rsidR="003C19BF" w:rsidRPr="00954A6B" w:rsidRDefault="003C19BF" w:rsidP="003C19BF">
      <w:pPr>
        <w:suppressAutoHyphens/>
        <w:spacing w:line="360" w:lineRule="exact"/>
        <w:jc w:val="both"/>
        <w:rPr>
          <w:rFonts w:ascii="Times New Roman" w:hAnsi="Times New Roman" w:cs="Times New Roman"/>
          <w:sz w:val="28"/>
          <w:szCs w:val="28"/>
        </w:rPr>
      </w:pPr>
      <w:bookmarkStart w:id="0" w:name="Par19"/>
      <w:bookmarkEnd w:id="0"/>
    </w:p>
    <w:p w:rsidR="003C19BF" w:rsidRPr="00954A6B" w:rsidRDefault="003C19BF" w:rsidP="003C19BF">
      <w:pPr>
        <w:suppressAutoHyphens/>
        <w:spacing w:line="360" w:lineRule="exact"/>
        <w:jc w:val="both"/>
        <w:rPr>
          <w:rFonts w:ascii="Times New Roman" w:hAnsi="Times New Roman" w:cs="Times New Roman"/>
          <w:sz w:val="28"/>
          <w:szCs w:val="28"/>
        </w:rPr>
      </w:pPr>
      <w:r w:rsidRPr="00954A6B">
        <w:rPr>
          <w:rFonts w:ascii="Times New Roman" w:hAnsi="Times New Roman" w:cs="Times New Roman"/>
          <w:sz w:val="28"/>
          <w:szCs w:val="28"/>
        </w:rPr>
        <w:t>2. Настоящее решение обнародовать на информационном стенде в здании администрации.</w:t>
      </w:r>
    </w:p>
    <w:p w:rsidR="003C19BF" w:rsidRPr="00954A6B" w:rsidRDefault="003C19BF" w:rsidP="003C19BF">
      <w:pPr>
        <w:suppressAutoHyphens/>
        <w:spacing w:line="360" w:lineRule="exact"/>
        <w:jc w:val="both"/>
        <w:rPr>
          <w:rFonts w:ascii="Times New Roman" w:hAnsi="Times New Roman" w:cs="Times New Roman"/>
          <w:sz w:val="28"/>
          <w:szCs w:val="28"/>
        </w:rPr>
      </w:pPr>
    </w:p>
    <w:p w:rsidR="003C19BF" w:rsidRPr="00954A6B" w:rsidRDefault="003C19BF" w:rsidP="003C19BF">
      <w:pPr>
        <w:suppressAutoHyphens/>
        <w:spacing w:line="360" w:lineRule="exact"/>
        <w:jc w:val="both"/>
        <w:rPr>
          <w:rFonts w:ascii="Times New Roman" w:hAnsi="Times New Roman" w:cs="Times New Roman"/>
          <w:sz w:val="28"/>
          <w:szCs w:val="28"/>
        </w:rPr>
      </w:pPr>
      <w:r w:rsidRPr="00954A6B">
        <w:rPr>
          <w:rFonts w:ascii="Times New Roman" w:hAnsi="Times New Roman" w:cs="Times New Roman"/>
          <w:sz w:val="28"/>
          <w:szCs w:val="28"/>
        </w:rPr>
        <w:t xml:space="preserve">                     Глава сельского поселения                              А.А.Назимов</w:t>
      </w: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954A6B">
      <w:pPr>
        <w:pStyle w:val="1"/>
        <w:jc w:val="center"/>
        <w:rPr>
          <w:szCs w:val="28"/>
          <w:u w:val="none"/>
        </w:rPr>
      </w:pPr>
      <w:r w:rsidRPr="00954A6B">
        <w:rPr>
          <w:szCs w:val="28"/>
          <w:u w:val="none"/>
        </w:rPr>
        <w:t>СОВЕТ СЕЛЬСКОГО ПОСЕЛЕНИЯ «НОВОБЕРЕЗОВСКОЕ»</w:t>
      </w:r>
    </w:p>
    <w:p w:rsidR="00954A6B" w:rsidRPr="00954A6B" w:rsidRDefault="00954A6B" w:rsidP="00954A6B">
      <w:pPr>
        <w:pStyle w:val="1"/>
        <w:rPr>
          <w:szCs w:val="28"/>
        </w:rPr>
      </w:pPr>
    </w:p>
    <w:p w:rsidR="00954A6B" w:rsidRPr="00954A6B" w:rsidRDefault="00954A6B" w:rsidP="00954A6B">
      <w:pPr>
        <w:jc w:val="center"/>
        <w:outlineLvl w:val="0"/>
        <w:rPr>
          <w:rFonts w:ascii="Times New Roman" w:hAnsi="Times New Roman" w:cs="Times New Roman"/>
          <w:b/>
          <w:sz w:val="28"/>
          <w:szCs w:val="28"/>
        </w:rPr>
      </w:pPr>
    </w:p>
    <w:p w:rsidR="00954A6B" w:rsidRPr="00954A6B" w:rsidRDefault="00954A6B" w:rsidP="00954A6B">
      <w:pPr>
        <w:jc w:val="center"/>
        <w:outlineLvl w:val="0"/>
        <w:rPr>
          <w:rFonts w:ascii="Times New Roman" w:hAnsi="Times New Roman" w:cs="Times New Roman"/>
          <w:b/>
          <w:sz w:val="28"/>
          <w:szCs w:val="28"/>
        </w:rPr>
      </w:pPr>
      <w:r w:rsidRPr="00954A6B">
        <w:rPr>
          <w:rFonts w:ascii="Times New Roman" w:hAnsi="Times New Roman" w:cs="Times New Roman"/>
          <w:b/>
          <w:sz w:val="28"/>
          <w:szCs w:val="28"/>
        </w:rPr>
        <w:t>РЕШЕНИЕ</w:t>
      </w:r>
    </w:p>
    <w:p w:rsidR="00954A6B" w:rsidRPr="00954A6B" w:rsidRDefault="00954A6B" w:rsidP="00954A6B">
      <w:pPr>
        <w:jc w:val="center"/>
        <w:outlineLvl w:val="0"/>
        <w:rPr>
          <w:rFonts w:ascii="Times New Roman" w:hAnsi="Times New Roman" w:cs="Times New Roman"/>
          <w:b/>
          <w:sz w:val="28"/>
          <w:szCs w:val="28"/>
        </w:rPr>
      </w:pP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27 июня 2014                                                                                               № 100</w:t>
      </w:r>
    </w:p>
    <w:p w:rsidR="00954A6B" w:rsidRPr="00954A6B" w:rsidRDefault="00954A6B" w:rsidP="00954A6B">
      <w:pPr>
        <w:jc w:val="both"/>
        <w:rPr>
          <w:rFonts w:ascii="Times New Roman" w:hAnsi="Times New Roman" w:cs="Times New Roman"/>
          <w:sz w:val="28"/>
          <w:szCs w:val="28"/>
        </w:rPr>
      </w:pPr>
    </w:p>
    <w:p w:rsidR="00954A6B" w:rsidRPr="00954A6B" w:rsidRDefault="00954A6B" w:rsidP="00954A6B">
      <w:pPr>
        <w:jc w:val="center"/>
        <w:rPr>
          <w:rFonts w:ascii="Times New Roman" w:hAnsi="Times New Roman" w:cs="Times New Roman"/>
          <w:sz w:val="28"/>
          <w:szCs w:val="28"/>
        </w:rPr>
      </w:pPr>
      <w:proofErr w:type="spellStart"/>
      <w:r w:rsidRPr="00954A6B">
        <w:rPr>
          <w:rFonts w:ascii="Times New Roman" w:hAnsi="Times New Roman" w:cs="Times New Roman"/>
          <w:sz w:val="28"/>
          <w:szCs w:val="28"/>
        </w:rPr>
        <w:t>с</w:t>
      </w:r>
      <w:proofErr w:type="gramStart"/>
      <w:r w:rsidRPr="00954A6B">
        <w:rPr>
          <w:rFonts w:ascii="Times New Roman" w:hAnsi="Times New Roman" w:cs="Times New Roman"/>
          <w:sz w:val="28"/>
          <w:szCs w:val="28"/>
        </w:rPr>
        <w:t>.Н</w:t>
      </w:r>
      <w:proofErr w:type="gramEnd"/>
      <w:r w:rsidRPr="00954A6B">
        <w:rPr>
          <w:rFonts w:ascii="Times New Roman" w:hAnsi="Times New Roman" w:cs="Times New Roman"/>
          <w:sz w:val="28"/>
          <w:szCs w:val="28"/>
        </w:rPr>
        <w:t>овоберезовское</w:t>
      </w:r>
      <w:proofErr w:type="spellEnd"/>
    </w:p>
    <w:p w:rsidR="00954A6B" w:rsidRPr="00954A6B" w:rsidRDefault="00954A6B" w:rsidP="00954A6B">
      <w:pPr>
        <w:rPr>
          <w:rFonts w:ascii="Times New Roman" w:hAnsi="Times New Roman" w:cs="Times New Roman"/>
          <w:sz w:val="28"/>
          <w:szCs w:val="28"/>
        </w:rPr>
      </w:pPr>
    </w:p>
    <w:p w:rsidR="00954A6B" w:rsidRPr="00954A6B" w:rsidRDefault="00954A6B" w:rsidP="00954A6B">
      <w:pPr>
        <w:ind w:firstLine="720"/>
        <w:jc w:val="center"/>
        <w:rPr>
          <w:rFonts w:ascii="Times New Roman" w:hAnsi="Times New Roman" w:cs="Times New Roman"/>
          <w:b/>
          <w:bCs/>
          <w:color w:val="000000"/>
          <w:sz w:val="28"/>
          <w:szCs w:val="28"/>
        </w:rPr>
      </w:pPr>
      <w:proofErr w:type="gramStart"/>
      <w:r w:rsidRPr="00954A6B">
        <w:rPr>
          <w:rFonts w:ascii="Times New Roman" w:hAnsi="Times New Roman" w:cs="Times New Roman"/>
          <w:b/>
          <w:bCs/>
          <w:color w:val="000000"/>
          <w:sz w:val="28"/>
          <w:szCs w:val="28"/>
        </w:rPr>
        <w:t>Об экспертной комиссии для оценки предложений об определении мест, нахождение в которых может причинить вред здоровью 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или лиц, осуществляющих мероприятия с участием детей, на территории сельского поселения «</w:t>
      </w:r>
      <w:proofErr w:type="spellStart"/>
      <w:r w:rsidRPr="00954A6B">
        <w:rPr>
          <w:rFonts w:ascii="Times New Roman" w:hAnsi="Times New Roman" w:cs="Times New Roman"/>
          <w:b/>
          <w:color w:val="000000"/>
          <w:sz w:val="28"/>
          <w:szCs w:val="28"/>
        </w:rPr>
        <w:t>Новоберезовское</w:t>
      </w:r>
      <w:proofErr w:type="spellEnd"/>
      <w:r w:rsidRPr="00954A6B">
        <w:rPr>
          <w:rFonts w:ascii="Times New Roman" w:hAnsi="Times New Roman" w:cs="Times New Roman"/>
          <w:b/>
          <w:bCs/>
          <w:color w:val="000000"/>
          <w:sz w:val="28"/>
          <w:szCs w:val="28"/>
        </w:rPr>
        <w:t>»</w:t>
      </w:r>
      <w:proofErr w:type="gramEnd"/>
    </w:p>
    <w:p w:rsidR="00954A6B" w:rsidRPr="00954A6B" w:rsidRDefault="00954A6B" w:rsidP="00954A6B">
      <w:pPr>
        <w:jc w:val="both"/>
        <w:rPr>
          <w:rFonts w:ascii="Times New Roman" w:hAnsi="Times New Roman" w:cs="Times New Roman"/>
          <w:b/>
          <w:sz w:val="28"/>
          <w:szCs w:val="28"/>
        </w:rPr>
      </w:pPr>
    </w:p>
    <w:p w:rsidR="00954A6B" w:rsidRPr="00954A6B" w:rsidRDefault="00954A6B" w:rsidP="00954A6B">
      <w:pPr>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 xml:space="preserve">             В соответствии с Законом Забайкальского края № 336-ЗЗК «О защите нравственности и здоровья детей в Забайкальском крае», Совет сельского поселения «</w:t>
      </w:r>
      <w:proofErr w:type="spellStart"/>
      <w:r w:rsidRPr="00954A6B">
        <w:rPr>
          <w:rFonts w:ascii="Times New Roman" w:hAnsi="Times New Roman" w:cs="Times New Roman"/>
          <w:color w:val="000000"/>
          <w:sz w:val="28"/>
          <w:szCs w:val="28"/>
        </w:rPr>
        <w:t>Новоберезовское</w:t>
      </w:r>
      <w:proofErr w:type="spellEnd"/>
      <w:r w:rsidRPr="00954A6B">
        <w:rPr>
          <w:rFonts w:ascii="Times New Roman" w:hAnsi="Times New Roman" w:cs="Times New Roman"/>
          <w:color w:val="000000"/>
          <w:sz w:val="28"/>
          <w:szCs w:val="28"/>
        </w:rPr>
        <w:t xml:space="preserve">» </w:t>
      </w:r>
    </w:p>
    <w:p w:rsidR="00954A6B" w:rsidRPr="00954A6B" w:rsidRDefault="00954A6B" w:rsidP="00954A6B">
      <w:pPr>
        <w:jc w:val="center"/>
        <w:rPr>
          <w:rFonts w:ascii="Times New Roman" w:hAnsi="Times New Roman" w:cs="Times New Roman"/>
          <w:b/>
          <w:bCs/>
          <w:color w:val="000000"/>
          <w:sz w:val="28"/>
          <w:szCs w:val="28"/>
        </w:rPr>
      </w:pPr>
      <w:r w:rsidRPr="00954A6B">
        <w:rPr>
          <w:rFonts w:ascii="Times New Roman" w:hAnsi="Times New Roman" w:cs="Times New Roman"/>
          <w:b/>
          <w:bCs/>
          <w:color w:val="000000"/>
          <w:sz w:val="28"/>
          <w:szCs w:val="28"/>
        </w:rPr>
        <w:t>решил</w:t>
      </w:r>
      <w:proofErr w:type="gramStart"/>
      <w:r w:rsidRPr="00954A6B">
        <w:rPr>
          <w:rFonts w:ascii="Times New Roman" w:hAnsi="Times New Roman" w:cs="Times New Roman"/>
          <w:b/>
          <w:bCs/>
          <w:color w:val="000000"/>
          <w:sz w:val="28"/>
          <w:szCs w:val="28"/>
        </w:rPr>
        <w:t xml:space="preserve"> :</w:t>
      </w:r>
      <w:proofErr w:type="gramEnd"/>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 xml:space="preserve">1. </w:t>
      </w:r>
      <w:proofErr w:type="gramStart"/>
      <w:r w:rsidRPr="00954A6B">
        <w:rPr>
          <w:rFonts w:ascii="Times New Roman" w:hAnsi="Times New Roman" w:cs="Times New Roman"/>
          <w:color w:val="000000"/>
          <w:sz w:val="28"/>
          <w:szCs w:val="28"/>
        </w:rPr>
        <w:t>Утвердить прилагаемое Положение о порядке формирования и деятельности экспертной комиссии для оценки предложений об определении мест, нахождение в которых может причинить вред здоровью 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или лиц, осуществляющих мероприятия с участием детей, на территории сельского поселения</w:t>
      </w:r>
      <w:proofErr w:type="gramEnd"/>
      <w:r w:rsidRPr="00954A6B">
        <w:rPr>
          <w:rFonts w:ascii="Times New Roman" w:hAnsi="Times New Roman" w:cs="Times New Roman"/>
          <w:color w:val="000000"/>
          <w:sz w:val="28"/>
          <w:szCs w:val="28"/>
        </w:rPr>
        <w:t xml:space="preserve"> «</w:t>
      </w:r>
      <w:proofErr w:type="spellStart"/>
      <w:r w:rsidRPr="00954A6B">
        <w:rPr>
          <w:rFonts w:ascii="Times New Roman" w:hAnsi="Times New Roman" w:cs="Times New Roman"/>
          <w:color w:val="000000"/>
          <w:sz w:val="28"/>
          <w:szCs w:val="28"/>
        </w:rPr>
        <w:t>Новоберезовское</w:t>
      </w:r>
      <w:proofErr w:type="spellEnd"/>
      <w:r w:rsidRPr="00954A6B">
        <w:rPr>
          <w:rFonts w:ascii="Times New Roman" w:hAnsi="Times New Roman" w:cs="Times New Roman"/>
          <w:color w:val="000000"/>
          <w:sz w:val="28"/>
          <w:szCs w:val="28"/>
        </w:rPr>
        <w:t xml:space="preserve">» </w:t>
      </w:r>
      <w:r w:rsidRPr="00954A6B">
        <w:rPr>
          <w:rFonts w:ascii="Times New Roman" w:hAnsi="Times New Roman" w:cs="Times New Roman"/>
          <w:sz w:val="28"/>
          <w:szCs w:val="28"/>
        </w:rPr>
        <w:t>(приложение № 1).</w:t>
      </w:r>
    </w:p>
    <w:p w:rsidR="00954A6B" w:rsidRPr="00954A6B" w:rsidRDefault="00954A6B" w:rsidP="00954A6B">
      <w:pPr>
        <w:jc w:val="both"/>
        <w:rPr>
          <w:rFonts w:ascii="Times New Roman" w:hAnsi="Times New Roman" w:cs="Times New Roman"/>
          <w:color w:val="000000"/>
          <w:sz w:val="28"/>
          <w:szCs w:val="28"/>
        </w:rPr>
      </w:pPr>
      <w:r w:rsidRPr="00954A6B">
        <w:rPr>
          <w:rFonts w:ascii="Times New Roman" w:hAnsi="Times New Roman" w:cs="Times New Roman"/>
          <w:sz w:val="28"/>
          <w:szCs w:val="28"/>
        </w:rPr>
        <w:t xml:space="preserve">2. </w:t>
      </w:r>
      <w:proofErr w:type="gramStart"/>
      <w:r w:rsidRPr="00954A6B">
        <w:rPr>
          <w:rFonts w:ascii="Times New Roman" w:hAnsi="Times New Roman" w:cs="Times New Roman"/>
          <w:sz w:val="28"/>
          <w:szCs w:val="28"/>
        </w:rPr>
        <w:t xml:space="preserve">Утвердить состав </w:t>
      </w:r>
      <w:r w:rsidRPr="00954A6B">
        <w:rPr>
          <w:rFonts w:ascii="Times New Roman" w:hAnsi="Times New Roman" w:cs="Times New Roman"/>
          <w:color w:val="000000"/>
          <w:sz w:val="28"/>
          <w:szCs w:val="28"/>
        </w:rPr>
        <w:t xml:space="preserve">экспертной комиссии для оценки предложений об определении мест, нахождение в которых может причинить вред здоровью </w:t>
      </w:r>
      <w:r w:rsidRPr="00954A6B">
        <w:rPr>
          <w:rFonts w:ascii="Times New Roman" w:hAnsi="Times New Roman" w:cs="Times New Roman"/>
          <w:color w:val="000000"/>
          <w:sz w:val="28"/>
          <w:szCs w:val="28"/>
        </w:rPr>
        <w:lastRenderedPageBreak/>
        <w:t>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или лиц, осуществляющих мероприятия с участием детей, на территории сельского поселения «</w:t>
      </w:r>
      <w:proofErr w:type="spellStart"/>
      <w:r w:rsidRPr="00954A6B">
        <w:rPr>
          <w:rFonts w:ascii="Times New Roman" w:hAnsi="Times New Roman" w:cs="Times New Roman"/>
          <w:color w:val="000000"/>
          <w:sz w:val="28"/>
          <w:szCs w:val="28"/>
        </w:rPr>
        <w:t>Новоберезовское</w:t>
      </w:r>
      <w:proofErr w:type="spellEnd"/>
      <w:r w:rsidRPr="00954A6B">
        <w:rPr>
          <w:rFonts w:ascii="Times New Roman" w:hAnsi="Times New Roman" w:cs="Times New Roman"/>
          <w:color w:val="000000"/>
          <w:sz w:val="28"/>
          <w:szCs w:val="28"/>
        </w:rPr>
        <w:t xml:space="preserve">» </w:t>
      </w:r>
      <w:r w:rsidRPr="00954A6B">
        <w:rPr>
          <w:rFonts w:ascii="Times New Roman" w:hAnsi="Times New Roman" w:cs="Times New Roman"/>
          <w:sz w:val="28"/>
          <w:szCs w:val="28"/>
        </w:rPr>
        <w:t>(приложение № 2).</w:t>
      </w:r>
      <w:proofErr w:type="gramEnd"/>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3. Настоящее решение вступает в силу после официального (опубликования) обнародования на информационном стенде в здании администрации.</w:t>
      </w:r>
    </w:p>
    <w:p w:rsidR="00954A6B" w:rsidRPr="00954A6B" w:rsidRDefault="00954A6B" w:rsidP="00954A6B">
      <w:pPr>
        <w:jc w:val="both"/>
        <w:rPr>
          <w:rFonts w:ascii="Times New Roman" w:hAnsi="Times New Roman" w:cs="Times New Roman"/>
          <w:sz w:val="28"/>
          <w:szCs w:val="28"/>
        </w:rPr>
      </w:pPr>
    </w:p>
    <w:p w:rsidR="00954A6B" w:rsidRPr="00954A6B" w:rsidRDefault="00954A6B" w:rsidP="00954A6B">
      <w:pPr>
        <w:jc w:val="both"/>
        <w:rPr>
          <w:rFonts w:ascii="Times New Roman" w:hAnsi="Times New Roman" w:cs="Times New Roman"/>
          <w:sz w:val="28"/>
          <w:szCs w:val="28"/>
        </w:rPr>
      </w:pPr>
    </w:p>
    <w:p w:rsidR="00954A6B" w:rsidRPr="00954A6B" w:rsidRDefault="00954A6B" w:rsidP="00954A6B">
      <w:pPr>
        <w:jc w:val="both"/>
        <w:rPr>
          <w:rFonts w:ascii="Times New Roman" w:hAnsi="Times New Roman" w:cs="Times New Roman"/>
          <w:sz w:val="28"/>
          <w:szCs w:val="28"/>
        </w:rPr>
      </w:pP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Глава сельского поселения</w:t>
      </w: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А.А.Назимов</w:t>
      </w:r>
    </w:p>
    <w:p w:rsidR="00954A6B" w:rsidRPr="00954A6B" w:rsidRDefault="00954A6B" w:rsidP="00954A6B">
      <w:pPr>
        <w:rPr>
          <w:rFonts w:ascii="Times New Roman" w:hAnsi="Times New Roman" w:cs="Times New Roman"/>
          <w:sz w:val="28"/>
          <w:szCs w:val="28"/>
        </w:rPr>
      </w:pPr>
    </w:p>
    <w:p w:rsidR="00954A6B" w:rsidRPr="00954A6B" w:rsidRDefault="00954A6B" w:rsidP="00954A6B">
      <w:pPr>
        <w:ind w:left="3960"/>
        <w:rPr>
          <w:rFonts w:ascii="Times New Roman" w:hAnsi="Times New Roman" w:cs="Times New Roman"/>
          <w:color w:val="000000"/>
          <w:sz w:val="28"/>
          <w:szCs w:val="28"/>
        </w:rPr>
      </w:pPr>
    </w:p>
    <w:p w:rsidR="00954A6B" w:rsidRPr="00954A6B" w:rsidRDefault="00954A6B" w:rsidP="00954A6B">
      <w:pPr>
        <w:ind w:left="3960"/>
        <w:jc w:val="center"/>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r w:rsidRPr="00954A6B">
        <w:rPr>
          <w:rFonts w:ascii="Times New Roman" w:hAnsi="Times New Roman" w:cs="Times New Roman"/>
          <w:color w:val="000000"/>
          <w:sz w:val="28"/>
          <w:szCs w:val="28"/>
        </w:rPr>
        <w:t xml:space="preserve">                                                                          </w:t>
      </w: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Default="00954A6B" w:rsidP="00954A6B">
      <w:pPr>
        <w:jc w:val="right"/>
        <w:rPr>
          <w:rFonts w:ascii="Times New Roman" w:hAnsi="Times New Roman" w:cs="Times New Roman"/>
          <w:color w:val="000000"/>
          <w:sz w:val="28"/>
          <w:szCs w:val="28"/>
        </w:rPr>
      </w:pPr>
    </w:p>
    <w:p w:rsidR="00954A6B" w:rsidRPr="00954A6B" w:rsidRDefault="00954A6B" w:rsidP="00954A6B">
      <w:pPr>
        <w:jc w:val="right"/>
        <w:rPr>
          <w:rFonts w:ascii="Times New Roman" w:hAnsi="Times New Roman" w:cs="Times New Roman"/>
          <w:color w:val="000000"/>
          <w:sz w:val="28"/>
          <w:szCs w:val="28"/>
        </w:rPr>
      </w:pPr>
      <w:r w:rsidRPr="00954A6B">
        <w:rPr>
          <w:rFonts w:ascii="Times New Roman" w:hAnsi="Times New Roman" w:cs="Times New Roman"/>
          <w:color w:val="000000"/>
          <w:sz w:val="28"/>
          <w:szCs w:val="28"/>
        </w:rPr>
        <w:lastRenderedPageBreak/>
        <w:t xml:space="preserve">    Приложение №1</w:t>
      </w:r>
    </w:p>
    <w:p w:rsidR="00954A6B" w:rsidRPr="00954A6B" w:rsidRDefault="00954A6B" w:rsidP="00954A6B">
      <w:pPr>
        <w:ind w:left="3960"/>
        <w:jc w:val="right"/>
        <w:rPr>
          <w:rFonts w:ascii="Times New Roman" w:hAnsi="Times New Roman" w:cs="Times New Roman"/>
          <w:color w:val="000000"/>
          <w:sz w:val="28"/>
          <w:szCs w:val="28"/>
        </w:rPr>
      </w:pPr>
      <w:r w:rsidRPr="00954A6B">
        <w:rPr>
          <w:rFonts w:ascii="Times New Roman" w:hAnsi="Times New Roman" w:cs="Times New Roman"/>
          <w:color w:val="000000"/>
          <w:sz w:val="28"/>
          <w:szCs w:val="28"/>
        </w:rPr>
        <w:t xml:space="preserve">к решению Совета сельского поселения </w:t>
      </w:r>
    </w:p>
    <w:p w:rsidR="00954A6B" w:rsidRPr="00954A6B" w:rsidRDefault="00954A6B" w:rsidP="00954A6B">
      <w:pPr>
        <w:ind w:left="3960"/>
        <w:jc w:val="right"/>
        <w:rPr>
          <w:rFonts w:ascii="Times New Roman" w:hAnsi="Times New Roman" w:cs="Times New Roman"/>
          <w:color w:val="000000"/>
          <w:sz w:val="28"/>
          <w:szCs w:val="28"/>
        </w:rPr>
      </w:pPr>
      <w:r w:rsidRPr="00954A6B">
        <w:rPr>
          <w:rFonts w:ascii="Times New Roman" w:hAnsi="Times New Roman" w:cs="Times New Roman"/>
          <w:color w:val="000000"/>
          <w:sz w:val="28"/>
          <w:szCs w:val="28"/>
        </w:rPr>
        <w:t>«</w:t>
      </w:r>
      <w:proofErr w:type="spellStart"/>
      <w:r w:rsidRPr="00954A6B">
        <w:rPr>
          <w:rFonts w:ascii="Times New Roman" w:hAnsi="Times New Roman" w:cs="Times New Roman"/>
          <w:color w:val="000000"/>
          <w:sz w:val="28"/>
          <w:szCs w:val="28"/>
        </w:rPr>
        <w:t>Новоберезовское</w:t>
      </w:r>
      <w:proofErr w:type="spellEnd"/>
      <w:r w:rsidRPr="00954A6B">
        <w:rPr>
          <w:rFonts w:ascii="Times New Roman" w:hAnsi="Times New Roman" w:cs="Times New Roman"/>
          <w:color w:val="000000"/>
          <w:sz w:val="28"/>
          <w:szCs w:val="28"/>
        </w:rPr>
        <w:t>»</w:t>
      </w:r>
    </w:p>
    <w:p w:rsidR="00954A6B" w:rsidRPr="00954A6B" w:rsidRDefault="00954A6B" w:rsidP="00954A6B">
      <w:pPr>
        <w:ind w:left="3960"/>
        <w:jc w:val="right"/>
        <w:rPr>
          <w:rFonts w:ascii="Times New Roman" w:hAnsi="Times New Roman" w:cs="Times New Roman"/>
          <w:color w:val="000000"/>
          <w:sz w:val="28"/>
          <w:szCs w:val="28"/>
        </w:rPr>
      </w:pPr>
      <w:r w:rsidRPr="00954A6B">
        <w:rPr>
          <w:rFonts w:ascii="Times New Roman" w:hAnsi="Times New Roman" w:cs="Times New Roman"/>
          <w:color w:val="000000"/>
          <w:sz w:val="28"/>
          <w:szCs w:val="28"/>
        </w:rPr>
        <w:t>от 27.06.2014 г.  № 100</w:t>
      </w:r>
    </w:p>
    <w:p w:rsidR="00954A6B" w:rsidRPr="00954A6B" w:rsidRDefault="00954A6B" w:rsidP="00954A6B">
      <w:pPr>
        <w:ind w:firstLine="720"/>
        <w:jc w:val="right"/>
        <w:rPr>
          <w:rFonts w:ascii="Times New Roman" w:hAnsi="Times New Roman" w:cs="Times New Roman"/>
          <w:color w:val="000000"/>
          <w:sz w:val="28"/>
          <w:szCs w:val="28"/>
        </w:rPr>
      </w:pPr>
    </w:p>
    <w:p w:rsidR="00954A6B" w:rsidRPr="00954A6B" w:rsidRDefault="00954A6B" w:rsidP="00954A6B">
      <w:pPr>
        <w:jc w:val="center"/>
        <w:rPr>
          <w:rFonts w:ascii="Times New Roman" w:hAnsi="Times New Roman" w:cs="Times New Roman"/>
          <w:b/>
          <w:bCs/>
          <w:color w:val="000000"/>
          <w:sz w:val="28"/>
          <w:szCs w:val="28"/>
        </w:rPr>
      </w:pPr>
      <w:r w:rsidRPr="00954A6B">
        <w:rPr>
          <w:rFonts w:ascii="Times New Roman" w:hAnsi="Times New Roman" w:cs="Times New Roman"/>
          <w:b/>
          <w:bCs/>
          <w:color w:val="000000"/>
          <w:sz w:val="28"/>
          <w:szCs w:val="28"/>
        </w:rPr>
        <w:t>ПОЛОЖЕНИЕ</w:t>
      </w:r>
    </w:p>
    <w:p w:rsidR="00954A6B" w:rsidRPr="00954A6B" w:rsidRDefault="00954A6B" w:rsidP="00954A6B">
      <w:pPr>
        <w:jc w:val="center"/>
        <w:rPr>
          <w:rFonts w:ascii="Times New Roman" w:hAnsi="Times New Roman" w:cs="Times New Roman"/>
          <w:b/>
          <w:bCs/>
          <w:color w:val="000000"/>
          <w:sz w:val="28"/>
          <w:szCs w:val="28"/>
        </w:rPr>
      </w:pPr>
      <w:proofErr w:type="gramStart"/>
      <w:r w:rsidRPr="00954A6B">
        <w:rPr>
          <w:rFonts w:ascii="Times New Roman" w:hAnsi="Times New Roman" w:cs="Times New Roman"/>
          <w:b/>
          <w:color w:val="000000"/>
          <w:sz w:val="28"/>
          <w:szCs w:val="28"/>
        </w:rPr>
        <w:t xml:space="preserve">о порядке формирования и деятельности экспертной комиссии </w:t>
      </w:r>
      <w:r w:rsidRPr="00954A6B">
        <w:rPr>
          <w:rFonts w:ascii="Times New Roman" w:hAnsi="Times New Roman" w:cs="Times New Roman"/>
          <w:b/>
          <w:bCs/>
          <w:color w:val="000000"/>
          <w:sz w:val="28"/>
          <w:szCs w:val="28"/>
        </w:rPr>
        <w:t>для оценки предложений об определении мест, нахождение в которых может причинить вред здоровью 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или лиц, осуществляющих мероприятия с участием детей, на территории  сельского поселения «</w:t>
      </w:r>
      <w:proofErr w:type="spellStart"/>
      <w:r w:rsidRPr="00954A6B">
        <w:rPr>
          <w:rFonts w:ascii="Times New Roman" w:hAnsi="Times New Roman" w:cs="Times New Roman"/>
          <w:b/>
          <w:bCs/>
          <w:color w:val="000000"/>
          <w:sz w:val="28"/>
          <w:szCs w:val="28"/>
        </w:rPr>
        <w:t>Новоберезовское</w:t>
      </w:r>
      <w:proofErr w:type="spellEnd"/>
      <w:r w:rsidRPr="00954A6B">
        <w:rPr>
          <w:rFonts w:ascii="Times New Roman" w:hAnsi="Times New Roman" w:cs="Times New Roman"/>
          <w:b/>
          <w:bCs/>
          <w:color w:val="000000"/>
          <w:sz w:val="28"/>
          <w:szCs w:val="28"/>
        </w:rPr>
        <w:t>»</w:t>
      </w:r>
      <w:proofErr w:type="gramEnd"/>
    </w:p>
    <w:p w:rsidR="00954A6B" w:rsidRPr="00954A6B" w:rsidRDefault="00954A6B" w:rsidP="00954A6B">
      <w:pPr>
        <w:jc w:val="center"/>
        <w:rPr>
          <w:rFonts w:ascii="Times New Roman" w:hAnsi="Times New Roman" w:cs="Times New Roman"/>
          <w:color w:val="000000"/>
          <w:sz w:val="28"/>
          <w:szCs w:val="28"/>
        </w:rPr>
      </w:pP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1. Общие положения</w:t>
      </w:r>
    </w:p>
    <w:p w:rsidR="00954A6B" w:rsidRPr="00954A6B" w:rsidRDefault="00954A6B" w:rsidP="00954A6B">
      <w:pPr>
        <w:ind w:firstLine="720"/>
        <w:jc w:val="both"/>
        <w:rPr>
          <w:rFonts w:ascii="Times New Roman" w:hAnsi="Times New Roman" w:cs="Times New Roman"/>
          <w:color w:val="000000"/>
          <w:sz w:val="28"/>
          <w:szCs w:val="28"/>
        </w:rPr>
      </w:pPr>
    </w:p>
    <w:p w:rsidR="00954A6B" w:rsidRDefault="00954A6B" w:rsidP="00954A6B">
      <w:pPr>
        <w:ind w:firstLine="720"/>
        <w:jc w:val="both"/>
        <w:rPr>
          <w:rFonts w:ascii="Times New Roman" w:hAnsi="Times New Roman" w:cs="Times New Roman"/>
          <w:color w:val="000000"/>
          <w:sz w:val="28"/>
          <w:szCs w:val="28"/>
        </w:rPr>
      </w:pPr>
      <w:proofErr w:type="gramStart"/>
      <w:r w:rsidRPr="00954A6B">
        <w:rPr>
          <w:rFonts w:ascii="Times New Roman" w:hAnsi="Times New Roman" w:cs="Times New Roman"/>
          <w:color w:val="000000"/>
          <w:sz w:val="28"/>
          <w:szCs w:val="28"/>
        </w:rPr>
        <w:t>1.1.Настоящее Положение определяет порядок формирования и деятельности экспертной комиссии для оценки предложений об определении мест, нахождение в которых может причинить вред здоровью  лиц, не достигших возраста 18 лет,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не достиг</w:t>
      </w:r>
      <w:r w:rsidR="0059562E">
        <w:rPr>
          <w:rFonts w:ascii="Times New Roman" w:hAnsi="Times New Roman" w:cs="Times New Roman"/>
          <w:color w:val="000000"/>
          <w:sz w:val="28"/>
          <w:szCs w:val="28"/>
        </w:rPr>
        <w:t>ших возраста 18</w:t>
      </w:r>
      <w:r w:rsidRPr="00954A6B">
        <w:rPr>
          <w:rFonts w:ascii="Times New Roman" w:hAnsi="Times New Roman" w:cs="Times New Roman"/>
          <w:color w:val="000000"/>
          <w:sz w:val="28"/>
          <w:szCs w:val="28"/>
        </w:rPr>
        <w:t xml:space="preserve"> лет, без сопровождения родителей (лиц, их заменяющих) или</w:t>
      </w:r>
      <w:proofErr w:type="gramEnd"/>
      <w:r w:rsidRPr="00954A6B">
        <w:rPr>
          <w:rFonts w:ascii="Times New Roman" w:hAnsi="Times New Roman" w:cs="Times New Roman"/>
          <w:color w:val="000000"/>
          <w:sz w:val="28"/>
          <w:szCs w:val="28"/>
        </w:rPr>
        <w:t xml:space="preserve"> лиц, осуществляющих мероприятия с участием детей, на территории сельского поселения «</w:t>
      </w:r>
      <w:proofErr w:type="spellStart"/>
      <w:r w:rsidRPr="00954A6B">
        <w:rPr>
          <w:rFonts w:ascii="Times New Roman" w:hAnsi="Times New Roman" w:cs="Times New Roman"/>
          <w:color w:val="000000"/>
          <w:sz w:val="28"/>
          <w:szCs w:val="28"/>
        </w:rPr>
        <w:t>Новоберезовское</w:t>
      </w:r>
      <w:proofErr w:type="spellEnd"/>
      <w:r w:rsidRPr="00954A6B">
        <w:rPr>
          <w:rFonts w:ascii="Times New Roman" w:hAnsi="Times New Roman" w:cs="Times New Roman"/>
          <w:color w:val="000000"/>
          <w:sz w:val="28"/>
          <w:szCs w:val="28"/>
        </w:rPr>
        <w:t>» (далее – Экспертная комиссия).</w:t>
      </w:r>
    </w:p>
    <w:p w:rsidR="0059562E" w:rsidRPr="00954A6B" w:rsidRDefault="0059562E" w:rsidP="0059562E">
      <w:pPr>
        <w:pStyle w:val="11"/>
        <w:spacing w:after="0" w:line="240" w:lineRule="auto"/>
        <w:ind w:left="0"/>
        <w:jc w:val="both"/>
        <w:rPr>
          <w:rFonts w:ascii="Times New Roman" w:hAnsi="Times New Roman"/>
          <w:sz w:val="28"/>
          <w:szCs w:val="28"/>
        </w:rPr>
      </w:pPr>
      <w:proofErr w:type="gramStart"/>
      <w:r w:rsidRPr="00954A6B">
        <w:rPr>
          <w:rFonts w:ascii="Times New Roman" w:hAnsi="Times New Roman"/>
          <w:sz w:val="28"/>
          <w:szCs w:val="28"/>
        </w:rPr>
        <w:t>Согласно пункту 4 статьи 14.1 Федерального закона от 24 июля 1998 года  № 124-ФЗ «Об основных гарантиях прав ребенка в Российской Федерации», субъекты Российской Федерации вправе снижать с учетом культурных и иных местных традиций возраст детей, до достижения которого не допускается их нахождение в ночное время в установленных общественных местах без сопровождения родителей (лиц, их заменяющих), а также лиц, осуществляющих мероприятия</w:t>
      </w:r>
      <w:proofErr w:type="gramEnd"/>
      <w:r w:rsidRPr="00954A6B">
        <w:rPr>
          <w:rFonts w:ascii="Times New Roman" w:hAnsi="Times New Roman"/>
          <w:sz w:val="28"/>
          <w:szCs w:val="28"/>
        </w:rPr>
        <w:t xml:space="preserve"> с участием детей, но не более чем на два года.</w:t>
      </w:r>
    </w:p>
    <w:p w:rsidR="0059562E" w:rsidRDefault="0059562E" w:rsidP="0059562E">
      <w:pPr>
        <w:ind w:firstLine="720"/>
        <w:jc w:val="both"/>
        <w:rPr>
          <w:rFonts w:ascii="Times New Roman" w:hAnsi="Times New Roman"/>
          <w:sz w:val="28"/>
          <w:szCs w:val="28"/>
        </w:rPr>
      </w:pPr>
      <w:r w:rsidRPr="00954A6B">
        <w:rPr>
          <w:rFonts w:ascii="Times New Roman" w:hAnsi="Times New Roman"/>
          <w:sz w:val="28"/>
          <w:szCs w:val="28"/>
        </w:rPr>
        <w:lastRenderedPageBreak/>
        <w:t>Согласно статье 3 Закона Забайкальского края от 9 марта 2010 года № 336-ЗЗК «О защите нравственности и здоровья детей в Забайкальском крае», установлен возраст детей, в котором не допускается или ограничивается нахождение детей в определенных законом края местах – 17 и 18 лет</w:t>
      </w:r>
      <w:r>
        <w:rPr>
          <w:rFonts w:ascii="Times New Roman" w:hAnsi="Times New Roman"/>
          <w:sz w:val="28"/>
          <w:szCs w:val="28"/>
        </w:rPr>
        <w:t>.</w:t>
      </w:r>
    </w:p>
    <w:p w:rsidR="0059562E" w:rsidRPr="0059562E" w:rsidRDefault="0059562E" w:rsidP="0059562E">
      <w:pPr>
        <w:ind w:firstLine="720"/>
        <w:jc w:val="both"/>
        <w:rPr>
          <w:rFonts w:ascii="Times New Roman" w:hAnsi="Times New Roman" w:cs="Times New Roman"/>
          <w:color w:val="000000"/>
          <w:sz w:val="20"/>
          <w:szCs w:val="20"/>
        </w:rPr>
      </w:pPr>
      <w:r>
        <w:rPr>
          <w:rFonts w:ascii="Times New Roman" w:hAnsi="Times New Roman" w:cs="Times New Roman"/>
          <w:color w:val="000000"/>
          <w:sz w:val="20"/>
          <w:szCs w:val="20"/>
        </w:rPr>
        <w:t>(изменения внесены решением Совета сельского поселения «</w:t>
      </w:r>
      <w:proofErr w:type="spellStart"/>
      <w:r>
        <w:rPr>
          <w:rFonts w:ascii="Times New Roman" w:hAnsi="Times New Roman" w:cs="Times New Roman"/>
          <w:color w:val="000000"/>
          <w:sz w:val="20"/>
          <w:szCs w:val="20"/>
        </w:rPr>
        <w:t>Новоберезовское</w:t>
      </w:r>
      <w:proofErr w:type="spellEnd"/>
      <w:r>
        <w:rPr>
          <w:rFonts w:ascii="Times New Roman" w:hAnsi="Times New Roman" w:cs="Times New Roman"/>
          <w:color w:val="000000"/>
          <w:sz w:val="20"/>
          <w:szCs w:val="20"/>
        </w:rPr>
        <w:t>» от 18.04.2017 года № 48)</w:t>
      </w:r>
    </w:p>
    <w:p w:rsidR="0059562E" w:rsidRPr="00954A6B" w:rsidRDefault="0059562E" w:rsidP="00954A6B">
      <w:pPr>
        <w:ind w:firstLine="720"/>
        <w:jc w:val="both"/>
        <w:rPr>
          <w:rFonts w:ascii="Times New Roman" w:hAnsi="Times New Roman" w:cs="Times New Roman"/>
          <w:color w:val="000000"/>
          <w:sz w:val="28"/>
          <w:szCs w:val="28"/>
        </w:rPr>
      </w:pP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1.2.В своей работе экспертная комиссия руководствуется Конституцией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Забайкальского края, а также настоящим Положением.</w:t>
      </w:r>
    </w:p>
    <w:p w:rsidR="00954A6B" w:rsidRPr="00954A6B" w:rsidRDefault="00954A6B" w:rsidP="00954A6B">
      <w:pPr>
        <w:ind w:firstLine="720"/>
        <w:jc w:val="both"/>
        <w:rPr>
          <w:rFonts w:ascii="Times New Roman" w:hAnsi="Times New Roman" w:cs="Times New Roman"/>
          <w:color w:val="000000"/>
          <w:sz w:val="28"/>
          <w:szCs w:val="28"/>
        </w:rPr>
      </w:pP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2. Задачи  экспертной комиссии</w:t>
      </w:r>
    </w:p>
    <w:p w:rsidR="00954A6B" w:rsidRDefault="00954A6B" w:rsidP="00954A6B">
      <w:pPr>
        <w:ind w:firstLine="720"/>
        <w:jc w:val="both"/>
        <w:rPr>
          <w:rFonts w:ascii="Times New Roman" w:hAnsi="Times New Roman" w:cs="Times New Roman"/>
          <w:sz w:val="28"/>
          <w:szCs w:val="28"/>
        </w:rPr>
      </w:pPr>
      <w:proofErr w:type="gramStart"/>
      <w:r w:rsidRPr="00954A6B">
        <w:rPr>
          <w:rFonts w:ascii="Times New Roman" w:hAnsi="Times New Roman" w:cs="Times New Roman"/>
          <w:color w:val="000000"/>
          <w:sz w:val="28"/>
          <w:szCs w:val="28"/>
        </w:rPr>
        <w:t xml:space="preserve">2.1.Оценка предложений, поступающих от органов государственной власти, органов местного самоуправления, правоохранительных органов, общественных организаций, органов и учреждений системы профилактики безнадзорности и правонарушений несовершеннолетних, об определении мест, нахождение в которых может причинить вред здоровью лиц, не достигших возраста 18 лет,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w:t>
      </w:r>
      <w:r w:rsidR="0059562E">
        <w:rPr>
          <w:rFonts w:ascii="Times New Roman" w:hAnsi="Times New Roman" w:cs="Times New Roman"/>
          <w:color w:val="000000"/>
          <w:sz w:val="28"/>
          <w:szCs w:val="28"/>
        </w:rPr>
        <w:t>детей, не</w:t>
      </w:r>
      <w:proofErr w:type="gramEnd"/>
      <w:r w:rsidR="0059562E">
        <w:rPr>
          <w:rFonts w:ascii="Times New Roman" w:hAnsi="Times New Roman" w:cs="Times New Roman"/>
          <w:color w:val="000000"/>
          <w:sz w:val="28"/>
          <w:szCs w:val="28"/>
        </w:rPr>
        <w:t xml:space="preserve"> достигших возраста 18</w:t>
      </w:r>
      <w:r w:rsidRPr="00954A6B">
        <w:rPr>
          <w:rFonts w:ascii="Times New Roman" w:hAnsi="Times New Roman" w:cs="Times New Roman"/>
          <w:color w:val="000000"/>
          <w:sz w:val="28"/>
          <w:szCs w:val="28"/>
        </w:rPr>
        <w:t xml:space="preserve"> лет, без сопровождения родителей (лиц, их заменяющих) или лиц, осуществляющих мероприятия с участием детей.</w:t>
      </w:r>
      <w:r w:rsidRPr="00954A6B">
        <w:rPr>
          <w:rFonts w:ascii="Times New Roman" w:hAnsi="Times New Roman" w:cs="Times New Roman"/>
          <w:sz w:val="28"/>
          <w:szCs w:val="28"/>
        </w:rPr>
        <w:t xml:space="preserve"> </w:t>
      </w:r>
    </w:p>
    <w:p w:rsidR="0059562E" w:rsidRPr="00954A6B" w:rsidRDefault="0059562E" w:rsidP="0059562E">
      <w:pPr>
        <w:pStyle w:val="11"/>
        <w:spacing w:after="0" w:line="240" w:lineRule="auto"/>
        <w:ind w:left="0"/>
        <w:jc w:val="both"/>
        <w:rPr>
          <w:rFonts w:ascii="Times New Roman" w:hAnsi="Times New Roman"/>
          <w:sz w:val="28"/>
          <w:szCs w:val="28"/>
        </w:rPr>
      </w:pPr>
      <w:proofErr w:type="gramStart"/>
      <w:r w:rsidRPr="00954A6B">
        <w:rPr>
          <w:rFonts w:ascii="Times New Roman" w:hAnsi="Times New Roman"/>
          <w:sz w:val="28"/>
          <w:szCs w:val="28"/>
        </w:rPr>
        <w:t>Согласно пункту 4 статьи 14.1 Федерального закона от 24 июля 1998 года  № 124-ФЗ «Об основных гарантиях прав ребенка в Российской Федерации», субъекты Российской Федерации вправе снижать с учетом культурных и иных местных традиций возраст детей, до достижения которого не допускается их нахождение в ночное время в установленных общественных местах без сопровождения родителей (лиц, их заменяющих), а также лиц, осуществляющих мероприятия</w:t>
      </w:r>
      <w:proofErr w:type="gramEnd"/>
      <w:r w:rsidRPr="00954A6B">
        <w:rPr>
          <w:rFonts w:ascii="Times New Roman" w:hAnsi="Times New Roman"/>
          <w:sz w:val="28"/>
          <w:szCs w:val="28"/>
        </w:rPr>
        <w:t xml:space="preserve"> с участием детей, но не более чем на два года.</w:t>
      </w:r>
    </w:p>
    <w:p w:rsidR="0059562E" w:rsidRDefault="0059562E" w:rsidP="0059562E">
      <w:pPr>
        <w:ind w:firstLine="720"/>
        <w:jc w:val="both"/>
        <w:rPr>
          <w:rFonts w:ascii="Times New Roman" w:hAnsi="Times New Roman" w:cs="Times New Roman"/>
          <w:color w:val="000000"/>
          <w:sz w:val="20"/>
          <w:szCs w:val="20"/>
        </w:rPr>
      </w:pPr>
      <w:r w:rsidRPr="00954A6B">
        <w:rPr>
          <w:rFonts w:ascii="Times New Roman" w:hAnsi="Times New Roman"/>
          <w:sz w:val="28"/>
          <w:szCs w:val="28"/>
        </w:rPr>
        <w:t>Согласно статье 3 Закона Забайкальского края от 9 марта 2010 года № 336-ЗЗК «О защите нравственности и здоровья детей в Забайкальском крае», установлен возраст детей, в котором не допускается или ограничивается нахождение детей в определенных законом края местах – 17 и 18 лет</w:t>
      </w:r>
      <w:r>
        <w:rPr>
          <w:rFonts w:ascii="Times New Roman" w:hAnsi="Times New Roman"/>
          <w:sz w:val="28"/>
          <w:szCs w:val="28"/>
        </w:rPr>
        <w:t>.</w:t>
      </w:r>
      <w:r w:rsidRPr="0059562E">
        <w:rPr>
          <w:rFonts w:ascii="Times New Roman" w:hAnsi="Times New Roman" w:cs="Times New Roman"/>
          <w:color w:val="000000"/>
          <w:sz w:val="20"/>
          <w:szCs w:val="20"/>
        </w:rPr>
        <w:t xml:space="preserve"> </w:t>
      </w:r>
    </w:p>
    <w:p w:rsidR="0059562E" w:rsidRPr="0059562E" w:rsidRDefault="0059562E" w:rsidP="0059562E">
      <w:pPr>
        <w:jc w:val="both"/>
        <w:rPr>
          <w:rFonts w:ascii="Times New Roman" w:hAnsi="Times New Roman" w:cs="Times New Roman"/>
          <w:color w:val="000000"/>
          <w:sz w:val="20"/>
          <w:szCs w:val="20"/>
        </w:rPr>
      </w:pPr>
      <w:r>
        <w:rPr>
          <w:rFonts w:ascii="Times New Roman" w:hAnsi="Times New Roman" w:cs="Times New Roman"/>
          <w:color w:val="000000"/>
          <w:sz w:val="20"/>
          <w:szCs w:val="20"/>
        </w:rPr>
        <w:t>(изменения внесены решением Совета сельского поселения «</w:t>
      </w:r>
      <w:proofErr w:type="spellStart"/>
      <w:r>
        <w:rPr>
          <w:rFonts w:ascii="Times New Roman" w:hAnsi="Times New Roman" w:cs="Times New Roman"/>
          <w:color w:val="000000"/>
          <w:sz w:val="20"/>
          <w:szCs w:val="20"/>
        </w:rPr>
        <w:t>Новоберезовское</w:t>
      </w:r>
      <w:proofErr w:type="spellEnd"/>
      <w:r>
        <w:rPr>
          <w:rFonts w:ascii="Times New Roman" w:hAnsi="Times New Roman" w:cs="Times New Roman"/>
          <w:color w:val="000000"/>
          <w:sz w:val="20"/>
          <w:szCs w:val="20"/>
        </w:rPr>
        <w:t>» от 18.04.2017 года № 48)</w:t>
      </w:r>
    </w:p>
    <w:p w:rsidR="0059562E" w:rsidRDefault="0059562E" w:rsidP="0059562E">
      <w:pPr>
        <w:ind w:firstLine="720"/>
        <w:jc w:val="both"/>
        <w:rPr>
          <w:rFonts w:ascii="Times New Roman" w:hAnsi="Times New Roman"/>
          <w:sz w:val="28"/>
          <w:szCs w:val="28"/>
        </w:rPr>
      </w:pPr>
    </w:p>
    <w:p w:rsidR="0059562E" w:rsidRPr="00954A6B" w:rsidRDefault="0059562E" w:rsidP="0059562E">
      <w:pPr>
        <w:ind w:firstLine="720"/>
        <w:jc w:val="both"/>
        <w:rPr>
          <w:rFonts w:ascii="Times New Roman" w:hAnsi="Times New Roman" w:cs="Times New Roman"/>
          <w:sz w:val="28"/>
          <w:szCs w:val="28"/>
        </w:rPr>
      </w:pPr>
    </w:p>
    <w:p w:rsidR="00954A6B" w:rsidRPr="00954A6B" w:rsidRDefault="00954A6B" w:rsidP="00954A6B">
      <w:pPr>
        <w:ind w:firstLine="720"/>
        <w:jc w:val="both"/>
        <w:rPr>
          <w:rFonts w:ascii="Times New Roman" w:hAnsi="Times New Roman" w:cs="Times New Roman"/>
          <w:sz w:val="28"/>
          <w:szCs w:val="28"/>
        </w:rPr>
      </w:pPr>
      <w:proofErr w:type="gramStart"/>
      <w:r w:rsidRPr="00954A6B">
        <w:rPr>
          <w:rFonts w:ascii="Times New Roman" w:hAnsi="Times New Roman" w:cs="Times New Roman"/>
          <w:sz w:val="28"/>
          <w:szCs w:val="28"/>
        </w:rPr>
        <w:t>2.2.Подготовка и вынесение на рассмотрение представительного органа муниципального образования  экспертных заключений по предложениям  органов государственной власти,  органов местного самоуправления, правоохранительных органов, общественных организаций, органов и учреждений системы профилактики безнадзорности и правонарушений несовершеннолетних  по определению мест на территории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где нахождение  детей не допускается, и общественных мест, в которых в ночное время не допускается нахождение детей без сопровождения</w:t>
      </w:r>
      <w:proofErr w:type="gramEnd"/>
      <w:r w:rsidRPr="00954A6B">
        <w:rPr>
          <w:rFonts w:ascii="Times New Roman" w:hAnsi="Times New Roman" w:cs="Times New Roman"/>
          <w:sz w:val="28"/>
          <w:szCs w:val="28"/>
        </w:rPr>
        <w:t xml:space="preserve"> родителей (лиц, их заменяющих) или лиц, осуществляющих мероприятия с участием детей.</w:t>
      </w:r>
    </w:p>
    <w:p w:rsidR="00954A6B" w:rsidRPr="00954A6B" w:rsidRDefault="00954A6B" w:rsidP="00954A6B">
      <w:pPr>
        <w:ind w:firstLine="720"/>
        <w:jc w:val="both"/>
        <w:rPr>
          <w:rFonts w:ascii="Times New Roman" w:hAnsi="Times New Roman" w:cs="Times New Roman"/>
          <w:color w:val="000000"/>
          <w:sz w:val="28"/>
          <w:szCs w:val="28"/>
        </w:rPr>
      </w:pP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3. Права экспертной комиссии</w:t>
      </w:r>
    </w:p>
    <w:p w:rsidR="00954A6B" w:rsidRPr="00954A6B" w:rsidRDefault="00954A6B" w:rsidP="00954A6B">
      <w:pPr>
        <w:ind w:firstLine="720"/>
        <w:jc w:val="both"/>
        <w:rPr>
          <w:rFonts w:ascii="Times New Roman" w:hAnsi="Times New Roman" w:cs="Times New Roman"/>
          <w:color w:val="000000"/>
          <w:sz w:val="28"/>
          <w:szCs w:val="28"/>
        </w:rPr>
      </w:pP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 xml:space="preserve">3.1.Запрашивать в установленном порядке необходимые материалы и информацию органов государственной власти, органов местного самоуправления, правоохранительных органов, общественных организаций, органов и учреждений системы профилактики безнадзорности и правонарушений несовершеннолетних для принятия решений. </w:t>
      </w: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3.2.Заслушивать на своих заседаниях представителей органов и учреждений системы профилактики безнадзорности и правонарушений несовершеннолетних, общественных объединений, граждан по вопросам, входящим в компетенцию деятельности экспертной комиссии.</w:t>
      </w:r>
    </w:p>
    <w:p w:rsidR="00954A6B" w:rsidRPr="00954A6B" w:rsidRDefault="00954A6B" w:rsidP="00954A6B">
      <w:pPr>
        <w:ind w:firstLine="720"/>
        <w:jc w:val="both"/>
        <w:rPr>
          <w:rFonts w:ascii="Times New Roman" w:hAnsi="Times New Roman" w:cs="Times New Roman"/>
          <w:color w:val="000000"/>
          <w:sz w:val="28"/>
          <w:szCs w:val="28"/>
        </w:rPr>
      </w:pP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4. Порядок формирования и деятельности экспертной комиссии</w:t>
      </w:r>
    </w:p>
    <w:p w:rsidR="00954A6B" w:rsidRPr="00954A6B" w:rsidRDefault="00954A6B" w:rsidP="00954A6B">
      <w:pPr>
        <w:ind w:firstLine="720"/>
        <w:jc w:val="both"/>
        <w:rPr>
          <w:rFonts w:ascii="Times New Roman" w:hAnsi="Times New Roman" w:cs="Times New Roman"/>
          <w:color w:val="000000"/>
          <w:sz w:val="28"/>
          <w:szCs w:val="28"/>
        </w:rPr>
      </w:pP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4.1.Экспертная комиссия формируется в составе председателя, заместителя председателя, секретаря и членов экспертной комиссии. Состав экспертной комиссии утверждается решением Совета сельского поселения «</w:t>
      </w:r>
      <w:proofErr w:type="spellStart"/>
      <w:r w:rsidRPr="00954A6B">
        <w:rPr>
          <w:rFonts w:ascii="Times New Roman" w:hAnsi="Times New Roman" w:cs="Times New Roman"/>
          <w:color w:val="000000"/>
          <w:sz w:val="28"/>
          <w:szCs w:val="28"/>
        </w:rPr>
        <w:t>Новоберезовское</w:t>
      </w:r>
      <w:proofErr w:type="spellEnd"/>
      <w:r w:rsidRPr="00954A6B">
        <w:rPr>
          <w:rFonts w:ascii="Times New Roman" w:hAnsi="Times New Roman" w:cs="Times New Roman"/>
          <w:color w:val="000000"/>
          <w:sz w:val="28"/>
          <w:szCs w:val="28"/>
        </w:rPr>
        <w:t>».</w:t>
      </w: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lastRenderedPageBreak/>
        <w:t>4.2.Руководство деятельностью экспертной комиссии осуществляет председатель комиссии. Организационное обеспечение деятельности экспертной комиссии осуществляет секретарь комиссии.</w:t>
      </w: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4.3.В состав экспертной комиссии могут входить представители государственных органов, органов местного самоуправления, учреждений образования, социальной защиты, культуры, спорта, комиссии по делам несовершеннолетних и защите их прав, общественных организаций, педагоги, психологи, социологи.</w:t>
      </w: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4.4.Заседания экспертной комиссии проводятся по мере необходимости, но не позднее десяти рабочих дней со дня поступления предложения. Заседание экспертной комиссии считается правомочным при наличии не менее половины персонального состава экспертной комиссии.</w:t>
      </w: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4.5.Решение экспертной комиссии принимается открытым голосованием простым большинством голосов от числа присутствующих членов экспертной комиссии и оформляется протоколом. При равенстве голосов голос председателя экспертной комиссии является решающим.</w:t>
      </w: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4.6.Экспертная комиссия оценивает поступившие предложения об определении мест, нахождения в которых детей не допускается. По результатам рассмотрения предложений об определении мест, нахождение в которых детей не допускается, экспертная комиссия готовит заключение.</w:t>
      </w: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4.7.Заключение экспертной комиссии подписывается председательствующим в заседании, секретарем и членами экспертной комиссии;</w:t>
      </w:r>
    </w:p>
    <w:p w:rsidR="00954A6B" w:rsidRPr="00954A6B" w:rsidRDefault="00954A6B" w:rsidP="00954A6B">
      <w:pPr>
        <w:ind w:firstLine="720"/>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4.8.Предложения об определении мест, нахождение детей в которых не допускается, и заключение экспертной комиссии представляются экспертной комиссией в представительный орган муниципального образования в течение трех календарных дней со дня оформления заключения экспертной комиссии.</w:t>
      </w:r>
    </w:p>
    <w:p w:rsidR="00954A6B" w:rsidRPr="00954A6B" w:rsidRDefault="00954A6B" w:rsidP="00954A6B">
      <w:pPr>
        <w:jc w:val="both"/>
        <w:rPr>
          <w:rFonts w:ascii="Times New Roman" w:hAnsi="Times New Roman" w:cs="Times New Roman"/>
          <w:color w:val="000000"/>
          <w:sz w:val="28"/>
          <w:szCs w:val="28"/>
        </w:rPr>
      </w:pPr>
      <w:r w:rsidRPr="00954A6B">
        <w:rPr>
          <w:rFonts w:ascii="Times New Roman" w:hAnsi="Times New Roman" w:cs="Times New Roman"/>
          <w:color w:val="000000"/>
          <w:sz w:val="28"/>
          <w:szCs w:val="28"/>
        </w:rPr>
        <w:t xml:space="preserve">                _________________________________________________</w:t>
      </w: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ind w:left="4500"/>
        <w:jc w:val="center"/>
        <w:rPr>
          <w:rFonts w:ascii="Times New Roman" w:hAnsi="Times New Roman" w:cs="Times New Roman"/>
          <w:color w:val="000000"/>
          <w:sz w:val="28"/>
          <w:szCs w:val="28"/>
        </w:rPr>
      </w:pPr>
    </w:p>
    <w:p w:rsidR="00954A6B" w:rsidRDefault="00954A6B" w:rsidP="00954A6B">
      <w:pPr>
        <w:ind w:left="4500"/>
        <w:jc w:val="center"/>
        <w:rPr>
          <w:rFonts w:ascii="Times New Roman" w:hAnsi="Times New Roman" w:cs="Times New Roman"/>
          <w:color w:val="000000"/>
          <w:sz w:val="28"/>
          <w:szCs w:val="28"/>
        </w:rPr>
      </w:pPr>
    </w:p>
    <w:p w:rsidR="00954A6B" w:rsidRDefault="00954A6B" w:rsidP="00954A6B">
      <w:pPr>
        <w:ind w:left="4500"/>
        <w:jc w:val="center"/>
        <w:rPr>
          <w:rFonts w:ascii="Times New Roman" w:hAnsi="Times New Roman" w:cs="Times New Roman"/>
          <w:color w:val="000000"/>
          <w:sz w:val="28"/>
          <w:szCs w:val="28"/>
        </w:rPr>
      </w:pPr>
    </w:p>
    <w:p w:rsidR="00954A6B" w:rsidRDefault="00954A6B" w:rsidP="00954A6B">
      <w:pPr>
        <w:ind w:left="4500"/>
        <w:jc w:val="center"/>
        <w:rPr>
          <w:rFonts w:ascii="Times New Roman" w:hAnsi="Times New Roman" w:cs="Times New Roman"/>
          <w:color w:val="000000"/>
          <w:sz w:val="28"/>
          <w:szCs w:val="28"/>
        </w:rPr>
      </w:pPr>
    </w:p>
    <w:p w:rsidR="00954A6B" w:rsidRDefault="00954A6B" w:rsidP="00954A6B">
      <w:pPr>
        <w:ind w:left="4500"/>
        <w:jc w:val="center"/>
        <w:rPr>
          <w:rFonts w:ascii="Times New Roman" w:hAnsi="Times New Roman" w:cs="Times New Roman"/>
          <w:color w:val="000000"/>
          <w:sz w:val="28"/>
          <w:szCs w:val="28"/>
        </w:rPr>
      </w:pPr>
    </w:p>
    <w:p w:rsidR="00954A6B" w:rsidRDefault="00954A6B" w:rsidP="00954A6B">
      <w:pPr>
        <w:ind w:left="4500"/>
        <w:jc w:val="center"/>
        <w:rPr>
          <w:rFonts w:ascii="Times New Roman" w:hAnsi="Times New Roman" w:cs="Times New Roman"/>
          <w:color w:val="000000"/>
          <w:sz w:val="28"/>
          <w:szCs w:val="28"/>
        </w:rPr>
      </w:pPr>
    </w:p>
    <w:p w:rsidR="00954A6B" w:rsidRDefault="00954A6B" w:rsidP="00954A6B">
      <w:pPr>
        <w:ind w:left="4500"/>
        <w:jc w:val="center"/>
        <w:rPr>
          <w:rFonts w:ascii="Times New Roman" w:hAnsi="Times New Roman" w:cs="Times New Roman"/>
          <w:color w:val="000000"/>
          <w:sz w:val="28"/>
          <w:szCs w:val="28"/>
        </w:rPr>
      </w:pPr>
    </w:p>
    <w:p w:rsidR="00954A6B" w:rsidRDefault="00954A6B" w:rsidP="00954A6B">
      <w:pPr>
        <w:ind w:left="4500"/>
        <w:jc w:val="center"/>
        <w:rPr>
          <w:rFonts w:ascii="Times New Roman" w:hAnsi="Times New Roman" w:cs="Times New Roman"/>
          <w:color w:val="000000"/>
          <w:sz w:val="28"/>
          <w:szCs w:val="28"/>
        </w:rPr>
      </w:pPr>
    </w:p>
    <w:p w:rsidR="00954A6B" w:rsidRDefault="00954A6B" w:rsidP="00954A6B">
      <w:pPr>
        <w:ind w:left="4500"/>
        <w:jc w:val="center"/>
        <w:rPr>
          <w:rFonts w:ascii="Times New Roman" w:hAnsi="Times New Roman" w:cs="Times New Roman"/>
          <w:color w:val="000000"/>
          <w:sz w:val="28"/>
          <w:szCs w:val="28"/>
        </w:rPr>
      </w:pPr>
    </w:p>
    <w:p w:rsidR="00954A6B" w:rsidRDefault="00954A6B" w:rsidP="00954A6B">
      <w:pPr>
        <w:ind w:left="4500"/>
        <w:jc w:val="center"/>
        <w:rPr>
          <w:rFonts w:ascii="Times New Roman" w:hAnsi="Times New Roman" w:cs="Times New Roman"/>
          <w:color w:val="000000"/>
          <w:sz w:val="28"/>
          <w:szCs w:val="28"/>
        </w:rPr>
      </w:pPr>
    </w:p>
    <w:p w:rsidR="00954A6B" w:rsidRPr="00954A6B" w:rsidRDefault="00954A6B" w:rsidP="00954A6B">
      <w:pPr>
        <w:ind w:left="4500"/>
        <w:jc w:val="center"/>
        <w:rPr>
          <w:rFonts w:ascii="Times New Roman" w:hAnsi="Times New Roman" w:cs="Times New Roman"/>
          <w:color w:val="000000"/>
          <w:sz w:val="28"/>
          <w:szCs w:val="28"/>
        </w:rPr>
      </w:pPr>
      <w:r w:rsidRPr="00954A6B">
        <w:rPr>
          <w:rFonts w:ascii="Times New Roman" w:hAnsi="Times New Roman" w:cs="Times New Roman"/>
          <w:color w:val="000000"/>
          <w:sz w:val="28"/>
          <w:szCs w:val="28"/>
        </w:rPr>
        <w:t>Приложение № 2</w:t>
      </w:r>
    </w:p>
    <w:p w:rsidR="00954A6B" w:rsidRPr="00954A6B" w:rsidRDefault="00954A6B" w:rsidP="00954A6B">
      <w:pPr>
        <w:ind w:left="4500"/>
        <w:jc w:val="center"/>
        <w:rPr>
          <w:rFonts w:ascii="Times New Roman" w:hAnsi="Times New Roman" w:cs="Times New Roman"/>
          <w:color w:val="000000"/>
          <w:sz w:val="28"/>
          <w:szCs w:val="28"/>
        </w:rPr>
      </w:pPr>
      <w:r w:rsidRPr="00954A6B">
        <w:rPr>
          <w:rFonts w:ascii="Times New Roman" w:hAnsi="Times New Roman" w:cs="Times New Roman"/>
          <w:color w:val="000000"/>
          <w:sz w:val="28"/>
          <w:szCs w:val="28"/>
        </w:rPr>
        <w:t>к решению Совета сельского</w:t>
      </w:r>
    </w:p>
    <w:p w:rsidR="00954A6B" w:rsidRPr="00954A6B" w:rsidRDefault="00954A6B" w:rsidP="00954A6B">
      <w:pPr>
        <w:ind w:left="4500"/>
        <w:jc w:val="center"/>
        <w:rPr>
          <w:rFonts w:ascii="Times New Roman" w:hAnsi="Times New Roman" w:cs="Times New Roman"/>
          <w:color w:val="000000"/>
          <w:sz w:val="28"/>
          <w:szCs w:val="28"/>
        </w:rPr>
      </w:pPr>
      <w:r w:rsidRPr="00954A6B">
        <w:rPr>
          <w:rFonts w:ascii="Times New Roman" w:hAnsi="Times New Roman" w:cs="Times New Roman"/>
          <w:color w:val="000000"/>
          <w:sz w:val="28"/>
          <w:szCs w:val="28"/>
        </w:rPr>
        <w:t xml:space="preserve"> поселения «</w:t>
      </w:r>
      <w:proofErr w:type="spellStart"/>
      <w:r w:rsidRPr="00954A6B">
        <w:rPr>
          <w:rFonts w:ascii="Times New Roman" w:hAnsi="Times New Roman" w:cs="Times New Roman"/>
          <w:color w:val="000000"/>
          <w:sz w:val="28"/>
          <w:szCs w:val="28"/>
        </w:rPr>
        <w:t>Новоберезовское</w:t>
      </w:r>
      <w:proofErr w:type="spellEnd"/>
      <w:r w:rsidRPr="00954A6B">
        <w:rPr>
          <w:rFonts w:ascii="Times New Roman" w:hAnsi="Times New Roman" w:cs="Times New Roman"/>
          <w:color w:val="000000"/>
          <w:sz w:val="28"/>
          <w:szCs w:val="28"/>
        </w:rPr>
        <w:t>»</w:t>
      </w:r>
    </w:p>
    <w:p w:rsidR="00954A6B" w:rsidRPr="00954A6B" w:rsidRDefault="00954A6B" w:rsidP="00954A6B">
      <w:pPr>
        <w:ind w:left="4500"/>
        <w:jc w:val="center"/>
        <w:rPr>
          <w:rFonts w:ascii="Times New Roman" w:hAnsi="Times New Roman" w:cs="Times New Roman"/>
          <w:color w:val="000000"/>
          <w:sz w:val="28"/>
          <w:szCs w:val="28"/>
        </w:rPr>
      </w:pPr>
      <w:r w:rsidRPr="00954A6B">
        <w:rPr>
          <w:rFonts w:ascii="Times New Roman" w:hAnsi="Times New Roman" w:cs="Times New Roman"/>
          <w:color w:val="000000"/>
          <w:sz w:val="28"/>
          <w:szCs w:val="28"/>
        </w:rPr>
        <w:t>от  27.06.2014 года  № 100</w:t>
      </w: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both"/>
        <w:rPr>
          <w:rFonts w:ascii="Times New Roman" w:hAnsi="Times New Roman" w:cs="Times New Roman"/>
          <w:color w:val="000000"/>
          <w:sz w:val="28"/>
          <w:szCs w:val="28"/>
        </w:rPr>
      </w:pPr>
    </w:p>
    <w:p w:rsidR="00954A6B" w:rsidRPr="00954A6B" w:rsidRDefault="00954A6B" w:rsidP="00954A6B">
      <w:pPr>
        <w:jc w:val="center"/>
        <w:rPr>
          <w:rFonts w:ascii="Times New Roman" w:hAnsi="Times New Roman" w:cs="Times New Roman"/>
          <w:b/>
          <w:bCs/>
          <w:color w:val="000000"/>
          <w:sz w:val="28"/>
          <w:szCs w:val="28"/>
        </w:rPr>
      </w:pPr>
      <w:r w:rsidRPr="00954A6B">
        <w:rPr>
          <w:rFonts w:ascii="Times New Roman" w:hAnsi="Times New Roman" w:cs="Times New Roman"/>
          <w:b/>
          <w:bCs/>
          <w:color w:val="000000"/>
          <w:sz w:val="28"/>
          <w:szCs w:val="28"/>
        </w:rPr>
        <w:t>Состав</w:t>
      </w:r>
    </w:p>
    <w:p w:rsidR="00954A6B" w:rsidRPr="00954A6B" w:rsidRDefault="00954A6B" w:rsidP="00954A6B">
      <w:pPr>
        <w:jc w:val="center"/>
        <w:rPr>
          <w:rFonts w:ascii="Times New Roman" w:hAnsi="Times New Roman" w:cs="Times New Roman"/>
          <w:b/>
          <w:bCs/>
          <w:color w:val="000000"/>
          <w:sz w:val="28"/>
          <w:szCs w:val="28"/>
        </w:rPr>
      </w:pPr>
      <w:proofErr w:type="gramStart"/>
      <w:r w:rsidRPr="00954A6B">
        <w:rPr>
          <w:rFonts w:ascii="Times New Roman" w:hAnsi="Times New Roman" w:cs="Times New Roman"/>
          <w:b/>
          <w:bCs/>
          <w:color w:val="000000"/>
          <w:sz w:val="28"/>
          <w:szCs w:val="28"/>
        </w:rPr>
        <w:t>экспертной комиссии для оценки предложений по определению мест, нахождение в которых может причинить вред здоровью детей, их физическому, интеллектуальному, психическому, духовному и нравственному развитию, общественных мест, в которых в ночное время не допускается нахождение детей без сопровождения родителей (лиц, их заменяющих) или лиц, осуществляющих мероприятия с участием детей, на территории сельского поселения «</w:t>
      </w:r>
      <w:proofErr w:type="spellStart"/>
      <w:r w:rsidRPr="00954A6B">
        <w:rPr>
          <w:rFonts w:ascii="Times New Roman" w:hAnsi="Times New Roman" w:cs="Times New Roman"/>
          <w:b/>
          <w:bCs/>
          <w:color w:val="000000"/>
          <w:sz w:val="28"/>
          <w:szCs w:val="28"/>
        </w:rPr>
        <w:t>Новоберезовское</w:t>
      </w:r>
      <w:proofErr w:type="spellEnd"/>
      <w:r w:rsidRPr="00954A6B">
        <w:rPr>
          <w:rFonts w:ascii="Times New Roman" w:hAnsi="Times New Roman" w:cs="Times New Roman"/>
          <w:b/>
          <w:bCs/>
          <w:color w:val="000000"/>
          <w:sz w:val="28"/>
          <w:szCs w:val="28"/>
        </w:rPr>
        <w:t>»</w:t>
      </w:r>
      <w:proofErr w:type="gramEnd"/>
    </w:p>
    <w:p w:rsidR="00954A6B" w:rsidRPr="00954A6B" w:rsidRDefault="00954A6B" w:rsidP="00954A6B">
      <w:pPr>
        <w:jc w:val="both"/>
        <w:rPr>
          <w:rFonts w:ascii="Times New Roman" w:hAnsi="Times New Roman" w:cs="Times New Roman"/>
          <w:color w:val="000000"/>
          <w:sz w:val="28"/>
          <w:szCs w:val="28"/>
        </w:rPr>
      </w:pPr>
    </w:p>
    <w:tbl>
      <w:tblPr>
        <w:tblW w:w="9606" w:type="dxa"/>
        <w:tblLook w:val="01E0"/>
      </w:tblPr>
      <w:tblGrid>
        <w:gridCol w:w="2235"/>
        <w:gridCol w:w="7371"/>
      </w:tblGrid>
      <w:tr w:rsidR="00954A6B" w:rsidRPr="00954A6B" w:rsidTr="00954A6B">
        <w:trPr>
          <w:cantSplit/>
        </w:trPr>
        <w:tc>
          <w:tcPr>
            <w:tcW w:w="2235"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Назимов А.А.</w:t>
            </w:r>
          </w:p>
        </w:tc>
        <w:tc>
          <w:tcPr>
            <w:tcW w:w="7371"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 Глава Администрации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председатель комиссии (по согласованию);</w:t>
            </w:r>
          </w:p>
        </w:tc>
      </w:tr>
      <w:tr w:rsidR="00954A6B" w:rsidRPr="00954A6B" w:rsidTr="00954A6B">
        <w:trPr>
          <w:cantSplit/>
        </w:trPr>
        <w:tc>
          <w:tcPr>
            <w:tcW w:w="2235"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Абрамов А.Н.</w:t>
            </w:r>
          </w:p>
        </w:tc>
        <w:tc>
          <w:tcPr>
            <w:tcW w:w="7371"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 депутат Совета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xml:space="preserve">»,  заместитель председателя комиссии;  </w:t>
            </w:r>
          </w:p>
        </w:tc>
      </w:tr>
      <w:tr w:rsidR="00954A6B" w:rsidRPr="00954A6B" w:rsidTr="00954A6B">
        <w:trPr>
          <w:cantSplit/>
        </w:trPr>
        <w:tc>
          <w:tcPr>
            <w:tcW w:w="2235" w:type="dxa"/>
            <w:hideMark/>
          </w:tcPr>
          <w:p w:rsidR="00954A6B" w:rsidRPr="00954A6B" w:rsidRDefault="00954A6B">
            <w:pPr>
              <w:suppressAutoHyphens/>
              <w:jc w:val="both"/>
              <w:rPr>
                <w:rFonts w:ascii="Times New Roman" w:hAnsi="Times New Roman" w:cs="Times New Roman"/>
                <w:sz w:val="28"/>
                <w:szCs w:val="28"/>
                <w:lang w:eastAsia="ar-SA"/>
              </w:rPr>
            </w:pPr>
            <w:proofErr w:type="spellStart"/>
            <w:r w:rsidRPr="00954A6B">
              <w:rPr>
                <w:rFonts w:ascii="Times New Roman" w:hAnsi="Times New Roman" w:cs="Times New Roman"/>
                <w:sz w:val="28"/>
                <w:szCs w:val="28"/>
              </w:rPr>
              <w:t>Простакишина</w:t>
            </w:r>
            <w:proofErr w:type="spellEnd"/>
            <w:r w:rsidRPr="00954A6B">
              <w:rPr>
                <w:rFonts w:ascii="Times New Roman" w:hAnsi="Times New Roman" w:cs="Times New Roman"/>
                <w:sz w:val="28"/>
                <w:szCs w:val="28"/>
              </w:rPr>
              <w:t xml:space="preserve"> Л.П.</w:t>
            </w:r>
          </w:p>
        </w:tc>
        <w:tc>
          <w:tcPr>
            <w:tcW w:w="7371"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 депутат Совета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xml:space="preserve">», секретарь комиссии </w:t>
            </w:r>
          </w:p>
        </w:tc>
      </w:tr>
      <w:tr w:rsidR="00954A6B" w:rsidRPr="00954A6B" w:rsidTr="00954A6B">
        <w:trPr>
          <w:cantSplit/>
          <w:trHeight w:val="316"/>
        </w:trPr>
        <w:tc>
          <w:tcPr>
            <w:tcW w:w="2235" w:type="dxa"/>
          </w:tcPr>
          <w:p w:rsidR="00954A6B" w:rsidRPr="00954A6B" w:rsidRDefault="00954A6B">
            <w:pPr>
              <w:suppressAutoHyphens/>
              <w:jc w:val="both"/>
              <w:rPr>
                <w:rFonts w:ascii="Times New Roman" w:hAnsi="Times New Roman" w:cs="Times New Roman"/>
                <w:sz w:val="28"/>
                <w:szCs w:val="28"/>
                <w:lang w:eastAsia="ar-SA"/>
              </w:rPr>
            </w:pPr>
          </w:p>
        </w:tc>
        <w:tc>
          <w:tcPr>
            <w:tcW w:w="7371"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Члены комиссии:</w:t>
            </w:r>
          </w:p>
        </w:tc>
      </w:tr>
      <w:tr w:rsidR="00954A6B" w:rsidRPr="00954A6B" w:rsidTr="00954A6B">
        <w:trPr>
          <w:cantSplit/>
        </w:trPr>
        <w:tc>
          <w:tcPr>
            <w:tcW w:w="2235" w:type="dxa"/>
            <w:hideMark/>
          </w:tcPr>
          <w:p w:rsidR="00954A6B" w:rsidRPr="00954A6B" w:rsidRDefault="00954A6B">
            <w:pPr>
              <w:suppressAutoHyphens/>
              <w:jc w:val="both"/>
              <w:rPr>
                <w:rFonts w:ascii="Times New Roman" w:hAnsi="Times New Roman" w:cs="Times New Roman"/>
                <w:sz w:val="28"/>
                <w:szCs w:val="28"/>
                <w:lang w:eastAsia="ar-SA"/>
              </w:rPr>
            </w:pPr>
            <w:proofErr w:type="spellStart"/>
            <w:r w:rsidRPr="00954A6B">
              <w:rPr>
                <w:rFonts w:ascii="Times New Roman" w:hAnsi="Times New Roman" w:cs="Times New Roman"/>
                <w:sz w:val="28"/>
                <w:szCs w:val="28"/>
              </w:rPr>
              <w:t>Путинцева</w:t>
            </w:r>
            <w:proofErr w:type="spellEnd"/>
            <w:r w:rsidRPr="00954A6B">
              <w:rPr>
                <w:rFonts w:ascii="Times New Roman" w:hAnsi="Times New Roman" w:cs="Times New Roman"/>
                <w:sz w:val="28"/>
                <w:szCs w:val="28"/>
              </w:rPr>
              <w:t xml:space="preserve"> И.В.</w:t>
            </w:r>
          </w:p>
        </w:tc>
        <w:tc>
          <w:tcPr>
            <w:tcW w:w="7371"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 специалист по социальной работе ГУСО ШСРЦ «Сибиряк» (по согласованию);</w:t>
            </w:r>
          </w:p>
        </w:tc>
      </w:tr>
      <w:tr w:rsidR="00954A6B" w:rsidRPr="00954A6B" w:rsidTr="00954A6B">
        <w:trPr>
          <w:cantSplit/>
        </w:trPr>
        <w:tc>
          <w:tcPr>
            <w:tcW w:w="2235" w:type="dxa"/>
            <w:hideMark/>
          </w:tcPr>
          <w:p w:rsidR="00954A6B" w:rsidRPr="00954A6B" w:rsidRDefault="00954A6B">
            <w:pPr>
              <w:suppressAutoHyphens/>
              <w:jc w:val="both"/>
              <w:rPr>
                <w:rFonts w:ascii="Times New Roman" w:hAnsi="Times New Roman" w:cs="Times New Roman"/>
                <w:sz w:val="28"/>
                <w:szCs w:val="28"/>
                <w:lang w:eastAsia="ar-SA"/>
              </w:rPr>
            </w:pPr>
            <w:proofErr w:type="spellStart"/>
            <w:r w:rsidRPr="00954A6B">
              <w:rPr>
                <w:rFonts w:ascii="Times New Roman" w:hAnsi="Times New Roman" w:cs="Times New Roman"/>
                <w:sz w:val="28"/>
                <w:szCs w:val="28"/>
              </w:rPr>
              <w:t>Селедцова</w:t>
            </w:r>
            <w:proofErr w:type="spellEnd"/>
            <w:r w:rsidRPr="00954A6B">
              <w:rPr>
                <w:rFonts w:ascii="Times New Roman" w:hAnsi="Times New Roman" w:cs="Times New Roman"/>
                <w:sz w:val="28"/>
                <w:szCs w:val="28"/>
              </w:rPr>
              <w:t xml:space="preserve"> В.Ф.</w:t>
            </w:r>
          </w:p>
        </w:tc>
        <w:tc>
          <w:tcPr>
            <w:tcW w:w="7371"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 xml:space="preserve">- директор МУК </w:t>
            </w:r>
            <w:proofErr w:type="spellStart"/>
            <w:r w:rsidRPr="00954A6B">
              <w:rPr>
                <w:rFonts w:ascii="Times New Roman" w:hAnsi="Times New Roman" w:cs="Times New Roman"/>
                <w:sz w:val="28"/>
                <w:szCs w:val="28"/>
              </w:rPr>
              <w:t>БиКДО</w:t>
            </w:r>
            <w:proofErr w:type="spellEnd"/>
            <w:r w:rsidRPr="00954A6B">
              <w:rPr>
                <w:rFonts w:ascii="Times New Roman" w:hAnsi="Times New Roman" w:cs="Times New Roman"/>
                <w:sz w:val="28"/>
                <w:szCs w:val="28"/>
              </w:rPr>
              <w:t xml:space="preserve"> «Надежда» (по согласованию);</w:t>
            </w:r>
          </w:p>
        </w:tc>
      </w:tr>
      <w:tr w:rsidR="00954A6B" w:rsidRPr="00954A6B" w:rsidTr="00954A6B">
        <w:trPr>
          <w:cantSplit/>
        </w:trPr>
        <w:tc>
          <w:tcPr>
            <w:tcW w:w="2235"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Киргизов Д.А.</w:t>
            </w:r>
          </w:p>
        </w:tc>
        <w:tc>
          <w:tcPr>
            <w:tcW w:w="7371" w:type="dxa"/>
            <w:hideMark/>
          </w:tcPr>
          <w:p w:rsidR="00954A6B" w:rsidRPr="00954A6B" w:rsidRDefault="00954A6B">
            <w:pPr>
              <w:suppressAutoHyphens/>
              <w:jc w:val="both"/>
              <w:rPr>
                <w:rFonts w:ascii="Times New Roman" w:hAnsi="Times New Roman" w:cs="Times New Roman"/>
                <w:sz w:val="28"/>
                <w:szCs w:val="28"/>
                <w:lang w:eastAsia="ar-SA"/>
              </w:rPr>
            </w:pPr>
            <w:r w:rsidRPr="00954A6B">
              <w:rPr>
                <w:rFonts w:ascii="Times New Roman" w:hAnsi="Times New Roman" w:cs="Times New Roman"/>
                <w:sz w:val="28"/>
                <w:szCs w:val="28"/>
              </w:rPr>
              <w:t>- участковый уполномоченный полиции ОМВД России «</w:t>
            </w:r>
            <w:proofErr w:type="spellStart"/>
            <w:r w:rsidRPr="00954A6B">
              <w:rPr>
                <w:rFonts w:ascii="Times New Roman" w:hAnsi="Times New Roman" w:cs="Times New Roman"/>
                <w:sz w:val="28"/>
                <w:szCs w:val="28"/>
              </w:rPr>
              <w:t>Шилкинский</w:t>
            </w:r>
            <w:proofErr w:type="spellEnd"/>
            <w:r w:rsidRPr="00954A6B">
              <w:rPr>
                <w:rFonts w:ascii="Times New Roman" w:hAnsi="Times New Roman" w:cs="Times New Roman"/>
                <w:sz w:val="28"/>
                <w:szCs w:val="28"/>
              </w:rPr>
              <w:t>» (по согласованию);</w:t>
            </w:r>
          </w:p>
        </w:tc>
      </w:tr>
    </w:tbl>
    <w:p w:rsidR="00954A6B" w:rsidRDefault="00954A6B" w:rsidP="00954A6B">
      <w:pPr>
        <w:pStyle w:val="ConsPlusNormal"/>
        <w:widowControl/>
        <w:ind w:left="6480"/>
        <w:jc w:val="right"/>
        <w:outlineLvl w:val="0"/>
        <w:rPr>
          <w:rFonts w:ascii="Times New Roman" w:hAnsi="Times New Roman" w:cs="Times New Roman"/>
          <w:sz w:val="28"/>
          <w:szCs w:val="28"/>
        </w:rPr>
      </w:pPr>
    </w:p>
    <w:p w:rsidR="00954A6B" w:rsidRPr="00954A6B" w:rsidRDefault="00954A6B" w:rsidP="00954A6B">
      <w:pPr>
        <w:pStyle w:val="ConsPlusNormal"/>
        <w:widowControl/>
        <w:ind w:left="6480"/>
        <w:jc w:val="right"/>
        <w:outlineLvl w:val="0"/>
        <w:rPr>
          <w:rFonts w:ascii="Times New Roman" w:hAnsi="Times New Roman" w:cs="Times New Roman"/>
          <w:b/>
          <w:bCs/>
          <w:sz w:val="28"/>
          <w:szCs w:val="28"/>
        </w:rPr>
      </w:pPr>
      <w:r w:rsidRPr="00954A6B">
        <w:rPr>
          <w:rFonts w:ascii="Times New Roman" w:hAnsi="Times New Roman" w:cs="Times New Roman"/>
          <w:b/>
          <w:bCs/>
          <w:sz w:val="28"/>
          <w:szCs w:val="28"/>
        </w:rPr>
        <w:t xml:space="preserve">Приложение </w:t>
      </w:r>
    </w:p>
    <w:p w:rsidR="00954A6B" w:rsidRPr="00954A6B" w:rsidRDefault="00954A6B" w:rsidP="00954A6B">
      <w:pPr>
        <w:pStyle w:val="ConsPlusNormal"/>
        <w:widowControl/>
        <w:ind w:left="5760" w:firstLine="0"/>
        <w:jc w:val="right"/>
        <w:rPr>
          <w:rFonts w:ascii="Times New Roman" w:hAnsi="Times New Roman" w:cs="Times New Roman"/>
          <w:b/>
          <w:bCs/>
          <w:sz w:val="28"/>
          <w:szCs w:val="28"/>
        </w:rPr>
      </w:pPr>
      <w:r w:rsidRPr="00954A6B">
        <w:rPr>
          <w:rFonts w:ascii="Times New Roman" w:hAnsi="Times New Roman" w:cs="Times New Roman"/>
          <w:b/>
          <w:bCs/>
          <w:sz w:val="28"/>
          <w:szCs w:val="28"/>
        </w:rPr>
        <w:t>к Положению об экспертной комиссии</w:t>
      </w:r>
    </w:p>
    <w:p w:rsidR="00954A6B" w:rsidRPr="00954A6B" w:rsidRDefault="00954A6B" w:rsidP="00954A6B">
      <w:pPr>
        <w:pStyle w:val="ConsPlusNormal"/>
        <w:widowControl/>
        <w:ind w:firstLine="0"/>
        <w:jc w:val="right"/>
        <w:rPr>
          <w:rFonts w:ascii="Times New Roman" w:hAnsi="Times New Roman" w:cs="Times New Roman"/>
          <w:b/>
          <w:bCs/>
          <w:sz w:val="28"/>
          <w:szCs w:val="28"/>
        </w:rPr>
      </w:pPr>
      <w:r w:rsidRPr="00954A6B">
        <w:rPr>
          <w:rFonts w:ascii="Times New Roman" w:hAnsi="Times New Roman" w:cs="Times New Roman"/>
          <w:b/>
          <w:bCs/>
          <w:sz w:val="28"/>
          <w:szCs w:val="28"/>
        </w:rPr>
        <w:t xml:space="preserve">                                                                                             </w:t>
      </w:r>
    </w:p>
    <w:p w:rsidR="00954A6B" w:rsidRPr="00954A6B" w:rsidRDefault="00954A6B" w:rsidP="00954A6B">
      <w:pPr>
        <w:ind w:left="4860"/>
        <w:jc w:val="both"/>
        <w:rPr>
          <w:rFonts w:ascii="Times New Roman" w:hAnsi="Times New Roman" w:cs="Times New Roman"/>
          <w:color w:val="000000"/>
          <w:sz w:val="28"/>
          <w:szCs w:val="28"/>
        </w:rPr>
      </w:pPr>
    </w:p>
    <w:p w:rsidR="00954A6B" w:rsidRPr="00954A6B" w:rsidRDefault="00954A6B" w:rsidP="00954A6B">
      <w:pPr>
        <w:ind w:left="4860"/>
        <w:jc w:val="both"/>
        <w:rPr>
          <w:rFonts w:ascii="Times New Roman" w:hAnsi="Times New Roman" w:cs="Times New Roman"/>
          <w:color w:val="000000"/>
          <w:sz w:val="28"/>
          <w:szCs w:val="28"/>
        </w:rPr>
      </w:pPr>
    </w:p>
    <w:p w:rsidR="00954A6B" w:rsidRPr="00954A6B" w:rsidRDefault="00954A6B" w:rsidP="00954A6B">
      <w:pPr>
        <w:ind w:left="4860"/>
        <w:jc w:val="both"/>
        <w:rPr>
          <w:rFonts w:ascii="Times New Roman" w:hAnsi="Times New Roman" w:cs="Times New Roman"/>
          <w:color w:val="000000"/>
          <w:sz w:val="28"/>
          <w:szCs w:val="28"/>
        </w:rPr>
      </w:pPr>
    </w:p>
    <w:p w:rsidR="00954A6B" w:rsidRPr="00954A6B" w:rsidRDefault="00954A6B" w:rsidP="00954A6B">
      <w:pPr>
        <w:jc w:val="center"/>
        <w:rPr>
          <w:rFonts w:ascii="Times New Roman" w:hAnsi="Times New Roman" w:cs="Times New Roman"/>
          <w:b/>
          <w:bCs/>
          <w:sz w:val="28"/>
          <w:szCs w:val="28"/>
        </w:rPr>
      </w:pPr>
      <w:r w:rsidRPr="00954A6B">
        <w:rPr>
          <w:rFonts w:ascii="Times New Roman" w:hAnsi="Times New Roman" w:cs="Times New Roman"/>
          <w:b/>
          <w:bCs/>
          <w:sz w:val="28"/>
          <w:szCs w:val="28"/>
        </w:rPr>
        <w:t>ЗАКЛЮЧЕНИЕ</w:t>
      </w:r>
    </w:p>
    <w:p w:rsidR="00954A6B" w:rsidRPr="00954A6B" w:rsidRDefault="00954A6B" w:rsidP="00954A6B">
      <w:pPr>
        <w:jc w:val="center"/>
        <w:rPr>
          <w:rFonts w:ascii="Times New Roman" w:hAnsi="Times New Roman" w:cs="Times New Roman"/>
          <w:b/>
          <w:bCs/>
          <w:sz w:val="28"/>
          <w:szCs w:val="28"/>
        </w:rPr>
      </w:pPr>
      <w:r w:rsidRPr="00954A6B">
        <w:rPr>
          <w:rFonts w:ascii="Times New Roman" w:hAnsi="Times New Roman" w:cs="Times New Roman"/>
          <w:b/>
          <w:bCs/>
          <w:sz w:val="28"/>
          <w:szCs w:val="28"/>
        </w:rPr>
        <w:lastRenderedPageBreak/>
        <w:t>экспертной комиссии сельского поселения «</w:t>
      </w:r>
      <w:proofErr w:type="spellStart"/>
      <w:r w:rsidRPr="00954A6B">
        <w:rPr>
          <w:rFonts w:ascii="Times New Roman" w:hAnsi="Times New Roman" w:cs="Times New Roman"/>
          <w:b/>
          <w:bCs/>
          <w:sz w:val="28"/>
          <w:szCs w:val="28"/>
        </w:rPr>
        <w:t>Новоберезовское</w:t>
      </w:r>
      <w:proofErr w:type="spellEnd"/>
      <w:r w:rsidRPr="00954A6B">
        <w:rPr>
          <w:rFonts w:ascii="Times New Roman" w:hAnsi="Times New Roman" w:cs="Times New Roman"/>
          <w:b/>
          <w:bCs/>
          <w:sz w:val="28"/>
          <w:szCs w:val="28"/>
        </w:rPr>
        <w:t>» для оценки предложений об определении мест на территории сельского поселения «</w:t>
      </w:r>
      <w:proofErr w:type="spellStart"/>
      <w:r w:rsidRPr="00954A6B">
        <w:rPr>
          <w:rFonts w:ascii="Times New Roman" w:hAnsi="Times New Roman" w:cs="Times New Roman"/>
          <w:b/>
          <w:bCs/>
          <w:sz w:val="28"/>
          <w:szCs w:val="28"/>
        </w:rPr>
        <w:t>Новоберезовское</w:t>
      </w:r>
      <w:proofErr w:type="spellEnd"/>
      <w:r w:rsidRPr="00954A6B">
        <w:rPr>
          <w:rFonts w:ascii="Times New Roman" w:hAnsi="Times New Roman" w:cs="Times New Roman"/>
          <w:b/>
          <w:bCs/>
          <w:sz w:val="28"/>
          <w:szCs w:val="28"/>
        </w:rPr>
        <w:t>», где нахождение детей не допускается, общественных мест, в которых в ночное время не допускается нахождение детей без сопровождения</w:t>
      </w:r>
    </w:p>
    <w:p w:rsidR="00954A6B" w:rsidRPr="00954A6B" w:rsidRDefault="00954A6B" w:rsidP="00954A6B">
      <w:pPr>
        <w:jc w:val="center"/>
        <w:rPr>
          <w:rFonts w:ascii="Times New Roman" w:hAnsi="Times New Roman" w:cs="Times New Roman"/>
          <w:sz w:val="28"/>
          <w:szCs w:val="28"/>
        </w:rPr>
      </w:pP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 xml:space="preserve">«___»__________ 20__ г.                                                                        № </w:t>
      </w:r>
    </w:p>
    <w:p w:rsidR="00954A6B" w:rsidRPr="00954A6B" w:rsidRDefault="00954A6B" w:rsidP="00954A6B">
      <w:pPr>
        <w:jc w:val="both"/>
        <w:rPr>
          <w:rFonts w:ascii="Times New Roman" w:hAnsi="Times New Roman" w:cs="Times New Roman"/>
          <w:sz w:val="28"/>
          <w:szCs w:val="28"/>
        </w:rPr>
      </w:pP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с. ___________</w:t>
      </w:r>
    </w:p>
    <w:p w:rsidR="00954A6B" w:rsidRPr="00954A6B" w:rsidRDefault="00954A6B" w:rsidP="00954A6B">
      <w:pPr>
        <w:jc w:val="both"/>
        <w:rPr>
          <w:rFonts w:ascii="Times New Roman" w:hAnsi="Times New Roman" w:cs="Times New Roman"/>
          <w:sz w:val="28"/>
          <w:szCs w:val="28"/>
        </w:rPr>
      </w:pPr>
    </w:p>
    <w:p w:rsidR="00954A6B" w:rsidRPr="00954A6B" w:rsidRDefault="00954A6B" w:rsidP="00954A6B">
      <w:pPr>
        <w:ind w:firstLine="720"/>
        <w:jc w:val="both"/>
        <w:rPr>
          <w:rFonts w:ascii="Times New Roman" w:hAnsi="Times New Roman" w:cs="Times New Roman"/>
          <w:sz w:val="28"/>
          <w:szCs w:val="28"/>
        </w:rPr>
      </w:pPr>
      <w:r w:rsidRPr="00954A6B">
        <w:rPr>
          <w:rFonts w:ascii="Times New Roman" w:hAnsi="Times New Roman" w:cs="Times New Roman"/>
          <w:sz w:val="28"/>
          <w:szCs w:val="28"/>
        </w:rPr>
        <w:t>Экспертная комиссия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в составе _____________________________________________________________________________</w:t>
      </w: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w:t>
      </w:r>
    </w:p>
    <w:p w:rsidR="00954A6B" w:rsidRPr="00954A6B" w:rsidRDefault="00954A6B" w:rsidP="00954A6B">
      <w:pPr>
        <w:jc w:val="center"/>
        <w:rPr>
          <w:rFonts w:ascii="Times New Roman" w:hAnsi="Times New Roman" w:cs="Times New Roman"/>
          <w:sz w:val="28"/>
          <w:szCs w:val="28"/>
        </w:rPr>
      </w:pPr>
      <w:r w:rsidRPr="00954A6B">
        <w:rPr>
          <w:rFonts w:ascii="Times New Roman" w:hAnsi="Times New Roman" w:cs="Times New Roman"/>
          <w:sz w:val="28"/>
          <w:szCs w:val="28"/>
        </w:rPr>
        <w:t>(ф.и.о. присутствующих на заседании членов экспертной комиссии)</w:t>
      </w:r>
    </w:p>
    <w:p w:rsidR="00954A6B" w:rsidRPr="00954A6B" w:rsidRDefault="00954A6B" w:rsidP="00954A6B">
      <w:pPr>
        <w:jc w:val="both"/>
        <w:rPr>
          <w:rFonts w:ascii="Times New Roman" w:hAnsi="Times New Roman" w:cs="Times New Roman"/>
          <w:sz w:val="28"/>
          <w:szCs w:val="28"/>
        </w:rPr>
      </w:pPr>
      <w:proofErr w:type="gramStart"/>
      <w:r w:rsidRPr="00954A6B">
        <w:rPr>
          <w:rFonts w:ascii="Times New Roman" w:hAnsi="Times New Roman" w:cs="Times New Roman"/>
          <w:sz w:val="28"/>
          <w:szCs w:val="28"/>
        </w:rPr>
        <w:t>действующая на основании Положения об экспертной комиссии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для оценки предложений об определении мест на территории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где нахождение детей не допускается, общественных мест, в которых в ночное время не допускается нахождение детей без сопровождения, утверждённого решением Совета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от «27» июня 2014 года №_99, провела экспертную оценку поступивших на ее рассмотрение предложений _____________________________________________________________________________</w:t>
      </w:r>
      <w:proofErr w:type="gramEnd"/>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_____________________________________________________________________________</w:t>
      </w: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_____________________________________________________________________________</w:t>
      </w:r>
    </w:p>
    <w:p w:rsidR="00954A6B" w:rsidRPr="00954A6B" w:rsidRDefault="00954A6B" w:rsidP="00954A6B">
      <w:pPr>
        <w:jc w:val="center"/>
        <w:rPr>
          <w:rFonts w:ascii="Times New Roman" w:hAnsi="Times New Roman" w:cs="Times New Roman"/>
          <w:sz w:val="28"/>
          <w:szCs w:val="28"/>
        </w:rPr>
      </w:pPr>
      <w:r w:rsidRPr="00954A6B">
        <w:rPr>
          <w:rFonts w:ascii="Times New Roman" w:hAnsi="Times New Roman" w:cs="Times New Roman"/>
          <w:sz w:val="28"/>
          <w:szCs w:val="28"/>
        </w:rPr>
        <w:lastRenderedPageBreak/>
        <w:t>(полное наименование заявителя)</w:t>
      </w: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о включении в перечень мест на территории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нахождение детей в которых не допускается _______________________________________</w:t>
      </w: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__________________________________________________________________________________________________________________________________________________________,</w:t>
      </w:r>
    </w:p>
    <w:p w:rsidR="00954A6B" w:rsidRPr="00954A6B" w:rsidRDefault="00954A6B" w:rsidP="00954A6B">
      <w:pPr>
        <w:jc w:val="center"/>
        <w:rPr>
          <w:rFonts w:ascii="Times New Roman" w:hAnsi="Times New Roman" w:cs="Times New Roman"/>
          <w:sz w:val="28"/>
          <w:szCs w:val="28"/>
        </w:rPr>
      </w:pPr>
      <w:r w:rsidRPr="00954A6B">
        <w:rPr>
          <w:rFonts w:ascii="Times New Roman" w:hAnsi="Times New Roman" w:cs="Times New Roman"/>
          <w:sz w:val="28"/>
          <w:szCs w:val="28"/>
        </w:rPr>
        <w:t>(поступившее на рассмотрение предложение)</w:t>
      </w: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о включении в перечень общественных мест на территории сельского поселения «</w:t>
      </w:r>
      <w:proofErr w:type="spellStart"/>
      <w:r w:rsidRPr="00954A6B">
        <w:rPr>
          <w:rFonts w:ascii="Times New Roman" w:hAnsi="Times New Roman" w:cs="Times New Roman"/>
          <w:sz w:val="28"/>
          <w:szCs w:val="28"/>
        </w:rPr>
        <w:t>Новоберезовское</w:t>
      </w:r>
      <w:proofErr w:type="spellEnd"/>
      <w:r w:rsidRPr="00954A6B">
        <w:rPr>
          <w:rFonts w:ascii="Times New Roman" w:hAnsi="Times New Roman" w:cs="Times New Roman"/>
          <w:sz w:val="28"/>
          <w:szCs w:val="28"/>
        </w:rPr>
        <w:t xml:space="preserve">» нахождение </w:t>
      </w:r>
      <w:proofErr w:type="gramStart"/>
      <w:r w:rsidRPr="00954A6B">
        <w:rPr>
          <w:rFonts w:ascii="Times New Roman" w:hAnsi="Times New Roman" w:cs="Times New Roman"/>
          <w:sz w:val="28"/>
          <w:szCs w:val="28"/>
        </w:rPr>
        <w:t>детей</w:t>
      </w:r>
      <w:proofErr w:type="gramEnd"/>
      <w:r w:rsidRPr="00954A6B">
        <w:rPr>
          <w:rFonts w:ascii="Times New Roman" w:hAnsi="Times New Roman" w:cs="Times New Roman"/>
          <w:sz w:val="28"/>
          <w:szCs w:val="28"/>
        </w:rPr>
        <w:t xml:space="preserve"> в которых в ночное время без сопровождения родителей (лиц, их заменяющих) или лиц, осуществляющих мероприятия с участием детей, не допускается __________________________________________________________________________________________________________________________________________________________ </w:t>
      </w:r>
    </w:p>
    <w:p w:rsidR="00954A6B" w:rsidRPr="00954A6B" w:rsidRDefault="00954A6B" w:rsidP="00954A6B">
      <w:pPr>
        <w:jc w:val="center"/>
        <w:rPr>
          <w:rFonts w:ascii="Times New Roman" w:hAnsi="Times New Roman" w:cs="Times New Roman"/>
          <w:sz w:val="28"/>
          <w:szCs w:val="28"/>
        </w:rPr>
      </w:pPr>
      <w:r w:rsidRPr="00954A6B">
        <w:rPr>
          <w:rFonts w:ascii="Times New Roman" w:hAnsi="Times New Roman" w:cs="Times New Roman"/>
          <w:sz w:val="28"/>
          <w:szCs w:val="28"/>
        </w:rPr>
        <w:t>(поступившее на рассмотрение предложение)</w:t>
      </w: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 xml:space="preserve">для подготовки и вынесения экспертного заключения, на соответствие требованиям, установленным законом </w:t>
      </w:r>
      <w:r w:rsidRPr="00954A6B">
        <w:rPr>
          <w:rFonts w:ascii="Times New Roman" w:hAnsi="Times New Roman" w:cs="Times New Roman"/>
          <w:color w:val="000000"/>
          <w:sz w:val="28"/>
          <w:szCs w:val="28"/>
        </w:rPr>
        <w:t>Забайкальского края № 336-ЗЗК «О защите нравственности и здоровья детей в Забайкальском крае»,</w:t>
      </w:r>
    </w:p>
    <w:p w:rsidR="00954A6B" w:rsidRPr="00954A6B" w:rsidRDefault="00954A6B" w:rsidP="00954A6B">
      <w:pPr>
        <w:ind w:firstLine="720"/>
        <w:jc w:val="both"/>
        <w:rPr>
          <w:rFonts w:ascii="Times New Roman" w:hAnsi="Times New Roman" w:cs="Times New Roman"/>
          <w:sz w:val="28"/>
          <w:szCs w:val="28"/>
        </w:rPr>
      </w:pPr>
      <w:r w:rsidRPr="00954A6B">
        <w:rPr>
          <w:rFonts w:ascii="Times New Roman" w:hAnsi="Times New Roman" w:cs="Times New Roman"/>
          <w:sz w:val="28"/>
          <w:szCs w:val="28"/>
        </w:rPr>
        <w:t xml:space="preserve">Экспертная комиссия считает, что </w:t>
      </w:r>
    </w:p>
    <w:p w:rsidR="00954A6B" w:rsidRPr="00954A6B" w:rsidRDefault="00954A6B" w:rsidP="00954A6B">
      <w:pPr>
        <w:jc w:val="both"/>
        <w:rPr>
          <w:rFonts w:ascii="Times New Roman" w:hAnsi="Times New Roman" w:cs="Times New Roman"/>
          <w:sz w:val="28"/>
          <w:szCs w:val="28"/>
        </w:rPr>
      </w:pPr>
      <w:r w:rsidRPr="00954A6B">
        <w:rPr>
          <w:rFonts w:ascii="Times New Roman" w:hAnsi="Times New Roman" w:cs="Times New Roman"/>
          <w:sz w:val="28"/>
          <w:szCs w:val="28"/>
        </w:rPr>
        <w:t>__________________________________________________________________________________________________________________________________________________________</w:t>
      </w:r>
    </w:p>
    <w:p w:rsidR="00954A6B" w:rsidRPr="00954A6B" w:rsidRDefault="00954A6B" w:rsidP="00954A6B">
      <w:pPr>
        <w:jc w:val="center"/>
        <w:rPr>
          <w:rFonts w:ascii="Times New Roman" w:hAnsi="Times New Roman" w:cs="Times New Roman"/>
          <w:sz w:val="28"/>
          <w:szCs w:val="28"/>
        </w:rPr>
      </w:pPr>
      <w:r w:rsidRPr="00954A6B">
        <w:rPr>
          <w:rFonts w:ascii="Times New Roman" w:hAnsi="Times New Roman" w:cs="Times New Roman"/>
          <w:sz w:val="28"/>
          <w:szCs w:val="28"/>
        </w:rPr>
        <w:t>(заключение)</w:t>
      </w:r>
    </w:p>
    <w:p w:rsidR="00954A6B" w:rsidRPr="00954A6B" w:rsidRDefault="00954A6B" w:rsidP="00954A6B">
      <w:pPr>
        <w:ind w:firstLine="720"/>
        <w:jc w:val="both"/>
        <w:rPr>
          <w:rFonts w:ascii="Times New Roman" w:hAnsi="Times New Roman" w:cs="Times New Roman"/>
          <w:sz w:val="28"/>
          <w:szCs w:val="28"/>
        </w:rPr>
      </w:pPr>
      <w:r w:rsidRPr="00954A6B">
        <w:rPr>
          <w:rFonts w:ascii="Times New Roman" w:hAnsi="Times New Roman" w:cs="Times New Roman"/>
          <w:sz w:val="28"/>
          <w:szCs w:val="28"/>
        </w:rPr>
        <w:t xml:space="preserve">Исходя из </w:t>
      </w:r>
      <w:proofErr w:type="gramStart"/>
      <w:r w:rsidRPr="00954A6B">
        <w:rPr>
          <w:rFonts w:ascii="Times New Roman" w:hAnsi="Times New Roman" w:cs="Times New Roman"/>
          <w:sz w:val="28"/>
          <w:szCs w:val="28"/>
        </w:rPr>
        <w:t>вышеизложенного</w:t>
      </w:r>
      <w:proofErr w:type="gramEnd"/>
      <w:r w:rsidRPr="00954A6B">
        <w:rPr>
          <w:rFonts w:ascii="Times New Roman" w:hAnsi="Times New Roman" w:cs="Times New Roman"/>
          <w:sz w:val="28"/>
          <w:szCs w:val="28"/>
        </w:rPr>
        <w:t>, экспертная комиссия считает необходимым принять (отклонить) предложение _______________________________________________________</w:t>
      </w:r>
    </w:p>
    <w:p w:rsidR="00954A6B" w:rsidRPr="00954A6B" w:rsidRDefault="00954A6B" w:rsidP="00954A6B">
      <w:pPr>
        <w:jc w:val="center"/>
        <w:rPr>
          <w:rFonts w:ascii="Times New Roman" w:hAnsi="Times New Roman" w:cs="Times New Roman"/>
          <w:sz w:val="28"/>
          <w:szCs w:val="28"/>
        </w:rPr>
      </w:pPr>
      <w:r w:rsidRPr="00954A6B">
        <w:rPr>
          <w:rFonts w:ascii="Times New Roman" w:hAnsi="Times New Roman" w:cs="Times New Roman"/>
          <w:sz w:val="28"/>
          <w:szCs w:val="28"/>
        </w:rPr>
        <w:t>_____________________________________________________________________________</w:t>
      </w:r>
    </w:p>
    <w:p w:rsidR="00954A6B" w:rsidRPr="00954A6B" w:rsidRDefault="00954A6B" w:rsidP="00954A6B">
      <w:pPr>
        <w:jc w:val="center"/>
        <w:rPr>
          <w:rFonts w:ascii="Times New Roman" w:hAnsi="Times New Roman" w:cs="Times New Roman"/>
          <w:sz w:val="28"/>
          <w:szCs w:val="28"/>
        </w:rPr>
      </w:pPr>
      <w:r w:rsidRPr="00954A6B">
        <w:rPr>
          <w:rFonts w:ascii="Times New Roman" w:hAnsi="Times New Roman" w:cs="Times New Roman"/>
          <w:sz w:val="28"/>
          <w:szCs w:val="28"/>
        </w:rPr>
        <w:t xml:space="preserve"> (полное наименование заявителя)</w:t>
      </w:r>
    </w:p>
    <w:p w:rsidR="00954A6B" w:rsidRPr="00954A6B" w:rsidRDefault="00954A6B" w:rsidP="00954A6B">
      <w:pPr>
        <w:ind w:firstLine="720"/>
        <w:jc w:val="both"/>
        <w:rPr>
          <w:rFonts w:ascii="Times New Roman" w:hAnsi="Times New Roman" w:cs="Times New Roman"/>
          <w:sz w:val="28"/>
          <w:szCs w:val="28"/>
        </w:rPr>
      </w:pPr>
      <w:r w:rsidRPr="00954A6B">
        <w:rPr>
          <w:rFonts w:ascii="Times New Roman" w:hAnsi="Times New Roman" w:cs="Times New Roman"/>
          <w:sz w:val="28"/>
          <w:szCs w:val="28"/>
        </w:rPr>
        <w:t>Решение экспертной комиссии принято _____________________________________</w:t>
      </w:r>
    </w:p>
    <w:p w:rsidR="00954A6B" w:rsidRPr="00954A6B" w:rsidRDefault="00954A6B" w:rsidP="00954A6B">
      <w:pPr>
        <w:jc w:val="center"/>
        <w:rPr>
          <w:rFonts w:ascii="Times New Roman" w:hAnsi="Times New Roman" w:cs="Times New Roman"/>
          <w:sz w:val="28"/>
          <w:szCs w:val="28"/>
        </w:rPr>
      </w:pPr>
      <w:r w:rsidRPr="00954A6B">
        <w:rPr>
          <w:rFonts w:ascii="Times New Roman" w:hAnsi="Times New Roman" w:cs="Times New Roman"/>
          <w:sz w:val="28"/>
          <w:szCs w:val="28"/>
        </w:rPr>
        <w:lastRenderedPageBreak/>
        <w:t>_____________________________________________________________________________________________(результаты голосования)</w:t>
      </w:r>
    </w:p>
    <w:p w:rsidR="00954A6B" w:rsidRPr="00954A6B" w:rsidRDefault="00954A6B" w:rsidP="00954A6B">
      <w:pPr>
        <w:ind w:firstLine="720"/>
        <w:jc w:val="both"/>
        <w:rPr>
          <w:rFonts w:ascii="Times New Roman" w:hAnsi="Times New Roman" w:cs="Times New Roman"/>
          <w:sz w:val="28"/>
          <w:szCs w:val="28"/>
        </w:rPr>
      </w:pPr>
      <w:r w:rsidRPr="00954A6B">
        <w:rPr>
          <w:rFonts w:ascii="Times New Roman" w:hAnsi="Times New Roman" w:cs="Times New Roman"/>
          <w:sz w:val="28"/>
          <w:szCs w:val="28"/>
        </w:rPr>
        <w:t>В заседании экспертной комиссии принимали участие</w:t>
      </w:r>
    </w:p>
    <w:p w:rsidR="00954A6B" w:rsidRPr="00954A6B" w:rsidRDefault="00954A6B" w:rsidP="00954A6B">
      <w:pPr>
        <w:jc w:val="center"/>
        <w:rPr>
          <w:rFonts w:ascii="Times New Roman" w:hAnsi="Times New Roman" w:cs="Times New Roman"/>
          <w:sz w:val="28"/>
          <w:szCs w:val="28"/>
        </w:rPr>
      </w:pPr>
      <w:proofErr w:type="gramStart"/>
      <w:r w:rsidRPr="00954A6B">
        <w:rPr>
          <w:rFonts w:ascii="Times New Roman" w:hAnsi="Times New Roman" w:cs="Times New Roman"/>
          <w:sz w:val="28"/>
          <w:szCs w:val="28"/>
        </w:rPr>
        <w:t>___________________________________________________________________________________________________________________________________                   (ф.и.о., должность привлекаемых (экспертов (специалистов))</w:t>
      </w:r>
      <w:proofErr w:type="gramEnd"/>
    </w:p>
    <w:p w:rsidR="00954A6B" w:rsidRPr="00954A6B" w:rsidRDefault="00954A6B" w:rsidP="00954A6B">
      <w:pPr>
        <w:jc w:val="center"/>
        <w:rPr>
          <w:rFonts w:ascii="Times New Roman" w:hAnsi="Times New Roman" w:cs="Times New Roman"/>
          <w:sz w:val="28"/>
          <w:szCs w:val="28"/>
        </w:rPr>
      </w:pPr>
    </w:p>
    <w:p w:rsidR="00954A6B" w:rsidRPr="00954A6B" w:rsidRDefault="00954A6B" w:rsidP="00954A6B">
      <w:pPr>
        <w:ind w:firstLine="720"/>
        <w:jc w:val="both"/>
        <w:rPr>
          <w:rFonts w:ascii="Times New Roman" w:hAnsi="Times New Roman" w:cs="Times New Roman"/>
          <w:sz w:val="28"/>
          <w:szCs w:val="28"/>
        </w:rPr>
      </w:pPr>
      <w:r w:rsidRPr="00954A6B">
        <w:rPr>
          <w:rFonts w:ascii="Times New Roman" w:hAnsi="Times New Roman" w:cs="Times New Roman"/>
          <w:sz w:val="28"/>
          <w:szCs w:val="28"/>
        </w:rPr>
        <w:t>Заключения привлекаемых экспертов (специалистов) прилагаются.</w:t>
      </w:r>
    </w:p>
    <w:p w:rsidR="00954A6B" w:rsidRPr="00954A6B" w:rsidRDefault="00954A6B" w:rsidP="00954A6B">
      <w:pPr>
        <w:ind w:firstLine="720"/>
        <w:jc w:val="both"/>
        <w:rPr>
          <w:rFonts w:ascii="Times New Roman" w:hAnsi="Times New Roman" w:cs="Times New Roman"/>
          <w:sz w:val="28"/>
          <w:szCs w:val="28"/>
        </w:rPr>
      </w:pPr>
    </w:p>
    <w:p w:rsidR="00954A6B" w:rsidRPr="00954A6B" w:rsidRDefault="00954A6B" w:rsidP="00954A6B">
      <w:pPr>
        <w:ind w:firstLine="720"/>
        <w:jc w:val="both"/>
        <w:rPr>
          <w:rFonts w:ascii="Times New Roman" w:hAnsi="Times New Roman" w:cs="Times New Roman"/>
          <w:sz w:val="28"/>
          <w:szCs w:val="28"/>
        </w:rPr>
      </w:pPr>
      <w:r w:rsidRPr="00954A6B">
        <w:rPr>
          <w:rFonts w:ascii="Times New Roman" w:hAnsi="Times New Roman" w:cs="Times New Roman"/>
          <w:sz w:val="28"/>
          <w:szCs w:val="28"/>
        </w:rPr>
        <w:t xml:space="preserve">Приложение: на ____ </w:t>
      </w:r>
      <w:proofErr w:type="gramStart"/>
      <w:r w:rsidRPr="00954A6B">
        <w:rPr>
          <w:rFonts w:ascii="Times New Roman" w:hAnsi="Times New Roman" w:cs="Times New Roman"/>
          <w:sz w:val="28"/>
          <w:szCs w:val="28"/>
        </w:rPr>
        <w:t>л</w:t>
      </w:r>
      <w:proofErr w:type="gramEnd"/>
      <w:r w:rsidRPr="00954A6B">
        <w:rPr>
          <w:rFonts w:ascii="Times New Roman" w:hAnsi="Times New Roman" w:cs="Times New Roman"/>
          <w:sz w:val="28"/>
          <w:szCs w:val="28"/>
        </w:rPr>
        <w:t>.</w:t>
      </w:r>
    </w:p>
    <w:p w:rsidR="00954A6B" w:rsidRPr="00954A6B" w:rsidRDefault="00954A6B" w:rsidP="00954A6B">
      <w:pPr>
        <w:ind w:firstLine="720"/>
        <w:jc w:val="both"/>
        <w:rPr>
          <w:rFonts w:ascii="Times New Roman" w:hAnsi="Times New Roman" w:cs="Times New Roman"/>
          <w:sz w:val="28"/>
          <w:szCs w:val="28"/>
        </w:rPr>
      </w:pPr>
    </w:p>
    <w:tbl>
      <w:tblPr>
        <w:tblW w:w="0" w:type="auto"/>
        <w:tblLook w:val="01E0"/>
      </w:tblPr>
      <w:tblGrid>
        <w:gridCol w:w="3189"/>
        <w:gridCol w:w="3190"/>
        <w:gridCol w:w="3191"/>
      </w:tblGrid>
      <w:tr w:rsidR="00954A6B" w:rsidRPr="00954A6B" w:rsidTr="00954A6B">
        <w:tc>
          <w:tcPr>
            <w:tcW w:w="3189"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Председатель экспертной комиссии</w:t>
            </w:r>
          </w:p>
        </w:tc>
        <w:tc>
          <w:tcPr>
            <w:tcW w:w="3190" w:type="dxa"/>
          </w:tcPr>
          <w:p w:rsidR="00954A6B" w:rsidRPr="00954A6B" w:rsidRDefault="00954A6B">
            <w:pPr>
              <w:suppressAutoHyphens/>
              <w:jc w:val="center"/>
              <w:rPr>
                <w:rFonts w:ascii="Times New Roman" w:hAnsi="Times New Roman" w:cs="Times New Roman"/>
                <w:sz w:val="28"/>
                <w:szCs w:val="28"/>
                <w:lang w:eastAsia="ar-SA"/>
              </w:rPr>
            </w:pPr>
          </w:p>
        </w:tc>
        <w:tc>
          <w:tcPr>
            <w:tcW w:w="3191" w:type="dxa"/>
          </w:tcPr>
          <w:p w:rsidR="00954A6B" w:rsidRPr="00954A6B" w:rsidRDefault="00954A6B">
            <w:pPr>
              <w:suppressAutoHyphens/>
              <w:jc w:val="center"/>
              <w:rPr>
                <w:rFonts w:ascii="Times New Roman" w:hAnsi="Times New Roman" w:cs="Times New Roman"/>
                <w:sz w:val="28"/>
                <w:szCs w:val="28"/>
                <w:lang w:eastAsia="ar-SA"/>
              </w:rPr>
            </w:pPr>
          </w:p>
        </w:tc>
      </w:tr>
      <w:tr w:rsidR="00954A6B" w:rsidRPr="00954A6B" w:rsidTr="00954A6B">
        <w:tc>
          <w:tcPr>
            <w:tcW w:w="3189" w:type="dxa"/>
          </w:tcPr>
          <w:p w:rsidR="00954A6B" w:rsidRPr="00954A6B" w:rsidRDefault="00954A6B">
            <w:pPr>
              <w:suppressAutoHyphens/>
              <w:jc w:val="center"/>
              <w:rPr>
                <w:rFonts w:ascii="Times New Roman" w:hAnsi="Times New Roman" w:cs="Times New Roman"/>
                <w:sz w:val="28"/>
                <w:szCs w:val="28"/>
                <w:lang w:eastAsia="ar-SA"/>
              </w:rPr>
            </w:pPr>
          </w:p>
        </w:tc>
        <w:tc>
          <w:tcPr>
            <w:tcW w:w="3190"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подпись</w:t>
            </w:r>
          </w:p>
        </w:tc>
        <w:tc>
          <w:tcPr>
            <w:tcW w:w="3191"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ф.и.о.</w:t>
            </w:r>
          </w:p>
        </w:tc>
      </w:tr>
      <w:tr w:rsidR="00954A6B" w:rsidRPr="00954A6B" w:rsidTr="00954A6B">
        <w:tc>
          <w:tcPr>
            <w:tcW w:w="3189"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Заместитель председателя экспертной комиссии</w:t>
            </w:r>
          </w:p>
        </w:tc>
        <w:tc>
          <w:tcPr>
            <w:tcW w:w="3190" w:type="dxa"/>
          </w:tcPr>
          <w:p w:rsidR="00954A6B" w:rsidRPr="00954A6B" w:rsidRDefault="00954A6B">
            <w:pPr>
              <w:suppressAutoHyphens/>
              <w:jc w:val="center"/>
              <w:rPr>
                <w:rFonts w:ascii="Times New Roman" w:hAnsi="Times New Roman" w:cs="Times New Roman"/>
                <w:sz w:val="28"/>
                <w:szCs w:val="28"/>
                <w:lang w:eastAsia="ar-SA"/>
              </w:rPr>
            </w:pPr>
          </w:p>
        </w:tc>
        <w:tc>
          <w:tcPr>
            <w:tcW w:w="3191" w:type="dxa"/>
          </w:tcPr>
          <w:p w:rsidR="00954A6B" w:rsidRPr="00954A6B" w:rsidRDefault="00954A6B">
            <w:pPr>
              <w:suppressAutoHyphens/>
              <w:jc w:val="center"/>
              <w:rPr>
                <w:rFonts w:ascii="Times New Roman" w:hAnsi="Times New Roman" w:cs="Times New Roman"/>
                <w:sz w:val="28"/>
                <w:szCs w:val="28"/>
                <w:lang w:eastAsia="ar-SA"/>
              </w:rPr>
            </w:pPr>
          </w:p>
        </w:tc>
      </w:tr>
      <w:tr w:rsidR="00954A6B" w:rsidRPr="00954A6B" w:rsidTr="00954A6B">
        <w:tc>
          <w:tcPr>
            <w:tcW w:w="3189" w:type="dxa"/>
          </w:tcPr>
          <w:p w:rsidR="00954A6B" w:rsidRPr="00954A6B" w:rsidRDefault="00954A6B">
            <w:pPr>
              <w:suppressAutoHyphens/>
              <w:jc w:val="center"/>
              <w:rPr>
                <w:rFonts w:ascii="Times New Roman" w:hAnsi="Times New Roman" w:cs="Times New Roman"/>
                <w:sz w:val="28"/>
                <w:szCs w:val="28"/>
                <w:lang w:eastAsia="ar-SA"/>
              </w:rPr>
            </w:pPr>
          </w:p>
        </w:tc>
        <w:tc>
          <w:tcPr>
            <w:tcW w:w="3190"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подпись</w:t>
            </w:r>
          </w:p>
        </w:tc>
        <w:tc>
          <w:tcPr>
            <w:tcW w:w="3191"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ф.и.о.</w:t>
            </w:r>
          </w:p>
        </w:tc>
      </w:tr>
      <w:tr w:rsidR="00954A6B" w:rsidRPr="00954A6B" w:rsidTr="00954A6B">
        <w:tc>
          <w:tcPr>
            <w:tcW w:w="3189"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Секретарь экспертной комиссии</w:t>
            </w:r>
          </w:p>
        </w:tc>
        <w:tc>
          <w:tcPr>
            <w:tcW w:w="3190" w:type="dxa"/>
          </w:tcPr>
          <w:p w:rsidR="00954A6B" w:rsidRPr="00954A6B" w:rsidRDefault="00954A6B">
            <w:pPr>
              <w:suppressAutoHyphens/>
              <w:jc w:val="center"/>
              <w:rPr>
                <w:rFonts w:ascii="Times New Roman" w:hAnsi="Times New Roman" w:cs="Times New Roman"/>
                <w:sz w:val="28"/>
                <w:szCs w:val="28"/>
                <w:lang w:eastAsia="ar-SA"/>
              </w:rPr>
            </w:pPr>
          </w:p>
        </w:tc>
        <w:tc>
          <w:tcPr>
            <w:tcW w:w="3191" w:type="dxa"/>
          </w:tcPr>
          <w:p w:rsidR="00954A6B" w:rsidRPr="00954A6B" w:rsidRDefault="00954A6B">
            <w:pPr>
              <w:suppressAutoHyphens/>
              <w:jc w:val="center"/>
              <w:rPr>
                <w:rFonts w:ascii="Times New Roman" w:hAnsi="Times New Roman" w:cs="Times New Roman"/>
                <w:sz w:val="28"/>
                <w:szCs w:val="28"/>
                <w:lang w:eastAsia="ar-SA"/>
              </w:rPr>
            </w:pPr>
          </w:p>
        </w:tc>
      </w:tr>
      <w:tr w:rsidR="00954A6B" w:rsidRPr="00954A6B" w:rsidTr="00954A6B">
        <w:tc>
          <w:tcPr>
            <w:tcW w:w="3189" w:type="dxa"/>
          </w:tcPr>
          <w:p w:rsidR="00954A6B" w:rsidRPr="00954A6B" w:rsidRDefault="00954A6B">
            <w:pPr>
              <w:suppressAutoHyphens/>
              <w:jc w:val="center"/>
              <w:rPr>
                <w:rFonts w:ascii="Times New Roman" w:hAnsi="Times New Roman" w:cs="Times New Roman"/>
                <w:sz w:val="28"/>
                <w:szCs w:val="28"/>
                <w:lang w:eastAsia="ar-SA"/>
              </w:rPr>
            </w:pPr>
          </w:p>
        </w:tc>
        <w:tc>
          <w:tcPr>
            <w:tcW w:w="3190"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подпись</w:t>
            </w:r>
          </w:p>
        </w:tc>
        <w:tc>
          <w:tcPr>
            <w:tcW w:w="3191"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ф.и.о.</w:t>
            </w:r>
          </w:p>
        </w:tc>
      </w:tr>
      <w:tr w:rsidR="00954A6B" w:rsidRPr="00954A6B" w:rsidTr="00954A6B">
        <w:tc>
          <w:tcPr>
            <w:tcW w:w="3189"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Члены экспертной комиссии:</w:t>
            </w:r>
          </w:p>
        </w:tc>
        <w:tc>
          <w:tcPr>
            <w:tcW w:w="3190" w:type="dxa"/>
          </w:tcPr>
          <w:p w:rsidR="00954A6B" w:rsidRPr="00954A6B" w:rsidRDefault="00954A6B">
            <w:pPr>
              <w:suppressAutoHyphens/>
              <w:jc w:val="center"/>
              <w:rPr>
                <w:rFonts w:ascii="Times New Roman" w:hAnsi="Times New Roman" w:cs="Times New Roman"/>
                <w:sz w:val="28"/>
                <w:szCs w:val="28"/>
                <w:lang w:eastAsia="ar-SA"/>
              </w:rPr>
            </w:pPr>
          </w:p>
        </w:tc>
        <w:tc>
          <w:tcPr>
            <w:tcW w:w="3191" w:type="dxa"/>
          </w:tcPr>
          <w:p w:rsidR="00954A6B" w:rsidRPr="00954A6B" w:rsidRDefault="00954A6B">
            <w:pPr>
              <w:suppressAutoHyphens/>
              <w:jc w:val="center"/>
              <w:rPr>
                <w:rFonts w:ascii="Times New Roman" w:hAnsi="Times New Roman" w:cs="Times New Roman"/>
                <w:sz w:val="28"/>
                <w:szCs w:val="28"/>
                <w:lang w:eastAsia="ar-SA"/>
              </w:rPr>
            </w:pPr>
          </w:p>
        </w:tc>
      </w:tr>
      <w:tr w:rsidR="00954A6B" w:rsidRPr="00954A6B" w:rsidTr="00954A6B">
        <w:tc>
          <w:tcPr>
            <w:tcW w:w="3189" w:type="dxa"/>
          </w:tcPr>
          <w:p w:rsidR="00954A6B" w:rsidRPr="00954A6B" w:rsidRDefault="00954A6B">
            <w:pPr>
              <w:suppressAutoHyphens/>
              <w:jc w:val="center"/>
              <w:rPr>
                <w:rFonts w:ascii="Times New Roman" w:hAnsi="Times New Roman" w:cs="Times New Roman"/>
                <w:sz w:val="28"/>
                <w:szCs w:val="28"/>
                <w:lang w:eastAsia="ar-SA"/>
              </w:rPr>
            </w:pPr>
          </w:p>
        </w:tc>
        <w:tc>
          <w:tcPr>
            <w:tcW w:w="3190" w:type="dxa"/>
          </w:tcPr>
          <w:p w:rsidR="00954A6B" w:rsidRPr="00954A6B" w:rsidRDefault="00954A6B">
            <w:pPr>
              <w:suppressAutoHyphens/>
              <w:jc w:val="center"/>
              <w:rPr>
                <w:rFonts w:ascii="Times New Roman" w:hAnsi="Times New Roman" w:cs="Times New Roman"/>
                <w:sz w:val="28"/>
                <w:szCs w:val="28"/>
                <w:lang w:eastAsia="ar-SA"/>
              </w:rPr>
            </w:pPr>
          </w:p>
        </w:tc>
        <w:tc>
          <w:tcPr>
            <w:tcW w:w="3191" w:type="dxa"/>
          </w:tcPr>
          <w:p w:rsidR="00954A6B" w:rsidRPr="00954A6B" w:rsidRDefault="00954A6B">
            <w:pPr>
              <w:suppressAutoHyphens/>
              <w:jc w:val="center"/>
              <w:rPr>
                <w:rFonts w:ascii="Times New Roman" w:hAnsi="Times New Roman" w:cs="Times New Roman"/>
                <w:sz w:val="28"/>
                <w:szCs w:val="28"/>
                <w:lang w:eastAsia="ar-SA"/>
              </w:rPr>
            </w:pPr>
          </w:p>
        </w:tc>
      </w:tr>
      <w:tr w:rsidR="00954A6B" w:rsidRPr="00954A6B" w:rsidTr="00954A6B">
        <w:tc>
          <w:tcPr>
            <w:tcW w:w="3189" w:type="dxa"/>
          </w:tcPr>
          <w:p w:rsidR="00954A6B" w:rsidRPr="00954A6B" w:rsidRDefault="00954A6B">
            <w:pPr>
              <w:suppressAutoHyphens/>
              <w:jc w:val="center"/>
              <w:rPr>
                <w:rFonts w:ascii="Times New Roman" w:hAnsi="Times New Roman" w:cs="Times New Roman"/>
                <w:sz w:val="28"/>
                <w:szCs w:val="28"/>
                <w:lang w:eastAsia="ar-SA"/>
              </w:rPr>
            </w:pPr>
          </w:p>
        </w:tc>
        <w:tc>
          <w:tcPr>
            <w:tcW w:w="3190"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подпись</w:t>
            </w:r>
          </w:p>
        </w:tc>
        <w:tc>
          <w:tcPr>
            <w:tcW w:w="3191"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ф.и.о.</w:t>
            </w:r>
          </w:p>
        </w:tc>
      </w:tr>
      <w:tr w:rsidR="00954A6B" w:rsidRPr="00954A6B" w:rsidTr="00954A6B">
        <w:tc>
          <w:tcPr>
            <w:tcW w:w="3189" w:type="dxa"/>
          </w:tcPr>
          <w:p w:rsidR="00954A6B" w:rsidRPr="00954A6B" w:rsidRDefault="00954A6B">
            <w:pPr>
              <w:suppressAutoHyphens/>
              <w:jc w:val="center"/>
              <w:rPr>
                <w:rFonts w:ascii="Times New Roman" w:hAnsi="Times New Roman" w:cs="Times New Roman"/>
                <w:sz w:val="28"/>
                <w:szCs w:val="28"/>
                <w:lang w:eastAsia="ar-SA"/>
              </w:rPr>
            </w:pPr>
          </w:p>
        </w:tc>
        <w:tc>
          <w:tcPr>
            <w:tcW w:w="3190" w:type="dxa"/>
          </w:tcPr>
          <w:p w:rsidR="00954A6B" w:rsidRPr="00954A6B" w:rsidRDefault="00954A6B">
            <w:pPr>
              <w:suppressAutoHyphens/>
              <w:jc w:val="center"/>
              <w:rPr>
                <w:rFonts w:ascii="Times New Roman" w:hAnsi="Times New Roman" w:cs="Times New Roman"/>
                <w:sz w:val="28"/>
                <w:szCs w:val="28"/>
                <w:lang w:eastAsia="ar-SA"/>
              </w:rPr>
            </w:pPr>
          </w:p>
        </w:tc>
        <w:tc>
          <w:tcPr>
            <w:tcW w:w="3191" w:type="dxa"/>
          </w:tcPr>
          <w:p w:rsidR="00954A6B" w:rsidRPr="00954A6B" w:rsidRDefault="00954A6B">
            <w:pPr>
              <w:suppressAutoHyphens/>
              <w:jc w:val="center"/>
              <w:rPr>
                <w:rFonts w:ascii="Times New Roman" w:hAnsi="Times New Roman" w:cs="Times New Roman"/>
                <w:sz w:val="28"/>
                <w:szCs w:val="28"/>
                <w:lang w:eastAsia="ar-SA"/>
              </w:rPr>
            </w:pPr>
          </w:p>
        </w:tc>
      </w:tr>
      <w:tr w:rsidR="00954A6B" w:rsidRPr="00954A6B" w:rsidTr="00954A6B">
        <w:tc>
          <w:tcPr>
            <w:tcW w:w="3189" w:type="dxa"/>
          </w:tcPr>
          <w:p w:rsidR="00954A6B" w:rsidRPr="00954A6B" w:rsidRDefault="00954A6B">
            <w:pPr>
              <w:suppressAutoHyphens/>
              <w:jc w:val="center"/>
              <w:rPr>
                <w:rFonts w:ascii="Times New Roman" w:hAnsi="Times New Roman" w:cs="Times New Roman"/>
                <w:sz w:val="28"/>
                <w:szCs w:val="28"/>
                <w:lang w:eastAsia="ar-SA"/>
              </w:rPr>
            </w:pPr>
          </w:p>
        </w:tc>
        <w:tc>
          <w:tcPr>
            <w:tcW w:w="3190"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подпись</w:t>
            </w:r>
          </w:p>
        </w:tc>
        <w:tc>
          <w:tcPr>
            <w:tcW w:w="3191"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ф.и.о.</w:t>
            </w:r>
          </w:p>
        </w:tc>
      </w:tr>
      <w:tr w:rsidR="00954A6B" w:rsidRPr="00954A6B" w:rsidTr="00954A6B">
        <w:tc>
          <w:tcPr>
            <w:tcW w:w="3189" w:type="dxa"/>
          </w:tcPr>
          <w:p w:rsidR="00954A6B" w:rsidRPr="00954A6B" w:rsidRDefault="00954A6B">
            <w:pPr>
              <w:suppressAutoHyphens/>
              <w:jc w:val="center"/>
              <w:rPr>
                <w:rFonts w:ascii="Times New Roman" w:hAnsi="Times New Roman" w:cs="Times New Roman"/>
                <w:sz w:val="28"/>
                <w:szCs w:val="28"/>
                <w:lang w:eastAsia="ar-SA"/>
              </w:rPr>
            </w:pPr>
          </w:p>
        </w:tc>
        <w:tc>
          <w:tcPr>
            <w:tcW w:w="3190" w:type="dxa"/>
          </w:tcPr>
          <w:p w:rsidR="00954A6B" w:rsidRPr="00954A6B" w:rsidRDefault="00954A6B">
            <w:pPr>
              <w:suppressAutoHyphens/>
              <w:jc w:val="center"/>
              <w:rPr>
                <w:rFonts w:ascii="Times New Roman" w:hAnsi="Times New Roman" w:cs="Times New Roman"/>
                <w:sz w:val="28"/>
                <w:szCs w:val="28"/>
                <w:lang w:eastAsia="ar-SA"/>
              </w:rPr>
            </w:pPr>
          </w:p>
        </w:tc>
        <w:tc>
          <w:tcPr>
            <w:tcW w:w="3191" w:type="dxa"/>
          </w:tcPr>
          <w:p w:rsidR="00954A6B" w:rsidRPr="00954A6B" w:rsidRDefault="00954A6B">
            <w:pPr>
              <w:suppressAutoHyphens/>
              <w:jc w:val="center"/>
              <w:rPr>
                <w:rFonts w:ascii="Times New Roman" w:hAnsi="Times New Roman" w:cs="Times New Roman"/>
                <w:sz w:val="28"/>
                <w:szCs w:val="28"/>
                <w:lang w:eastAsia="ar-SA"/>
              </w:rPr>
            </w:pPr>
          </w:p>
        </w:tc>
      </w:tr>
      <w:tr w:rsidR="00954A6B" w:rsidRPr="00954A6B" w:rsidTr="00954A6B">
        <w:tc>
          <w:tcPr>
            <w:tcW w:w="3189" w:type="dxa"/>
          </w:tcPr>
          <w:p w:rsidR="00954A6B" w:rsidRPr="00954A6B" w:rsidRDefault="00954A6B">
            <w:pPr>
              <w:suppressAutoHyphens/>
              <w:jc w:val="center"/>
              <w:rPr>
                <w:rFonts w:ascii="Times New Roman" w:hAnsi="Times New Roman" w:cs="Times New Roman"/>
                <w:sz w:val="28"/>
                <w:szCs w:val="28"/>
                <w:lang w:eastAsia="ar-SA"/>
              </w:rPr>
            </w:pPr>
          </w:p>
        </w:tc>
        <w:tc>
          <w:tcPr>
            <w:tcW w:w="3190"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подпись</w:t>
            </w:r>
          </w:p>
        </w:tc>
        <w:tc>
          <w:tcPr>
            <w:tcW w:w="3191" w:type="dxa"/>
            <w:hideMark/>
          </w:tcPr>
          <w:p w:rsidR="00954A6B" w:rsidRPr="00954A6B" w:rsidRDefault="00954A6B">
            <w:pPr>
              <w:suppressAutoHyphens/>
              <w:jc w:val="center"/>
              <w:rPr>
                <w:rFonts w:ascii="Times New Roman" w:hAnsi="Times New Roman" w:cs="Times New Roman"/>
                <w:sz w:val="28"/>
                <w:szCs w:val="28"/>
                <w:lang w:eastAsia="ar-SA"/>
              </w:rPr>
            </w:pPr>
            <w:r w:rsidRPr="00954A6B">
              <w:rPr>
                <w:rFonts w:ascii="Times New Roman" w:hAnsi="Times New Roman" w:cs="Times New Roman"/>
                <w:sz w:val="28"/>
                <w:szCs w:val="28"/>
              </w:rPr>
              <w:t>ф.и.о.</w:t>
            </w:r>
          </w:p>
        </w:tc>
      </w:tr>
    </w:tbl>
    <w:p w:rsidR="00954A6B" w:rsidRPr="00954A6B" w:rsidRDefault="00954A6B" w:rsidP="00954A6B">
      <w:pPr>
        <w:jc w:val="both"/>
        <w:rPr>
          <w:rFonts w:ascii="Times New Roman" w:hAnsi="Times New Roman" w:cs="Times New Roman"/>
          <w:sz w:val="28"/>
          <w:szCs w:val="20"/>
          <w:lang w:eastAsia="ar-SA"/>
        </w:rPr>
      </w:pPr>
      <w:r w:rsidRPr="00954A6B">
        <w:rPr>
          <w:rFonts w:ascii="Times New Roman" w:hAnsi="Times New Roman" w:cs="Times New Roman"/>
          <w:sz w:val="24"/>
          <w:szCs w:val="24"/>
        </w:rPr>
        <w:t xml:space="preserve">                                                                     </w:t>
      </w:r>
    </w:p>
    <w:p w:rsidR="00954A6B" w:rsidRPr="00954A6B" w:rsidRDefault="00954A6B" w:rsidP="00954A6B">
      <w:pPr>
        <w:rPr>
          <w:rFonts w:ascii="Times New Roman" w:hAnsi="Times New Roman" w:cs="Times New Roman"/>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954A6B" w:rsidRPr="00954A6B" w:rsidRDefault="00954A6B" w:rsidP="003C19BF">
      <w:pPr>
        <w:suppressAutoHyphens/>
        <w:spacing w:line="360" w:lineRule="exact"/>
        <w:jc w:val="both"/>
        <w:rPr>
          <w:rFonts w:ascii="Times New Roman" w:hAnsi="Times New Roman" w:cs="Times New Roman"/>
          <w:sz w:val="28"/>
          <w:szCs w:val="28"/>
        </w:rPr>
      </w:pPr>
    </w:p>
    <w:p w:rsidR="003C19BF" w:rsidRPr="00954A6B" w:rsidRDefault="003C19BF" w:rsidP="003C19BF">
      <w:pPr>
        <w:pStyle w:val="1"/>
        <w:ind w:left="-142" w:right="-285"/>
        <w:jc w:val="left"/>
        <w:rPr>
          <w:rFonts w:eastAsiaTheme="minorEastAsia"/>
          <w:b w:val="0"/>
          <w:bCs w:val="0"/>
          <w:szCs w:val="28"/>
          <w:u w:val="none"/>
          <w:lang w:eastAsia="ru-RU"/>
        </w:rPr>
      </w:pPr>
      <w:r w:rsidRPr="00954A6B">
        <w:rPr>
          <w:rFonts w:eastAsiaTheme="minorEastAsia"/>
          <w:b w:val="0"/>
          <w:bCs w:val="0"/>
          <w:szCs w:val="28"/>
          <w:u w:val="none"/>
          <w:lang w:eastAsia="ru-RU"/>
        </w:rPr>
        <w:t xml:space="preserve">          </w:t>
      </w: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C19BF" w:rsidRPr="00954A6B" w:rsidRDefault="003C19BF" w:rsidP="003C19BF">
      <w:pPr>
        <w:pStyle w:val="1"/>
        <w:jc w:val="center"/>
        <w:rPr>
          <w:szCs w:val="28"/>
          <w:u w:val="none"/>
        </w:rPr>
      </w:pPr>
    </w:p>
    <w:p w:rsidR="00377157" w:rsidRPr="00954A6B" w:rsidRDefault="00377157">
      <w:pPr>
        <w:rPr>
          <w:rFonts w:ascii="Times New Roman" w:hAnsi="Times New Roman" w:cs="Times New Roman"/>
        </w:rPr>
      </w:pPr>
    </w:p>
    <w:sectPr w:rsidR="00377157" w:rsidRPr="00954A6B" w:rsidSect="000403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3C19BF"/>
    <w:rsid w:val="00040371"/>
    <w:rsid w:val="00105172"/>
    <w:rsid w:val="0033635E"/>
    <w:rsid w:val="00377157"/>
    <w:rsid w:val="003C19BF"/>
    <w:rsid w:val="00457301"/>
    <w:rsid w:val="0059562E"/>
    <w:rsid w:val="008A2F73"/>
    <w:rsid w:val="00954A6B"/>
    <w:rsid w:val="00E337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371"/>
  </w:style>
  <w:style w:type="paragraph" w:styleId="1">
    <w:name w:val="heading 1"/>
    <w:basedOn w:val="a"/>
    <w:next w:val="a"/>
    <w:link w:val="10"/>
    <w:qFormat/>
    <w:rsid w:val="003C19BF"/>
    <w:pPr>
      <w:keepNext/>
      <w:suppressAutoHyphens/>
      <w:spacing w:after="0" w:line="240" w:lineRule="auto"/>
      <w:jc w:val="right"/>
      <w:outlineLvl w:val="0"/>
    </w:pPr>
    <w:rPr>
      <w:rFonts w:ascii="Times New Roman" w:eastAsia="Times New Roman" w:hAnsi="Times New Roman" w:cs="Times New Roman"/>
      <w:b/>
      <w:bCs/>
      <w:sz w:val="28"/>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9BF"/>
    <w:rPr>
      <w:rFonts w:ascii="Times New Roman" w:eastAsia="Times New Roman" w:hAnsi="Times New Roman" w:cs="Times New Roman"/>
      <w:b/>
      <w:bCs/>
      <w:sz w:val="28"/>
      <w:szCs w:val="20"/>
      <w:u w:val="single"/>
      <w:lang w:eastAsia="ar-SA"/>
    </w:rPr>
  </w:style>
  <w:style w:type="paragraph" w:customStyle="1" w:styleId="11">
    <w:name w:val="Абзац списка1"/>
    <w:basedOn w:val="a"/>
    <w:rsid w:val="003C19BF"/>
    <w:pPr>
      <w:ind w:left="720"/>
      <w:contextualSpacing/>
    </w:pPr>
    <w:rPr>
      <w:rFonts w:ascii="Calibri" w:eastAsia="Times New Roman" w:hAnsi="Calibri" w:cs="Times New Roman"/>
      <w:lang w:eastAsia="en-US"/>
    </w:rPr>
  </w:style>
  <w:style w:type="paragraph" w:customStyle="1" w:styleId="ConsPlusNormal">
    <w:name w:val="ConsPlusNormal"/>
    <w:rsid w:val="00954A6B"/>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048073526">
      <w:bodyDiv w:val="1"/>
      <w:marLeft w:val="0"/>
      <w:marRight w:val="0"/>
      <w:marTop w:val="0"/>
      <w:marBottom w:val="0"/>
      <w:divBdr>
        <w:top w:val="none" w:sz="0" w:space="0" w:color="auto"/>
        <w:left w:val="none" w:sz="0" w:space="0" w:color="auto"/>
        <w:bottom w:val="none" w:sz="0" w:space="0" w:color="auto"/>
        <w:right w:val="none" w:sz="0" w:space="0" w:color="auto"/>
      </w:divBdr>
    </w:div>
    <w:div w:id="141678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2650</Words>
  <Characters>15108</Characters>
  <Application>Microsoft Office Word</Application>
  <DocSecurity>0</DocSecurity>
  <Lines>125</Lines>
  <Paragraphs>35</Paragraphs>
  <ScaleCrop>false</ScaleCrop>
  <Company>Microsoft</Company>
  <LinksUpToDate>false</LinksUpToDate>
  <CharactersWithSpaces>17723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11</cp:revision>
  <cp:lastPrinted>2017-04-18T00:24:00Z</cp:lastPrinted>
  <dcterms:created xsi:type="dcterms:W3CDTF">2017-04-05T02:03:00Z</dcterms:created>
  <dcterms:modified xsi:type="dcterms:W3CDTF">2017-04-18T04:54:00Z</dcterms:modified>
</cp:coreProperties>
</file>