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D00" w:rsidRPr="00BB59DF" w:rsidRDefault="00D51D00" w:rsidP="00D51D00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B59D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АДМИНИСТРАЦИЯ СЕЛЬСКОГОПОСЕЛЕНИЯ</w:t>
      </w:r>
    </w:p>
    <w:p w:rsidR="00D51D00" w:rsidRPr="00BB59DF" w:rsidRDefault="00D51D00" w:rsidP="00D51D00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B59D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«НОВОБЕРЕЗОВСКОЕ»</w:t>
      </w:r>
    </w:p>
    <w:p w:rsidR="00D51D00" w:rsidRPr="00BB59DF" w:rsidRDefault="00D51D00" w:rsidP="00D51D00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D51D00" w:rsidRPr="00BB59DF" w:rsidRDefault="00D51D00" w:rsidP="00D51D00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B59D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ПОСТАНОВЛЕНИЕ</w:t>
      </w:r>
    </w:p>
    <w:p w:rsidR="00D51D00" w:rsidRPr="00BB59DF" w:rsidRDefault="00D51D00" w:rsidP="00D51D00">
      <w:pPr>
        <w:rPr>
          <w:rFonts w:ascii="Times New Roman" w:eastAsia="Calibri" w:hAnsi="Times New Roman" w:cs="Times New Roman"/>
          <w:sz w:val="28"/>
          <w:szCs w:val="28"/>
        </w:rPr>
      </w:pPr>
    </w:p>
    <w:p w:rsidR="00D51D00" w:rsidRDefault="00912D75" w:rsidP="00D51D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26 июня</w:t>
      </w:r>
      <w:r w:rsidR="00A94AB3">
        <w:rPr>
          <w:rFonts w:ascii="Times New Roman" w:eastAsia="Calibri" w:hAnsi="Times New Roman" w:cs="Times New Roman"/>
          <w:sz w:val="28"/>
          <w:szCs w:val="28"/>
        </w:rPr>
        <w:t xml:space="preserve"> 2020 </w:t>
      </w:r>
      <w:r w:rsidR="00D51D00" w:rsidRPr="00BB59DF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№ 22</w:t>
      </w:r>
      <w:r w:rsidR="00D51D00" w:rsidRPr="00BB59D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51D00" w:rsidRDefault="00D51D00" w:rsidP="00D51D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1D00" w:rsidRPr="00BB59DF" w:rsidRDefault="00D51D00" w:rsidP="00D51D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Об утверждении положения о резервном фонде администрации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муниципального района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район» Забайкальского края</w:t>
      </w:r>
    </w:p>
    <w:p w:rsidR="00D51D00" w:rsidRPr="00F43934" w:rsidRDefault="00D51D00" w:rsidP="00D51D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934">
        <w:rPr>
          <w:rFonts w:ascii="Times New Roman" w:eastAsia="Times New Roman" w:hAnsi="Times New Roman" w:cs="Times New Roman"/>
          <w:sz w:val="28"/>
          <w:szCs w:val="28"/>
        </w:rPr>
        <w:t>В соответствии со статьёй 81 Бюджетного кодекса Российской Федерации, статьёй 14 Федерального закона от 6 октября 2003 года № 131-ФЗ «Об общих принципах организации местного самоуправления в Российской Федерации», администрация сельского поселения «</w:t>
      </w:r>
      <w:proofErr w:type="spellStart"/>
      <w:r w:rsidRPr="00F43934">
        <w:rPr>
          <w:rFonts w:ascii="Times New Roman" w:eastAsia="Times New Roman" w:hAnsi="Times New Roman" w:cs="Times New Roman"/>
          <w:sz w:val="28"/>
          <w:szCs w:val="28"/>
        </w:rPr>
        <w:t>Новоберезовское</w:t>
      </w:r>
      <w:proofErr w:type="spellEnd"/>
      <w:r w:rsidRPr="00F43934">
        <w:rPr>
          <w:rFonts w:ascii="Times New Roman" w:eastAsia="Times New Roman" w:hAnsi="Times New Roman" w:cs="Times New Roman"/>
          <w:sz w:val="28"/>
          <w:szCs w:val="28"/>
        </w:rPr>
        <w:t>», постановляет:</w:t>
      </w:r>
    </w:p>
    <w:p w:rsidR="00D51D00" w:rsidRDefault="00D51D00" w:rsidP="00D51D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1D00" w:rsidRPr="00F43934" w:rsidRDefault="00D51D00" w:rsidP="00D51D00">
      <w:pPr>
        <w:pStyle w:val="a4"/>
        <w:numPr>
          <w:ilvl w:val="0"/>
          <w:numId w:val="1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43934">
        <w:rPr>
          <w:rFonts w:ascii="Times New Roman" w:hAnsi="Times New Roman" w:cs="Times New Roman"/>
          <w:sz w:val="28"/>
          <w:szCs w:val="28"/>
        </w:rPr>
        <w:t>твер</w:t>
      </w:r>
      <w:r>
        <w:rPr>
          <w:rFonts w:ascii="Times New Roman" w:hAnsi="Times New Roman" w:cs="Times New Roman"/>
          <w:sz w:val="28"/>
          <w:szCs w:val="28"/>
        </w:rPr>
        <w:t>дить</w:t>
      </w:r>
      <w:r w:rsidRPr="00F43934">
        <w:rPr>
          <w:rFonts w:ascii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43934">
        <w:rPr>
          <w:rFonts w:ascii="Times New Roman" w:hAnsi="Times New Roman" w:cs="Times New Roman"/>
          <w:sz w:val="28"/>
          <w:szCs w:val="28"/>
        </w:rPr>
        <w:t xml:space="preserve"> о резервном фонде администрации сельского поселения «</w:t>
      </w:r>
      <w:proofErr w:type="spellStart"/>
      <w:r w:rsidRPr="00F43934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F43934">
        <w:rPr>
          <w:rFonts w:ascii="Times New Roman" w:hAnsi="Times New Roman" w:cs="Times New Roman"/>
          <w:sz w:val="28"/>
          <w:szCs w:val="28"/>
        </w:rPr>
        <w:t>» муниципального района «</w:t>
      </w:r>
      <w:proofErr w:type="spellStart"/>
      <w:r w:rsidRPr="00F4393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F43934">
        <w:rPr>
          <w:rFonts w:ascii="Times New Roman" w:hAnsi="Times New Roman" w:cs="Times New Roman"/>
          <w:sz w:val="28"/>
          <w:szCs w:val="28"/>
        </w:rPr>
        <w:t xml:space="preserve"> район» Забайкальского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D51D00" w:rsidRPr="00040875" w:rsidRDefault="00D51D00" w:rsidP="00D51D00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875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40875">
        <w:rPr>
          <w:rFonts w:ascii="Times New Roman" w:hAnsi="Times New Roman" w:cs="Times New Roman"/>
          <w:sz w:val="28"/>
          <w:szCs w:val="28"/>
        </w:rPr>
        <w:t xml:space="preserve"> вступает в силу с момента подписания и </w:t>
      </w:r>
      <w:proofErr w:type="gramStart"/>
      <w:r w:rsidRPr="00040875">
        <w:rPr>
          <w:rFonts w:ascii="Times New Roman" w:hAnsi="Times New Roman" w:cs="Times New Roman"/>
          <w:sz w:val="28"/>
          <w:szCs w:val="28"/>
        </w:rPr>
        <w:t>опу</w:t>
      </w:r>
      <w:r>
        <w:rPr>
          <w:rFonts w:ascii="Times New Roman" w:hAnsi="Times New Roman" w:cs="Times New Roman"/>
          <w:sz w:val="28"/>
          <w:szCs w:val="28"/>
        </w:rPr>
        <w:t>бликования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распространятся на </w:t>
      </w:r>
      <w:r w:rsidRPr="00040875">
        <w:rPr>
          <w:rFonts w:ascii="Times New Roman" w:hAnsi="Times New Roman" w:cs="Times New Roman"/>
          <w:sz w:val="28"/>
          <w:szCs w:val="28"/>
        </w:rPr>
        <w:t>право</w:t>
      </w:r>
      <w:r>
        <w:rPr>
          <w:rFonts w:ascii="Times New Roman" w:hAnsi="Times New Roman" w:cs="Times New Roman"/>
          <w:sz w:val="28"/>
          <w:szCs w:val="28"/>
        </w:rPr>
        <w:t>отношения, возникшие с 01.01.2020</w:t>
      </w:r>
      <w:r w:rsidRPr="00040875">
        <w:rPr>
          <w:rFonts w:ascii="Times New Roman" w:hAnsi="Times New Roman" w:cs="Times New Roman"/>
          <w:sz w:val="28"/>
          <w:szCs w:val="28"/>
        </w:rPr>
        <w:t>г.</w:t>
      </w:r>
    </w:p>
    <w:p w:rsidR="00D51D00" w:rsidRPr="00F43934" w:rsidRDefault="00D51D00" w:rsidP="00D51D00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Pr="00F439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43934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распоряжение оставляю за собой.</w:t>
      </w:r>
    </w:p>
    <w:p w:rsidR="00D51D00" w:rsidRPr="00F43934" w:rsidRDefault="00D51D00" w:rsidP="00D51D00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1D00" w:rsidRPr="00BB59DF" w:rsidRDefault="00D51D00" w:rsidP="00D51D00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1D00" w:rsidRPr="00BB59DF" w:rsidRDefault="00D51D00" w:rsidP="00D51D00">
      <w:pPr>
        <w:rPr>
          <w:rFonts w:ascii="Times New Roman" w:eastAsia="Calibri" w:hAnsi="Times New Roman" w:cs="Times New Roman"/>
          <w:sz w:val="28"/>
          <w:szCs w:val="28"/>
        </w:rPr>
      </w:pPr>
      <w:r w:rsidRPr="00BB59DF">
        <w:rPr>
          <w:rFonts w:ascii="Times New Roman" w:eastAsia="Calibri" w:hAnsi="Times New Roman" w:cs="Times New Roman"/>
          <w:sz w:val="28"/>
          <w:szCs w:val="28"/>
        </w:rPr>
        <w:t>Глава      сельского поселения</w:t>
      </w:r>
    </w:p>
    <w:p w:rsidR="00D51D00" w:rsidRPr="00BB59DF" w:rsidRDefault="00D51D00" w:rsidP="00D51D00">
      <w:pPr>
        <w:rPr>
          <w:rFonts w:ascii="Times New Roman" w:eastAsia="Calibri" w:hAnsi="Times New Roman" w:cs="Times New Roman"/>
          <w:sz w:val="28"/>
          <w:szCs w:val="28"/>
        </w:rPr>
      </w:pPr>
      <w:r w:rsidRPr="00BB59DF">
        <w:rPr>
          <w:rFonts w:ascii="Times New Roman" w:eastAsia="Calibri" w:hAnsi="Times New Roman" w:cs="Times New Roman"/>
          <w:sz w:val="28"/>
          <w:szCs w:val="28"/>
        </w:rPr>
        <w:t xml:space="preserve">    «</w:t>
      </w:r>
      <w:proofErr w:type="spellStart"/>
      <w:r w:rsidRPr="00BB59DF">
        <w:rPr>
          <w:rFonts w:ascii="Times New Roman" w:eastAsia="Calibri" w:hAnsi="Times New Roman" w:cs="Times New Roman"/>
          <w:sz w:val="28"/>
          <w:szCs w:val="28"/>
        </w:rPr>
        <w:t>Новоберезовское</w:t>
      </w:r>
      <w:proofErr w:type="spellEnd"/>
      <w:r w:rsidRPr="00BB59DF">
        <w:rPr>
          <w:rFonts w:ascii="Times New Roman" w:eastAsia="Calibri" w:hAnsi="Times New Roman" w:cs="Times New Roman"/>
          <w:sz w:val="28"/>
          <w:szCs w:val="28"/>
        </w:rPr>
        <w:t>»                                                                  А.А. Назимов</w:t>
      </w:r>
    </w:p>
    <w:p w:rsidR="00D51D00" w:rsidRPr="00BB59DF" w:rsidRDefault="00D51D00" w:rsidP="00D51D00">
      <w:pPr>
        <w:rPr>
          <w:rFonts w:ascii="Times New Roman" w:hAnsi="Times New Roman" w:cs="Times New Roman"/>
        </w:rPr>
      </w:pPr>
    </w:p>
    <w:p w:rsidR="00D51D00" w:rsidRDefault="00D51D00" w:rsidP="00D51D00"/>
    <w:p w:rsidR="00D51D00" w:rsidRDefault="00D51D00" w:rsidP="00D51D00"/>
    <w:tbl>
      <w:tblPr>
        <w:tblStyle w:val="a3"/>
        <w:tblW w:w="0" w:type="auto"/>
        <w:tblInd w:w="648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3084"/>
      </w:tblGrid>
      <w:tr w:rsidR="00D51D00" w:rsidRPr="00BB59DF" w:rsidTr="00620BC1">
        <w:tc>
          <w:tcPr>
            <w:tcW w:w="3084" w:type="dxa"/>
          </w:tcPr>
          <w:p w:rsidR="00D51D00" w:rsidRDefault="00D51D00" w:rsidP="00620BC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51D00" w:rsidRDefault="00D51D00" w:rsidP="00620BC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51D00" w:rsidRDefault="00D51D00" w:rsidP="00620BC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51D00" w:rsidRPr="00BB59DF" w:rsidRDefault="00D51D00" w:rsidP="00620BC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59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Приложение № 1</w:t>
            </w:r>
          </w:p>
          <w:p w:rsidR="00D51D00" w:rsidRDefault="00D51D00" w:rsidP="00620BC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59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Постановлению Администрации сельского поселения «</w:t>
            </w:r>
            <w:proofErr w:type="spellStart"/>
            <w:r w:rsidRPr="00BB59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Новоберезовское</w:t>
            </w:r>
            <w:proofErr w:type="spellEnd"/>
            <w:r w:rsidRPr="00BB59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» </w:t>
            </w:r>
          </w:p>
          <w:p w:rsidR="00D51D00" w:rsidRPr="00BB59DF" w:rsidRDefault="004736E6" w:rsidP="00620BC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26 июня </w:t>
            </w:r>
            <w:r w:rsidR="00D51D00" w:rsidRPr="00BB59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2020г. №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22</w:t>
            </w:r>
          </w:p>
        </w:tc>
      </w:tr>
    </w:tbl>
    <w:p w:rsidR="00D51D00" w:rsidRDefault="00D51D00" w:rsidP="00D51D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51D00" w:rsidRDefault="00D51D00" w:rsidP="00D51D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Положение</w:t>
      </w:r>
    </w:p>
    <w:p w:rsidR="00D51D00" w:rsidRPr="00296722" w:rsidRDefault="00D51D00" w:rsidP="00D51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b/>
          <w:bCs/>
          <w:sz w:val="24"/>
          <w:szCs w:val="24"/>
        </w:rPr>
        <w:t>О резервном фонде администрации сельского поселения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51D00" w:rsidRPr="00296722" w:rsidRDefault="00D51D00" w:rsidP="00D51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296722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положения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96722">
        <w:rPr>
          <w:rFonts w:ascii="Times New Roman" w:eastAsia="Times New Roman" w:hAnsi="Times New Roman" w:cs="Times New Roman"/>
          <w:sz w:val="24"/>
          <w:szCs w:val="24"/>
        </w:rPr>
        <w:t>Настоящее Положение разр</w:t>
      </w:r>
      <w:r>
        <w:rPr>
          <w:rFonts w:ascii="Times New Roman" w:eastAsia="Times New Roman" w:hAnsi="Times New Roman" w:cs="Times New Roman"/>
          <w:sz w:val="24"/>
          <w:szCs w:val="24"/>
        </w:rPr>
        <w:t>аботано в соответствии со статьё</w:t>
      </w:r>
      <w:r w:rsidRPr="00296722">
        <w:rPr>
          <w:rFonts w:ascii="Times New Roman" w:eastAsia="Times New Roman" w:hAnsi="Times New Roman" w:cs="Times New Roman"/>
          <w:sz w:val="24"/>
          <w:szCs w:val="24"/>
        </w:rPr>
        <w:t>й 81 Бюджетного кодекса Рос</w:t>
      </w:r>
      <w:r>
        <w:rPr>
          <w:rFonts w:ascii="Times New Roman" w:eastAsia="Times New Roman" w:hAnsi="Times New Roman" w:cs="Times New Roman"/>
          <w:sz w:val="24"/>
          <w:szCs w:val="24"/>
        </w:rPr>
        <w:t>сийской Федерации, статьё</w:t>
      </w:r>
      <w:r w:rsidRPr="00296722">
        <w:rPr>
          <w:rFonts w:ascii="Times New Roman" w:eastAsia="Times New Roman" w:hAnsi="Times New Roman" w:cs="Times New Roman"/>
          <w:sz w:val="24"/>
          <w:szCs w:val="24"/>
        </w:rPr>
        <w:t xml:space="preserve">й 14 Федерального закона от 6 октября 2003 года № 131-ФЗ «Об общих принципах организации местного самоуправления в Российской Федерации» и устанавливает порядок формирования и использования бюджетных ассигнований резервного фонда администрации сельского поселения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 муниципального района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район» Забайкальского края.</w:t>
      </w:r>
      <w:proofErr w:type="gramEnd"/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51D00" w:rsidRPr="00296722" w:rsidRDefault="00D51D00" w:rsidP="00D51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296722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и цели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 xml:space="preserve">Резервный фонд администрации сельского поселения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296722">
        <w:rPr>
          <w:rFonts w:ascii="Times New Roman" w:eastAsia="Times New Roman" w:hAnsi="Times New Roman" w:cs="Times New Roman"/>
          <w:sz w:val="24"/>
          <w:szCs w:val="24"/>
        </w:rPr>
        <w:t>(далее - резервный фонд) созда</w:t>
      </w:r>
      <w:r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296722">
        <w:rPr>
          <w:rFonts w:ascii="Times New Roman" w:eastAsia="Times New Roman" w:hAnsi="Times New Roman" w:cs="Times New Roman"/>
          <w:sz w:val="24"/>
          <w:szCs w:val="24"/>
        </w:rPr>
        <w:t xml:space="preserve">тся с целью финансирования непредвиденных расходов и мероприятий поселенческого значения, незапланированных бюджетом на соответствующий финансовый год, но входящих в обязанности и компетенцию администрации сельского поселения, в том числе </w:t>
      </w:r>
      <w:proofErr w:type="gramStart"/>
      <w:r w:rsidRPr="0029672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29672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 xml:space="preserve">- предупреждение ситуаций, которые могут привести к нарушению </w:t>
      </w:r>
      <w:proofErr w:type="gramStart"/>
      <w:r w:rsidRPr="00296722">
        <w:rPr>
          <w:rFonts w:ascii="Times New Roman" w:eastAsia="Times New Roman" w:hAnsi="Times New Roman" w:cs="Times New Roman"/>
          <w:sz w:val="24"/>
          <w:szCs w:val="24"/>
        </w:rPr>
        <w:t>функционирования систем жизнеобеспечения населения сельского поселения</w:t>
      </w:r>
      <w:proofErr w:type="gramEnd"/>
      <w:r w:rsidRPr="00296722">
        <w:rPr>
          <w:rFonts w:ascii="Times New Roman" w:eastAsia="Times New Roman" w:hAnsi="Times New Roman" w:cs="Times New Roman"/>
          <w:sz w:val="24"/>
          <w:szCs w:val="24"/>
        </w:rPr>
        <w:t xml:space="preserve"> и ликвидацию их последствий;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- предупреждение массовых заболеваний и эпидемий, эпизоотии на территории сельского поселения, включая проведение карантинных мероприятий в случае эпидемий или эпизоотии, и ликвидацию их последствий;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- организацию и осуществление на территории сельского поселения неотложных мероприятий по предупреждению терроризма и экстремизма, минимизации их последствий, за исключением вопросов, решение которых отнесено к ведению Российской Федерации;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- оказание мер социальной поддержки пострадавшим и (или) семьям лиц, погибших в результате опасных природных явлений, стихийных бедствий, катастроф, аварий, пожаров, террористических актов и иных чрезвычайных ситуаций на территории сельского поселения, повлекших тяжкие последствия;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- поощрение отличившихся граждан, предприятий, учреждений при решении социально-экономических задач имеющих поселенческое значение;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- проведение аварийно-восстановительных работ по ликвидации последствий стихийных бедствий и других чрезвычайных ситуаций;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- финансирование расходов, обусловленных вступлением в силу вновь принятого законодательства;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- исполнение решений суда;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- проведение юбилейных мероприятий, имеющих поселенческое значение;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- поощрение медалистов общеобразовательных школ;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- иных непредвиденных ситуаций по обращениям (заявлениям) граждан.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51D00" w:rsidRPr="00296722" w:rsidRDefault="00D51D00" w:rsidP="00D51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</w:t>
      </w:r>
      <w:r w:rsidRPr="00296722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формирования средств резервного фонда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Резервный фонд формируется за счет собственных (налоговых и неналоговых) доходов бюджета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9672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lastRenderedPageBreak/>
        <w:t>Размер резервного фонда устанавливается решением Совета депутатов сельского поселения на соответствующий финансовый год и не может превышать 3 процента общего объ</w:t>
      </w:r>
      <w:r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296722">
        <w:rPr>
          <w:rFonts w:ascii="Times New Roman" w:eastAsia="Times New Roman" w:hAnsi="Times New Roman" w:cs="Times New Roman"/>
          <w:sz w:val="24"/>
          <w:szCs w:val="24"/>
        </w:rPr>
        <w:t>ма расходов.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Резервный фонд указывается в расходной части бюджета как предельная сумма, которая может быть израсходована по мере необходимости. Размер резервного фонда может изменяться в течение года при внесении соответствующих изменений в бюджет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9672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Введение механизма сокращения бюджетных ассигнований по расходам бюджета поселения распространяется и на размер резервного фонда.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51D00" w:rsidRPr="00296722" w:rsidRDefault="00D51D00" w:rsidP="00D51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</w:t>
      </w:r>
      <w:r w:rsidRPr="00296722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расходования средств резервного фонда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Средства резервного фонда предоставляются на безвозвратной и безвозмездной основе в пределах ра</w:t>
      </w:r>
      <w:r>
        <w:rPr>
          <w:rFonts w:ascii="Times New Roman" w:eastAsia="Times New Roman" w:hAnsi="Times New Roman" w:cs="Times New Roman"/>
          <w:sz w:val="24"/>
          <w:szCs w:val="24"/>
        </w:rPr>
        <w:t>змера резервного фонда, утверждё</w:t>
      </w:r>
      <w:r w:rsidRPr="00296722">
        <w:rPr>
          <w:rFonts w:ascii="Times New Roman" w:eastAsia="Times New Roman" w:hAnsi="Times New Roman" w:cs="Times New Roman"/>
          <w:sz w:val="24"/>
          <w:szCs w:val="24"/>
        </w:rPr>
        <w:t>нного решением Совета депутатов сельского поселения на соответствующий финансовый год.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 xml:space="preserve">Основанием для предоставления средств резервного фонда является постановление, распоряжение администрации сельского поселения, в котором указываются: получатель средств, размер предоставляемых средств, цели осуществления расходов и источник предоставления средств – резервный фонд, должностное лицо, ответственное за осуществление </w:t>
      </w:r>
      <w:proofErr w:type="gramStart"/>
      <w:r w:rsidRPr="00296722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296722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использованием предоставленных средств резервного фонда.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К обращению, указанному в пункте 4.3 настоящего Положения, прилагаются: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- документы, послужившие основанием для обращения (при их наличии);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расчё</w:t>
      </w:r>
      <w:r w:rsidRPr="00296722">
        <w:rPr>
          <w:rFonts w:ascii="Times New Roman" w:eastAsia="Times New Roman" w:hAnsi="Times New Roman" w:cs="Times New Roman"/>
          <w:sz w:val="24"/>
          <w:szCs w:val="24"/>
        </w:rPr>
        <w:t>т размера предлагаемых для предоставления средств резервного фонда;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- документы, подтверждающие обо</w:t>
      </w:r>
      <w:r>
        <w:rPr>
          <w:rFonts w:ascii="Times New Roman" w:eastAsia="Times New Roman" w:hAnsi="Times New Roman" w:cs="Times New Roman"/>
          <w:sz w:val="24"/>
          <w:szCs w:val="24"/>
        </w:rPr>
        <w:t>снованность произведенного расчё</w:t>
      </w:r>
      <w:r w:rsidRPr="00296722">
        <w:rPr>
          <w:rFonts w:ascii="Times New Roman" w:eastAsia="Times New Roman" w:hAnsi="Times New Roman" w:cs="Times New Roman"/>
          <w:sz w:val="24"/>
          <w:szCs w:val="24"/>
        </w:rPr>
        <w:t>та предлагаемых для выделения средств резервного фонда.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При необходимости, к указанному обращению прилагаются также иные документы, подтверждающие необходимость и неотложность осуществления расходов на соответствующие цели, включая сметно-финансовые расч</w:t>
      </w:r>
      <w:r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296722">
        <w:rPr>
          <w:rFonts w:ascii="Times New Roman" w:eastAsia="Times New Roman" w:hAnsi="Times New Roman" w:cs="Times New Roman"/>
          <w:sz w:val="24"/>
          <w:szCs w:val="24"/>
        </w:rPr>
        <w:t>ты, счета поставщиков на приобретение товарно-материальных ценностей, и т.п.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Должностное лицо, подписавшее обращение, содержащее просьбу о предоставлении средств резервного фонда, несет персональную ответственность за законность и обоснованность представленных документов.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Не допускается расходование средств резервного фонда на оказание помощи организациям, финансируемым из федерального и областного бюджетов, а также на проведение референдумов, освещение деятельности главы сельского поселения.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При заключении договоров по выплате компенсаций или по возмещению убытков, а также при подаче официальных заявок для финансирования из резервного фонда, их согласование осуществляет сектор экономики и финансов администрации сельского поселения.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Финансирование расходов из резервного фонда осуществляется с учётом исполнения доходной части бюджета сельского поселения.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51D00" w:rsidRPr="00296722" w:rsidRDefault="00D51D00" w:rsidP="00D51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r w:rsidRPr="00296722">
        <w:rPr>
          <w:rFonts w:ascii="Times New Roman" w:eastAsia="Times New Roman" w:hAnsi="Times New Roman" w:cs="Times New Roman"/>
          <w:b/>
          <w:bCs/>
          <w:sz w:val="24"/>
          <w:szCs w:val="24"/>
        </w:rPr>
        <w:t>Управление средствами резервного фонда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Управление средствами резервного фонда осуществляется на основании настоящего Положения.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Постановление администрации сельского поселения является: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- основанием для внесения соответствующих изменений в сводную бюджетную роспись бюджета сельского поселения;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- основанием для возникновения расходных обязательств сельского поселения, подлежащих исполнению после внесения соответствующих изменений в реестр расходных обязательств сельского поселения.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lastRenderedPageBreak/>
        <w:t>Средства резервного фонда, предоставленные в соответствии с постановлением администрации сельского поселения, подлежат использованию в течение финансового года, для исполнения расходных обязательств, в котором они были предназначены.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51D00" w:rsidRPr="00296722" w:rsidRDefault="00D51D00" w:rsidP="00D51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</w:t>
      </w:r>
      <w:r w:rsidRPr="00296722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учета и контроля использования средств резервного фонда и отчетность об их использовании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Выделенные из резервного фонда средства отражаются в бюджетной отчетности согласно соответствующим кодам бюджетной классификации Российской Федерации.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Главный бухгалтер</w:t>
      </w:r>
      <w:r w:rsidRPr="00296722">
        <w:rPr>
          <w:rFonts w:ascii="Times New Roman" w:eastAsia="Times New Roman" w:hAnsi="Times New Roman" w:cs="Times New Roman"/>
          <w:sz w:val="24"/>
          <w:szCs w:val="24"/>
        </w:rPr>
        <w:t xml:space="preserve"> ведёт учёт расходования средств резервного фонда, а также осуществляет текущий </w:t>
      </w:r>
      <w:proofErr w:type="gramStart"/>
      <w:r w:rsidRPr="00296722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296722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использованием средств фонда.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 xml:space="preserve">Предприятия, учреждения и организации, получившие помощь из резервного фонда, в месячный срок после её получения представляют в </w:t>
      </w:r>
      <w:r>
        <w:rPr>
          <w:rFonts w:ascii="Times New Roman" w:eastAsia="Times New Roman" w:hAnsi="Times New Roman" w:cs="Times New Roman"/>
          <w:sz w:val="24"/>
          <w:szCs w:val="24"/>
        </w:rPr>
        <w:t>финансово – экономический отдел</w:t>
      </w:r>
      <w:r w:rsidRPr="00296722">
        <w:rPr>
          <w:rFonts w:ascii="Times New Roman" w:eastAsia="Times New Roman" w:hAnsi="Times New Roman" w:cs="Times New Roman"/>
          <w:sz w:val="24"/>
          <w:szCs w:val="24"/>
        </w:rPr>
        <w:t xml:space="preserve"> отчёт об использовании выделенных средств.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Средства, используемые не по целевому назначению, подлежат возврату в бюджет сельского поселения.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За нецелевое использование средств, выделенных на конкретные виды расходов из резервного фонда, получатель средств резервного фонда несет ответственность в соответствии с законодательством Российской Федерации.</w:t>
      </w:r>
    </w:p>
    <w:p w:rsidR="00D51D00" w:rsidRPr="00296722" w:rsidRDefault="00D51D00" w:rsidP="00D5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722">
        <w:rPr>
          <w:rFonts w:ascii="Times New Roman" w:eastAsia="Times New Roman" w:hAnsi="Times New Roman" w:cs="Times New Roman"/>
          <w:sz w:val="24"/>
          <w:szCs w:val="24"/>
        </w:rPr>
        <w:t>В целях исполнен</w:t>
      </w:r>
      <w:r>
        <w:rPr>
          <w:rFonts w:ascii="Times New Roman" w:eastAsia="Times New Roman" w:hAnsi="Times New Roman" w:cs="Times New Roman"/>
          <w:sz w:val="24"/>
          <w:szCs w:val="24"/>
        </w:rPr>
        <w:t>ия настоящего положения финансово – экономическому отделу</w:t>
      </w:r>
      <w:r w:rsidRPr="00296722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предоставляется право получения полной и достоверной информации от получателей денежных средств из резервного фонда.</w:t>
      </w:r>
    </w:p>
    <w:p w:rsidR="00B46070" w:rsidRDefault="00D51D00" w:rsidP="00D51D00">
      <w:r w:rsidRPr="00296722">
        <w:rPr>
          <w:rFonts w:ascii="Times New Roman" w:eastAsia="Times New Roman" w:hAnsi="Times New Roman" w:cs="Times New Roman"/>
          <w:sz w:val="24"/>
          <w:szCs w:val="24"/>
        </w:rPr>
        <w:t xml:space="preserve">Отчет об использовании бюджетных ассигнований резервного фонда администрации сельского поселения прилагается к </w:t>
      </w:r>
      <w:proofErr w:type="gramStart"/>
      <w:r w:rsidRPr="00296722">
        <w:rPr>
          <w:rFonts w:ascii="Times New Roman" w:eastAsia="Times New Roman" w:hAnsi="Times New Roman" w:cs="Times New Roman"/>
          <w:sz w:val="24"/>
          <w:szCs w:val="24"/>
        </w:rPr>
        <w:t>ежеквартальному</w:t>
      </w:r>
      <w:proofErr w:type="gramEnd"/>
      <w:r w:rsidRPr="00296722">
        <w:rPr>
          <w:rFonts w:ascii="Times New Roman" w:eastAsia="Times New Roman" w:hAnsi="Times New Roman" w:cs="Times New Roman"/>
          <w:sz w:val="24"/>
          <w:szCs w:val="24"/>
        </w:rPr>
        <w:t xml:space="preserve"> и годовому отчетам об исполнении бюджета поселения за соответствующий </w:t>
      </w:r>
      <w:proofErr w:type="spellStart"/>
      <w:r w:rsidRPr="00296722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spellEnd"/>
    </w:p>
    <w:sectPr w:rsidR="00B46070" w:rsidSect="004D7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12D4"/>
    <w:multiLevelType w:val="hybridMultilevel"/>
    <w:tmpl w:val="5FB4FDAE"/>
    <w:lvl w:ilvl="0" w:tplc="EEE42B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1D00"/>
    <w:rsid w:val="00080361"/>
    <w:rsid w:val="004736E6"/>
    <w:rsid w:val="004D7087"/>
    <w:rsid w:val="00912D75"/>
    <w:rsid w:val="00A94AB3"/>
    <w:rsid w:val="00B46070"/>
    <w:rsid w:val="00D51D00"/>
    <w:rsid w:val="00DE1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D0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1D00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D51D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1261</Words>
  <Characters>7189</Characters>
  <Application>Microsoft Office Word</Application>
  <DocSecurity>0</DocSecurity>
  <Lines>59</Lines>
  <Paragraphs>16</Paragraphs>
  <ScaleCrop>false</ScaleCrop>
  <Company>Microsoft</Company>
  <LinksUpToDate>false</LinksUpToDate>
  <CharactersWithSpaces>8434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2020-06-25T23:48:00Z</cp:lastPrinted>
  <dcterms:created xsi:type="dcterms:W3CDTF">2020-06-20T03:33:00Z</dcterms:created>
  <dcterms:modified xsi:type="dcterms:W3CDTF">2020-06-25T23:48:00Z</dcterms:modified>
</cp:coreProperties>
</file>