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F4" w:rsidRDefault="00953BF4" w:rsidP="00953B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953BF4" w:rsidRDefault="00953BF4" w:rsidP="00953B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53BF4" w:rsidRDefault="00953BF4" w:rsidP="00953B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53BF4" w:rsidRDefault="00953BF4" w:rsidP="00953B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53BF4" w:rsidRDefault="00953BF4" w:rsidP="00953BF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84F75">
        <w:rPr>
          <w:rFonts w:ascii="Times New Roman" w:hAnsi="Times New Roman"/>
          <w:sz w:val="28"/>
          <w:szCs w:val="28"/>
        </w:rPr>
        <w:t>23</w:t>
      </w:r>
      <w:r w:rsidR="00B158E5">
        <w:rPr>
          <w:rFonts w:ascii="Times New Roman" w:hAnsi="Times New Roman"/>
          <w:sz w:val="28"/>
          <w:szCs w:val="28"/>
        </w:rPr>
        <w:t>» декабря 2019</w:t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</w:r>
      <w:r w:rsidR="00B158E5">
        <w:rPr>
          <w:rFonts w:ascii="Times New Roman" w:hAnsi="Times New Roman"/>
          <w:sz w:val="28"/>
          <w:szCs w:val="28"/>
        </w:rPr>
        <w:tab/>
        <w:t xml:space="preserve"> № 42</w:t>
      </w:r>
    </w:p>
    <w:p w:rsidR="00953BF4" w:rsidRDefault="00953BF4" w:rsidP="00953BF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953BF4" w:rsidRDefault="00953BF4" w:rsidP="00953BF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53BF4" w:rsidRDefault="00953BF4" w:rsidP="00953B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643562">
        <w:rPr>
          <w:rFonts w:ascii="Times New Roman" w:hAnsi="Times New Roman"/>
          <w:b/>
          <w:sz w:val="28"/>
          <w:szCs w:val="28"/>
        </w:rPr>
        <w:t>«</w:t>
      </w:r>
      <w:r w:rsidRPr="00643562">
        <w:rPr>
          <w:rFonts w:ascii="Times New Roman" w:hAnsi="Times New Roman"/>
          <w:b/>
          <w:bCs/>
          <w:sz w:val="28"/>
          <w:szCs w:val="28"/>
        </w:rPr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</w:t>
      </w:r>
      <w:r w:rsidRPr="0064356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от 05 ноября 2015 года № 44</w:t>
      </w:r>
      <w:proofErr w:type="gramEnd"/>
    </w:p>
    <w:p w:rsidR="00953BF4" w:rsidRDefault="00953BF4" w:rsidP="00953BF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53BF4" w:rsidRDefault="00953BF4" w:rsidP="00953B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953BF4" w:rsidRDefault="00953BF4" w:rsidP="00953B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53BF4" w:rsidRDefault="00953BF4" w:rsidP="00953BF4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 в административный регламент по предоставлению муниципальной услуги «</w:t>
      </w:r>
      <w:r>
        <w:rPr>
          <w:rFonts w:ascii="Times New Roman" w:hAnsi="Times New Roman"/>
          <w:bCs/>
          <w:sz w:val="28"/>
          <w:szCs w:val="28"/>
        </w:rPr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</w:t>
      </w:r>
      <w:r>
        <w:rPr>
          <w:rFonts w:ascii="Times New Roman" w:hAnsi="Times New Roman"/>
          <w:sz w:val="28"/>
          <w:szCs w:val="28"/>
        </w:rPr>
        <w:t>» от 05.11.2015 года № 44</w:t>
      </w:r>
      <w:proofErr w:type="gramEnd"/>
    </w:p>
    <w:p w:rsidR="00953BF4" w:rsidRDefault="00953BF4" w:rsidP="00953BF4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953BF4" w:rsidRDefault="00953BF4" w:rsidP="00953BF4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953BF4" w:rsidRDefault="00953BF4" w:rsidP="00953BF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3BF4" w:rsidRDefault="00953BF4" w:rsidP="00953BF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3BF4" w:rsidRDefault="00953BF4" w:rsidP="00953B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953BF4" w:rsidRDefault="00953BF4" w:rsidP="00953B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953BF4" w:rsidRDefault="00953BF4" w:rsidP="00953B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53BF4" w:rsidRDefault="00953BF4" w:rsidP="00953BF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953BF4" w:rsidRDefault="00953BF4" w:rsidP="00953BF4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953BF4" w:rsidRDefault="00953BF4" w:rsidP="00953BF4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953BF4" w:rsidRDefault="00B158E5" w:rsidP="00953BF4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84F7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.12.2019 г. № 42</w:t>
      </w:r>
      <w:r w:rsidR="00953BF4">
        <w:rPr>
          <w:rFonts w:ascii="Times New Roman" w:hAnsi="Times New Roman"/>
          <w:sz w:val="28"/>
          <w:szCs w:val="28"/>
        </w:rPr>
        <w:t xml:space="preserve"> </w:t>
      </w:r>
    </w:p>
    <w:p w:rsidR="00953BF4" w:rsidRDefault="00953BF4" w:rsidP="00953BF4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53BF4" w:rsidRPr="00643562" w:rsidRDefault="00953BF4" w:rsidP="00953BF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643562">
        <w:rPr>
          <w:rFonts w:ascii="Times New Roman" w:hAnsi="Times New Roman"/>
          <w:b/>
          <w:sz w:val="28"/>
          <w:szCs w:val="28"/>
        </w:rPr>
        <w:t>«</w:t>
      </w:r>
      <w:r w:rsidRPr="00643562">
        <w:rPr>
          <w:rFonts w:ascii="Times New Roman" w:hAnsi="Times New Roman"/>
          <w:b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 w:rsidRPr="00643562">
        <w:rPr>
          <w:rFonts w:ascii="Times New Roman" w:hAnsi="Times New Roman"/>
          <w:b/>
          <w:bCs/>
          <w:sz w:val="28"/>
          <w:szCs w:val="28"/>
        </w:rPr>
        <w:t>нежилое</w:t>
      </w:r>
      <w:proofErr w:type="gramEnd"/>
      <w:r w:rsidRPr="00643562">
        <w:rPr>
          <w:rFonts w:ascii="Times New Roman" w:hAnsi="Times New Roman"/>
          <w:b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643562">
        <w:rPr>
          <w:rFonts w:ascii="Times New Roman" w:hAnsi="Times New Roman"/>
          <w:b/>
          <w:sz w:val="28"/>
          <w:szCs w:val="28"/>
        </w:rPr>
        <w:t>»</w:t>
      </w:r>
    </w:p>
    <w:p w:rsidR="00953BF4" w:rsidRDefault="00953BF4" w:rsidP="00953BF4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05.11.2015 года № 44</w:t>
      </w:r>
    </w:p>
    <w:p w:rsidR="00953BF4" w:rsidRDefault="00953BF4" w:rsidP="00953BF4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53BF4" w:rsidRDefault="00953BF4" w:rsidP="00953BF4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административном регламенте:</w:t>
      </w:r>
    </w:p>
    <w:p w:rsidR="00953BF4" w:rsidRDefault="00953BF4" w:rsidP="00953BF4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  пункт 18 дополнить текстом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F84F75" w:rsidRPr="00467475" w:rsidRDefault="00953BF4" w:rsidP="00F84F75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203" w:rsidRPr="00AA1203">
        <w:rPr>
          <w:rFonts w:ascii="Times New Roman" w:hAnsi="Times New Roman" w:cs="Times New Roman"/>
          <w:sz w:val="24"/>
          <w:szCs w:val="24"/>
        </w:rPr>
        <w:t>«</w:t>
      </w:r>
      <w:r w:rsidR="00F84F75" w:rsidRPr="00467475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84F75" w:rsidRPr="00467475" w:rsidRDefault="00F84F75" w:rsidP="00F84F75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F84F75" w:rsidRPr="00467475" w:rsidRDefault="00F84F75" w:rsidP="00F84F75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84F75" w:rsidRPr="00467475" w:rsidRDefault="00F84F75" w:rsidP="00F84F75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;</w:t>
      </w:r>
      <w:r w:rsidR="00AA1203"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53BF4" w:rsidRDefault="00953BF4" w:rsidP="00F84F75">
      <w:pPr>
        <w:ind w:right="-1"/>
        <w:jc w:val="both"/>
        <w:rPr>
          <w:rStyle w:val="blk"/>
        </w:rPr>
      </w:pPr>
    </w:p>
    <w:p w:rsidR="00953BF4" w:rsidRDefault="00F84F75" w:rsidP="00953BF4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953BF4">
        <w:rPr>
          <w:rStyle w:val="blk"/>
          <w:rFonts w:ascii="Times New Roman" w:hAnsi="Times New Roman" w:cs="Times New Roman"/>
          <w:b/>
          <w:sz w:val="28"/>
          <w:szCs w:val="28"/>
        </w:rPr>
        <w:t>.  пункт 104 дополнить абзацем следующего содержания:</w:t>
      </w:r>
    </w:p>
    <w:p w:rsidR="00F84F75" w:rsidRPr="00F84F75" w:rsidRDefault="00F84F75" w:rsidP="00F84F75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.</w:t>
      </w:r>
      <w:r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F84F75" w:rsidRPr="00467475" w:rsidRDefault="00F84F75" w:rsidP="00F84F75">
      <w:pPr>
        <w:rPr>
          <w:sz w:val="24"/>
          <w:szCs w:val="24"/>
        </w:rPr>
      </w:pPr>
    </w:p>
    <w:p w:rsidR="00953BF4" w:rsidRDefault="00953BF4" w:rsidP="00953BF4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3BF4" w:rsidRDefault="00953BF4" w:rsidP="00953BF4">
      <w:pPr>
        <w:rPr>
          <w:rFonts w:ascii="Times New Roman" w:hAnsi="Times New Roman" w:cs="Times New Roman"/>
        </w:rPr>
      </w:pPr>
    </w:p>
    <w:p w:rsidR="00953BF4" w:rsidRDefault="00953BF4" w:rsidP="00953BF4">
      <w:pPr>
        <w:rPr>
          <w:rFonts w:ascii="Times New Roman" w:hAnsi="Times New Roman" w:cs="Times New Roman"/>
        </w:rPr>
      </w:pPr>
    </w:p>
    <w:p w:rsidR="00953BF4" w:rsidRDefault="00953BF4" w:rsidP="00953BF4">
      <w:pPr>
        <w:rPr>
          <w:rFonts w:ascii="Times New Roman" w:hAnsi="Times New Roman" w:cs="Times New Roman"/>
        </w:rPr>
      </w:pPr>
    </w:p>
    <w:p w:rsidR="00953BF4" w:rsidRDefault="00953BF4" w:rsidP="00953BF4"/>
    <w:p w:rsidR="00953BF4" w:rsidRDefault="00953BF4" w:rsidP="00953BF4"/>
    <w:p w:rsidR="00D13FCE" w:rsidRDefault="00D13FCE"/>
    <w:sectPr w:rsidR="00D13FCE" w:rsidSect="00A25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BF4"/>
    <w:rsid w:val="004D7C96"/>
    <w:rsid w:val="00953BF4"/>
    <w:rsid w:val="009B1AFD"/>
    <w:rsid w:val="00AA1203"/>
    <w:rsid w:val="00B158E5"/>
    <w:rsid w:val="00C40BC1"/>
    <w:rsid w:val="00D13FCE"/>
    <w:rsid w:val="00F8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B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3BF4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953BF4"/>
  </w:style>
  <w:style w:type="character" w:customStyle="1" w:styleId="blk">
    <w:name w:val="blk"/>
    <w:basedOn w:val="a0"/>
    <w:rsid w:val="00953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608</Words>
  <Characters>3466</Characters>
  <Application>Microsoft Office Word</Application>
  <DocSecurity>0</DocSecurity>
  <Lines>28</Lines>
  <Paragraphs>8</Paragraphs>
  <ScaleCrop>false</ScaleCrop>
  <Company>Microsoft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2019-12-11T04:46:00Z</dcterms:created>
  <dcterms:modified xsi:type="dcterms:W3CDTF">2019-12-23T01:40:00Z</dcterms:modified>
</cp:coreProperties>
</file>