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60" w:rsidRDefault="007D5760" w:rsidP="00875C4D">
      <w:pPr>
        <w:pStyle w:val="ConsPlusTitle"/>
        <w:widowControl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875C4D" w:rsidRPr="00875C4D" w:rsidRDefault="00875C4D" w:rsidP="00875C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5C4D">
        <w:rPr>
          <w:rFonts w:ascii="Times New Roman" w:hAnsi="Times New Roman"/>
          <w:b/>
          <w:sz w:val="24"/>
          <w:szCs w:val="24"/>
        </w:rPr>
        <w:t>АДМИНИСТРАЦИЯ СЕЛЬСКОГО ПОСЕЛЕНИЯ «НОВОБЕРЕЗОВСКОЕ»</w:t>
      </w:r>
    </w:p>
    <w:p w:rsidR="00875C4D" w:rsidRPr="00875C4D" w:rsidRDefault="00875C4D" w:rsidP="00875C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5C4D" w:rsidRPr="00875C4D" w:rsidRDefault="00875C4D" w:rsidP="00875C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5C4D">
        <w:rPr>
          <w:rFonts w:ascii="Times New Roman" w:hAnsi="Times New Roman"/>
          <w:b/>
          <w:sz w:val="24"/>
          <w:szCs w:val="24"/>
        </w:rPr>
        <w:t>ПОСТАНОВЛЕНИЕ</w:t>
      </w:r>
    </w:p>
    <w:p w:rsidR="00875C4D" w:rsidRPr="00875C4D" w:rsidRDefault="00875C4D" w:rsidP="00875C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5C4D" w:rsidRPr="00875C4D" w:rsidRDefault="00563107" w:rsidP="00875C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«07» августа 2019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№ 12</w:t>
      </w:r>
    </w:p>
    <w:p w:rsidR="00875C4D" w:rsidRPr="00875C4D" w:rsidRDefault="00875C4D" w:rsidP="00875C4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75C4D">
        <w:rPr>
          <w:rFonts w:ascii="Times New Roman" w:hAnsi="Times New Roman"/>
          <w:sz w:val="24"/>
          <w:szCs w:val="24"/>
        </w:rPr>
        <w:t>с</w:t>
      </w:r>
      <w:proofErr w:type="gramStart"/>
      <w:r w:rsidRPr="00875C4D">
        <w:rPr>
          <w:rFonts w:ascii="Times New Roman" w:hAnsi="Times New Roman"/>
          <w:sz w:val="24"/>
          <w:szCs w:val="24"/>
        </w:rPr>
        <w:t>.Н</w:t>
      </w:r>
      <w:proofErr w:type="gramEnd"/>
      <w:r w:rsidRPr="00875C4D">
        <w:rPr>
          <w:rFonts w:ascii="Times New Roman" w:hAnsi="Times New Roman"/>
          <w:sz w:val="24"/>
          <w:szCs w:val="24"/>
        </w:rPr>
        <w:t>овоберезовское</w:t>
      </w:r>
      <w:proofErr w:type="spellEnd"/>
    </w:p>
    <w:p w:rsidR="00875C4D" w:rsidRPr="00875C4D" w:rsidRDefault="00875C4D" w:rsidP="00875C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5C4D" w:rsidRPr="00875C4D" w:rsidRDefault="00875C4D" w:rsidP="00875C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5C4D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предоставления муниципальной услуги </w:t>
      </w:r>
      <w:r w:rsidRPr="00875C4D">
        <w:rPr>
          <w:rFonts w:ascii="Times New Roman" w:hAnsi="Times New Roman" w:cs="Times New Roman"/>
          <w:b/>
          <w:sz w:val="24"/>
          <w:szCs w:val="24"/>
        </w:rPr>
        <w:t>«</w:t>
      </w:r>
      <w:r w:rsidRPr="00875C4D">
        <w:rPr>
          <w:rFonts w:ascii="Times New Roman" w:hAnsi="Times New Roman" w:cs="Times New Roman"/>
          <w:b/>
          <w:bCs/>
          <w:sz w:val="24"/>
          <w:szCs w:val="24"/>
        </w:rPr>
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</w:t>
      </w:r>
      <w:r w:rsidRPr="00875C4D">
        <w:rPr>
          <w:rFonts w:ascii="Times New Roman" w:hAnsi="Times New Roman" w:cs="Times New Roman"/>
          <w:b/>
          <w:sz w:val="24"/>
          <w:szCs w:val="24"/>
        </w:rPr>
        <w:t>», от 05.11.2015 года № 44</w:t>
      </w:r>
      <w:proofErr w:type="gramEnd"/>
    </w:p>
    <w:p w:rsidR="00875C4D" w:rsidRPr="00875C4D" w:rsidRDefault="00875C4D" w:rsidP="00875C4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5C4D" w:rsidRPr="00875C4D" w:rsidRDefault="00875C4D" w:rsidP="00875C4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75C4D">
        <w:rPr>
          <w:rFonts w:ascii="Times New Roman" w:hAnsi="Times New Roman"/>
          <w:b/>
          <w:sz w:val="24"/>
          <w:szCs w:val="24"/>
        </w:rPr>
        <w:tab/>
      </w:r>
      <w:r w:rsidRPr="00875C4D">
        <w:rPr>
          <w:rFonts w:ascii="Times New Roman" w:hAnsi="Times New Roman"/>
          <w:sz w:val="24"/>
          <w:szCs w:val="24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875C4D">
        <w:rPr>
          <w:rFonts w:ascii="Times New Roman" w:hAnsi="Times New Roman"/>
          <w:sz w:val="24"/>
          <w:szCs w:val="24"/>
        </w:rPr>
        <w:t>Новоберезовское</w:t>
      </w:r>
      <w:proofErr w:type="spellEnd"/>
      <w:r w:rsidRPr="00875C4D">
        <w:rPr>
          <w:rFonts w:ascii="Times New Roman" w:hAnsi="Times New Roman"/>
          <w:sz w:val="24"/>
          <w:szCs w:val="24"/>
        </w:rPr>
        <w:t>»</w:t>
      </w:r>
      <w:r w:rsidRPr="00875C4D">
        <w:rPr>
          <w:rFonts w:ascii="Times New Roman" w:hAnsi="Times New Roman" w:cs="Times New Roman"/>
          <w:sz w:val="24"/>
          <w:szCs w:val="24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Pr="00875C4D">
        <w:rPr>
          <w:rFonts w:ascii="Times New Roman" w:hAnsi="Times New Roman"/>
          <w:sz w:val="24"/>
          <w:szCs w:val="24"/>
        </w:rPr>
        <w:t>, руководствуясь  Уставом сельского поселения «</w:t>
      </w:r>
      <w:proofErr w:type="spellStart"/>
      <w:r w:rsidRPr="00875C4D">
        <w:rPr>
          <w:rFonts w:ascii="Times New Roman" w:hAnsi="Times New Roman"/>
          <w:sz w:val="24"/>
          <w:szCs w:val="24"/>
        </w:rPr>
        <w:t>Новоберезовское</w:t>
      </w:r>
      <w:proofErr w:type="spellEnd"/>
      <w:r w:rsidRPr="00875C4D">
        <w:rPr>
          <w:rFonts w:ascii="Times New Roman" w:hAnsi="Times New Roman"/>
          <w:sz w:val="24"/>
          <w:szCs w:val="24"/>
        </w:rPr>
        <w:t>», администрация сельского поселения «</w:t>
      </w:r>
      <w:proofErr w:type="spellStart"/>
      <w:r w:rsidRPr="00875C4D">
        <w:rPr>
          <w:rFonts w:ascii="Times New Roman" w:hAnsi="Times New Roman"/>
          <w:sz w:val="24"/>
          <w:szCs w:val="24"/>
        </w:rPr>
        <w:t>Новоберезовское</w:t>
      </w:r>
      <w:proofErr w:type="spellEnd"/>
      <w:r w:rsidRPr="00875C4D">
        <w:rPr>
          <w:rFonts w:ascii="Times New Roman" w:hAnsi="Times New Roman"/>
          <w:sz w:val="24"/>
          <w:szCs w:val="24"/>
        </w:rPr>
        <w:t xml:space="preserve">»  </w:t>
      </w:r>
      <w:proofErr w:type="spellStart"/>
      <w:proofErr w:type="gramStart"/>
      <w:r w:rsidRPr="00875C4D">
        <w:rPr>
          <w:rFonts w:ascii="Times New Roman" w:hAnsi="Times New Roman"/>
          <w:b/>
          <w:sz w:val="24"/>
          <w:szCs w:val="24"/>
        </w:rPr>
        <w:t>п</w:t>
      </w:r>
      <w:proofErr w:type="spellEnd"/>
      <w:proofErr w:type="gramEnd"/>
      <w:r w:rsidRPr="00875C4D">
        <w:rPr>
          <w:rFonts w:ascii="Times New Roman" w:hAnsi="Times New Roman"/>
          <w:b/>
          <w:sz w:val="24"/>
          <w:szCs w:val="24"/>
        </w:rPr>
        <w:t xml:space="preserve"> о с т а </w:t>
      </w:r>
      <w:proofErr w:type="spellStart"/>
      <w:r w:rsidRPr="00875C4D">
        <w:rPr>
          <w:rFonts w:ascii="Times New Roman" w:hAnsi="Times New Roman"/>
          <w:b/>
          <w:sz w:val="24"/>
          <w:szCs w:val="24"/>
        </w:rPr>
        <w:t>н</w:t>
      </w:r>
      <w:proofErr w:type="spellEnd"/>
      <w:r w:rsidRPr="00875C4D">
        <w:rPr>
          <w:rFonts w:ascii="Times New Roman" w:hAnsi="Times New Roman"/>
          <w:b/>
          <w:sz w:val="24"/>
          <w:szCs w:val="24"/>
        </w:rPr>
        <w:t xml:space="preserve"> о в </w:t>
      </w:r>
      <w:proofErr w:type="gramStart"/>
      <w:r w:rsidRPr="00875C4D">
        <w:rPr>
          <w:rFonts w:ascii="Times New Roman" w:hAnsi="Times New Roman"/>
          <w:b/>
          <w:sz w:val="24"/>
          <w:szCs w:val="24"/>
        </w:rPr>
        <w:t>л</w:t>
      </w:r>
      <w:proofErr w:type="gramEnd"/>
      <w:r w:rsidRPr="00875C4D">
        <w:rPr>
          <w:rFonts w:ascii="Times New Roman" w:hAnsi="Times New Roman"/>
          <w:b/>
          <w:sz w:val="24"/>
          <w:szCs w:val="24"/>
        </w:rPr>
        <w:t xml:space="preserve"> я е т:</w:t>
      </w:r>
    </w:p>
    <w:p w:rsidR="00875C4D" w:rsidRPr="00875C4D" w:rsidRDefault="00875C4D" w:rsidP="00875C4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75C4D" w:rsidRPr="00875C4D" w:rsidRDefault="00875C4D" w:rsidP="00875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4D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875C4D">
        <w:rPr>
          <w:rFonts w:ascii="Times New Roman" w:hAnsi="Times New Roman"/>
          <w:sz w:val="24"/>
          <w:szCs w:val="24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875C4D">
        <w:rPr>
          <w:rFonts w:ascii="Times New Roman" w:hAnsi="Times New Roman" w:cs="Times New Roman"/>
          <w:sz w:val="24"/>
          <w:szCs w:val="24"/>
        </w:rPr>
        <w:t>«</w:t>
      </w:r>
      <w:r w:rsidRPr="00875C4D">
        <w:rPr>
          <w:rFonts w:ascii="Times New Roman" w:hAnsi="Times New Roman" w:cs="Times New Roman"/>
          <w:bCs/>
          <w:sz w:val="24"/>
          <w:szCs w:val="24"/>
        </w:rPr>
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</w:t>
      </w:r>
      <w:r w:rsidRPr="00875C4D">
        <w:rPr>
          <w:rFonts w:ascii="Times New Roman" w:hAnsi="Times New Roman" w:cs="Times New Roman"/>
          <w:sz w:val="24"/>
          <w:szCs w:val="24"/>
        </w:rPr>
        <w:t>», от 05.11.2015 года № 44:</w:t>
      </w:r>
      <w:proofErr w:type="gramEnd"/>
    </w:p>
    <w:p w:rsidR="00875C4D" w:rsidRPr="00875C4D" w:rsidRDefault="00875C4D" w:rsidP="00875C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5C4D" w:rsidRPr="00875C4D" w:rsidRDefault="00875C4D" w:rsidP="00875C4D">
      <w:pPr>
        <w:pStyle w:val="a7"/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875C4D">
        <w:rPr>
          <w:rFonts w:ascii="Times New Roman" w:hAnsi="Times New Roman"/>
          <w:sz w:val="24"/>
          <w:szCs w:val="24"/>
        </w:rPr>
        <w:t>Пункт 14 регламента дополнить абзацами следующего содержания:</w:t>
      </w:r>
    </w:p>
    <w:p w:rsidR="00875C4D" w:rsidRPr="00875C4D" w:rsidRDefault="00875C4D" w:rsidP="00875C4D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75C4D">
        <w:rPr>
          <w:rFonts w:ascii="Times New Roman" w:hAnsi="Times New Roman" w:cs="Times New Roman"/>
          <w:sz w:val="24"/>
          <w:szCs w:val="24"/>
        </w:rPr>
        <w:t>«</w:t>
      </w:r>
      <w:r w:rsidRPr="00875C4D">
        <w:rPr>
          <w:rStyle w:val="blk"/>
          <w:rFonts w:ascii="Times New Roman" w:hAnsi="Times New Roman" w:cs="Times New Roman"/>
          <w:color w:val="333333"/>
          <w:sz w:val="24"/>
          <w:szCs w:val="24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875C4D" w:rsidRPr="00875C4D" w:rsidRDefault="00875C4D" w:rsidP="00875C4D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75C4D">
        <w:rPr>
          <w:rStyle w:val="blk"/>
          <w:rFonts w:ascii="Times New Roman" w:hAnsi="Times New Roman" w:cs="Times New Roman"/>
          <w:color w:val="333333"/>
          <w:sz w:val="24"/>
          <w:szCs w:val="24"/>
        </w:rPr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</w:t>
      </w:r>
      <w:proofErr w:type="gramStart"/>
      <w:r w:rsidRPr="00875C4D">
        <w:rPr>
          <w:rStyle w:val="blk"/>
          <w:rFonts w:ascii="Times New Roman" w:hAnsi="Times New Roman" w:cs="Times New Roman"/>
          <w:color w:val="333333"/>
          <w:sz w:val="24"/>
          <w:szCs w:val="24"/>
        </w:rPr>
        <w:t>.».</w:t>
      </w:r>
      <w:proofErr w:type="gramEnd"/>
    </w:p>
    <w:p w:rsidR="00875C4D" w:rsidRPr="00875C4D" w:rsidRDefault="00875C4D" w:rsidP="00875C4D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75C4D">
        <w:rPr>
          <w:rFonts w:ascii="Times New Roman" w:hAnsi="Times New Roman" w:cs="Times New Roman"/>
          <w:color w:val="333333"/>
          <w:sz w:val="24"/>
          <w:szCs w:val="24"/>
        </w:rPr>
        <w:t xml:space="preserve">2. </w:t>
      </w:r>
      <w:r w:rsidRPr="00875C4D">
        <w:rPr>
          <w:rFonts w:ascii="Times New Roman" w:hAnsi="Times New Roman"/>
          <w:sz w:val="24"/>
          <w:szCs w:val="24"/>
        </w:rPr>
        <w:t>Обнародовать настоящее постановление.</w:t>
      </w:r>
    </w:p>
    <w:p w:rsidR="00875C4D" w:rsidRPr="00875C4D" w:rsidRDefault="00875C4D" w:rsidP="00875C4D">
      <w:pPr>
        <w:spacing w:before="100" w:after="0"/>
        <w:ind w:left="360"/>
        <w:contextualSpacing/>
        <w:jc w:val="both"/>
        <w:rPr>
          <w:rFonts w:ascii="Calibri" w:hAnsi="Calibri"/>
          <w:sz w:val="24"/>
          <w:szCs w:val="24"/>
        </w:rPr>
      </w:pPr>
    </w:p>
    <w:p w:rsidR="00875C4D" w:rsidRPr="00875C4D" w:rsidRDefault="00875C4D" w:rsidP="00875C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5C4D" w:rsidRPr="00875C4D" w:rsidRDefault="00875C4D" w:rsidP="00875C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5C4D" w:rsidRPr="00875C4D" w:rsidRDefault="00875C4D" w:rsidP="00875C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5C4D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7D5760" w:rsidRPr="00875C4D" w:rsidRDefault="00875C4D" w:rsidP="00875C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5C4D">
        <w:rPr>
          <w:rFonts w:ascii="Times New Roman" w:hAnsi="Times New Roman"/>
          <w:sz w:val="24"/>
          <w:szCs w:val="24"/>
        </w:rPr>
        <w:t>«</w:t>
      </w:r>
      <w:proofErr w:type="spellStart"/>
      <w:r w:rsidRPr="00875C4D">
        <w:rPr>
          <w:rFonts w:ascii="Times New Roman" w:hAnsi="Times New Roman"/>
          <w:sz w:val="24"/>
          <w:szCs w:val="24"/>
        </w:rPr>
        <w:t>Новоберезовское</w:t>
      </w:r>
      <w:proofErr w:type="spellEnd"/>
      <w:r w:rsidRPr="00875C4D">
        <w:rPr>
          <w:rFonts w:ascii="Times New Roman" w:hAnsi="Times New Roman"/>
          <w:sz w:val="24"/>
          <w:szCs w:val="24"/>
        </w:rPr>
        <w:t>»                                                               А.А.Назимов</w:t>
      </w:r>
    </w:p>
    <w:p w:rsidR="007D5760" w:rsidRDefault="007D5760" w:rsidP="00FC0DD4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7D5760" w:rsidRDefault="007D5760" w:rsidP="00963C2E">
      <w:pPr>
        <w:pStyle w:val="ConsPlusTitle"/>
        <w:widowControl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7D5760" w:rsidRDefault="007D5760" w:rsidP="00FC0DD4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7D5760" w:rsidRDefault="007D5760" w:rsidP="00FC0DD4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ПОСЕЛЕНИЯ «НОВОБЕРЕЗОВСКОЕ»</w:t>
      </w: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«05» ноября  2015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44</w:t>
      </w: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овоберезовское</w:t>
      </w:r>
      <w:proofErr w:type="spellEnd"/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ОБ УТВЕРЖДЕНИИ АДМИНИСТРАТИВНОГО РЕГЛАМЕНТА</w:t>
      </w:r>
    </w:p>
    <w:p w:rsidR="00FC0DD4" w:rsidRDefault="00FC0DD4" w:rsidP="00FC0DD4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ПО ПРЕДОСТАВЛЕНИЮ МУНИЦИПАЛЬНОЙ УСЛУГИ «ПРИЕМ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НЕЖИЛОЕ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ПЕРЕВОДЕ»</w:t>
      </w:r>
    </w:p>
    <w:p w:rsidR="00FC0DD4" w:rsidRDefault="00FC0DD4" w:rsidP="00FC0DD4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пунктом 6 части 1 статьи 14, статьи 23, 24 Жилищного кодекса Российской Федерации, Федеральным </w:t>
      </w:r>
      <w:hyperlink r:id="rId5" w:history="1">
        <w:r>
          <w:rPr>
            <w:rStyle w:val="a3"/>
            <w:color w:val="auto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>
          <w:rPr>
            <w:rStyle w:val="a3"/>
            <w:color w:val="auto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от 02 мая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>. № 14 «Об утверждении административных регламентов предоставления муниципальных услуг»,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постановляет:</w:t>
      </w:r>
      <w:proofErr w:type="gramEnd"/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7" w:history="1">
        <w:r w:rsidRPr="00050B18">
          <w:rPr>
            <w:rStyle w:val="a3"/>
            <w:color w:val="auto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нежилое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C0DD4" w:rsidRDefault="00FC0DD4" w:rsidP="00FC0DD4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28.01.2015 года № 14 «Об утверждении административного регламента по предоставлению муниципальной услуги «принятие документов, а также выдача решений о переводе или отказе в переводе жилого помещения в нежилое или нежилого в жилое помещение».</w:t>
      </w:r>
      <w:proofErr w:type="gramEnd"/>
    </w:p>
    <w:p w:rsidR="00FC0DD4" w:rsidRDefault="00FC0DD4" w:rsidP="00FC0DD4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обнародовать на информационном стенде в здании администрации поселения</w:t>
      </w:r>
      <w:r>
        <w:rPr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FC0DD4" w:rsidRDefault="00FC0DD4" w:rsidP="00FC0DD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FC0DD4" w:rsidRDefault="00FC0DD4" w:rsidP="00FC0D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                                                 А.А.Назимов</w:t>
      </w:r>
    </w:p>
    <w:p w:rsidR="00FC0DD4" w:rsidRDefault="00FC0DD4" w:rsidP="00FC0DD4">
      <w:pPr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FC0DD4">
          <w:pgSz w:w="11906" w:h="16838"/>
          <w:pgMar w:top="1134" w:right="851" w:bottom="1134" w:left="1701" w:header="720" w:footer="720" w:gutter="0"/>
          <w:cols w:space="720"/>
        </w:sectPr>
      </w:pPr>
    </w:p>
    <w:p w:rsidR="00FC0DD4" w:rsidRDefault="00FC0DD4" w:rsidP="00FC0DD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C0DD4" w:rsidRDefault="00FC0DD4" w:rsidP="00FC0DD4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постановлением администрации                    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C0DD4" w:rsidRDefault="00FC0DD4" w:rsidP="00FC0DD4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05 ноября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8"/>
            <w:szCs w:val="28"/>
          </w:rPr>
          <w:t>2015 г</w:t>
        </w:r>
      </w:smartTag>
      <w:r>
        <w:rPr>
          <w:rFonts w:ascii="Times New Roman" w:hAnsi="Times New Roman" w:cs="Times New Roman"/>
          <w:sz w:val="28"/>
          <w:szCs w:val="28"/>
        </w:rPr>
        <w:t>. № 44</w:t>
      </w:r>
    </w:p>
    <w:p w:rsidR="00FC0DD4" w:rsidRDefault="00FC0DD4" w:rsidP="00FC0DD4">
      <w:pPr>
        <w:pStyle w:val="2"/>
        <w:ind w:left="4536" w:firstLine="0"/>
        <w:jc w:val="right"/>
        <w:rPr>
          <w:color w:val="auto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АДМИНИСТРАТИВНЫЙ РЕГЛАМЕНТ</w:t>
      </w:r>
    </w:p>
    <w:p w:rsidR="00FC0DD4" w:rsidRDefault="00FC0DD4" w:rsidP="00FC0DD4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ПО ПРЕДОСТАВЛЕНИЮ МУНИЦИПАЛЬНОЙ УСЛУГИ «ПРИЕМ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НЕЖИЛОЕ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ПЕРЕВОДЕ»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регулирования Административного регламента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Административный регламент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по предоставлению муниципальной услуги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переводе» (далее - административный регламент, муниципальная услуга) разработан в целях повышения качества предоставления и доступности муниципальной услуги, создания комфортных условий для потребителей результатов предоставления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и определяет сроки и последовательность действий (административных процедур) при выдаче разрешений о переводе или об отказе в переводе жилого помещения в нежилое или нежилого помещения в жилое помещение.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Круг заявителей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2. Заявителями на предоставление муниципальной услуги являются  физические и юридические лица, зарегистрированные на территории Российской Федерации и являющиеся собственниками жилого (нежилого) помещения</w:t>
      </w:r>
      <w:r>
        <w:rPr>
          <w:b w:val="0"/>
          <w:bCs w:val="0"/>
          <w:color w:val="auto"/>
          <w:sz w:val="28"/>
          <w:szCs w:val="28"/>
        </w:rPr>
        <w:t>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 предоставлением государственной услуги от имени юридического лица могут обратиться его филиалы, наделенные в соответствии с законодательством Российской Федерации необходимыми полномочиями (далее - филиалы).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Требования к порядку информирования о предоставлении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Информация о порядке предоставления муниципальной услуги представляется: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Посредством размещения в информационно-телекоммуникационной сети «Интернет» на официальном сайте органа, предоставляющего муниципальную услугу, а также на официальном сайте КГАУ «МФЦ Забайкальского края» (</w:t>
      </w:r>
      <w:r>
        <w:rPr>
          <w:rFonts w:ascii="Times New Roman" w:hAnsi="Times New Roman"/>
          <w:i/>
          <w:sz w:val="28"/>
          <w:szCs w:val="28"/>
        </w:rPr>
        <w:t>в случае отсутствия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официального сайта органа, предоставляющего муниципальную услугу, информация подлежит размещению в информационно-телекоммуникационной сети "Интернет" на официальном сайте муниципального образования, а в случае отсутствия официального сайта муниципального образования - на официальном сайте субъекта Российской Федерации</w:t>
      </w:r>
      <w:r>
        <w:rPr>
          <w:rFonts w:ascii="Times New Roman" w:hAnsi="Times New Roman"/>
          <w:sz w:val="28"/>
          <w:szCs w:val="28"/>
        </w:rPr>
        <w:t>), единого портала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муниципальных услуг (функций) </w:t>
      </w:r>
      <w:hyperlink r:id="rId8" w:history="1">
        <w:r>
          <w:rPr>
            <w:rStyle w:val="a3"/>
          </w:rPr>
          <w:t>www.gosuslugi.ru</w:t>
        </w:r>
      </w:hyperlink>
      <w:r>
        <w:rPr>
          <w:rFonts w:ascii="Times New Roman" w:hAnsi="Times New Roman"/>
          <w:sz w:val="28"/>
          <w:szCs w:val="28"/>
        </w:rPr>
        <w:t xml:space="preserve">., либо регионального портала государственных и муниципальных услуг-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pgu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zab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официального сайта: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рф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По запросам.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места нахождения и почтовый адрес для направления обращений по вопросам предоставления муниципальной услуги: 673399,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/>
          <w:sz w:val="28"/>
          <w:szCs w:val="28"/>
        </w:rPr>
        <w:t>, 42.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 для направления обращений: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novoberezovskoe</w:t>
      </w:r>
      <w:proofErr w:type="spellEnd"/>
      <w:r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rambler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Почтовые адреса, адреса электронной почты </w:t>
      </w:r>
      <w:proofErr w:type="gramStart"/>
      <w:r>
        <w:rPr>
          <w:rFonts w:ascii="Times New Roman" w:hAnsi="Times New Roman"/>
          <w:sz w:val="28"/>
          <w:szCs w:val="28"/>
        </w:rPr>
        <w:t>органов, предоставляющих муниципальную услугу размещаются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 официальном сайте.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Посредством телефонной связи.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 8(30244)33137.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контактных телефонах органов, предоставляющих муниципальную услугу, размещаются на сайте.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Посредством размещения на информационных стендах, расположенных в помещении органа, предоставляющего муниципальную услугу, предназначенном для приема обращений и заявлений, и в КГАУ «МФЦ Забайкальского края.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работы помещений органа, предоставляющего муниципальную услугу, предназначенных для приема обращений и заявлений  физических и  юридических лиц (филиалов): 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8-00 час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>до 17-00 час., обеденный перерыв с 12-00 час., до 13-00 час., выходные: суббота, воскресенье.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местонахождении органа, предоставляющего муниципальную услугу, размещаются на  его сайте. 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На информационных стендах размещается следующая информация: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извлечения из административного регламента;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извлечения из законодательных и иных нормативных правовых актов, содержащих нормы, непосредственно регулирующие предоставление муниципальной услуги;</w:t>
      </w:r>
    </w:p>
    <w:p w:rsidR="00FC0DD4" w:rsidRDefault="00FC0DD4" w:rsidP="00FC0DD4">
      <w:pPr>
        <w:pStyle w:val="2"/>
        <w:ind w:firstLine="709"/>
        <w:jc w:val="both"/>
        <w:rPr>
          <w:b w:val="0"/>
          <w:color w:val="auto"/>
        </w:rPr>
      </w:pPr>
      <w:r>
        <w:rPr>
          <w:b w:val="0"/>
          <w:color w:val="auto"/>
        </w:rPr>
        <w:t>образец заявления о выдаче</w:t>
      </w:r>
      <w:r>
        <w:rPr>
          <w:color w:val="auto"/>
        </w:rPr>
        <w:t xml:space="preserve"> </w:t>
      </w:r>
      <w:r>
        <w:rPr>
          <w:b w:val="0"/>
          <w:color w:val="auto"/>
        </w:rPr>
        <w:t>документов (копии финансово-лицевого счета, выписки из домовой книги, справок и иных документов)»</w:t>
      </w:r>
      <w:r>
        <w:rPr>
          <w:color w:val="auto"/>
        </w:rPr>
        <w:t xml:space="preserve">  </w:t>
      </w:r>
      <w:hyperlink r:id="rId9" w:history="1">
        <w:r>
          <w:rPr>
            <w:rStyle w:val="a3"/>
            <w:b w:val="0"/>
            <w:color w:val="auto"/>
          </w:rPr>
          <w:t>(приложение 1)</w:t>
        </w:r>
      </w:hyperlink>
      <w:r>
        <w:rPr>
          <w:b w:val="0"/>
          <w:color w:val="auto"/>
        </w:rPr>
        <w:t>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муниципальной услуги;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работы органа, предоставляющего муниципальную услугу;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сайта и электронной почты органа, предоставляющего муниципальную услугу;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вопросам предоставления муниципальной услуги.</w:t>
      </w:r>
    </w:p>
    <w:p w:rsidR="00FC0DD4" w:rsidRDefault="00FC0DD4" w:rsidP="00FC0DD4">
      <w:pPr>
        <w:pStyle w:val="2"/>
        <w:ind w:firstLine="709"/>
        <w:jc w:val="both"/>
        <w:rPr>
          <w:b w:val="0"/>
          <w:color w:val="auto"/>
        </w:rPr>
      </w:pPr>
      <w:r>
        <w:rPr>
          <w:b w:val="0"/>
          <w:color w:val="auto"/>
        </w:rPr>
        <w:t xml:space="preserve">5. Размещение указанной информации организуют подразделения органа, предоставляющего муниципальную услугу, уполномоченные выдавать документы (копии финансово-лицевого счета, выписки из домовой книги, справок и иных документов)» </w:t>
      </w:r>
      <w:r>
        <w:rPr>
          <w:color w:val="auto"/>
        </w:rPr>
        <w:t xml:space="preserve"> </w:t>
      </w:r>
      <w:r>
        <w:rPr>
          <w:b w:val="0"/>
          <w:color w:val="auto"/>
        </w:rPr>
        <w:t>(далее - подразделения, уполномоченные выдавать заключения).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 сайте органа, предоставляющего муниципальную услугу, размещается следующая информация: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извлечения из административного регламента;</w:t>
      </w:r>
    </w:p>
    <w:p w:rsidR="00FC0DD4" w:rsidRDefault="00FC0DD4" w:rsidP="00FC0DD4">
      <w:pPr>
        <w:pStyle w:val="2"/>
        <w:ind w:firstLine="709"/>
        <w:jc w:val="both"/>
        <w:rPr>
          <w:b w:val="0"/>
          <w:color w:val="auto"/>
        </w:rPr>
      </w:pPr>
      <w:r>
        <w:rPr>
          <w:b w:val="0"/>
          <w:color w:val="auto"/>
        </w:rPr>
        <w:t>образец заявления о выдаче документов (копии финансово-лицевого счета, выписки из домовой книги, справок и иных документов);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электронной почты для направления обращений по вопросам предоставления муниципальной услуги;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вопросам предоставления услуги;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Основными требованиями к информированию заявителей являются: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достоверность и полнота предоставляемой информации;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четкость изложения информации;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Порядок получения информации по вопросам предоставления муниципальной услуги, в том числе о ходе предоставления муниципальной услуги: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При информировании посредством средств телефонной связи должностные лица подразделения, уполномоченного выдавать документы, обязаны предоставить следующую информацию: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нормативных правовых актах, регламентирующих вопросы предоставления муниципальной услуги;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порядке предоставления муниципальной услуги;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сроках предоставления муниципальной услуги;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 об адресах сайта и электронной почты Исполнителя;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перечне оснований для отказа в предоставлении муниципальной услуги;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ходе предоставления муниципальной услуги.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При информировании по запросам ответ на запрос направляется по почте в адрес заявителя в срок, не превышающий 30 календарных дней со дня регистрации такого запроса.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При информировании по запросам, поступающим по электронной почте, ответ на запрос может направляться как в письменной форме, так и в форме электронного сообщения в срок, не превышающий 30 календарных дней со дня регистрации запроса.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FC0DD4" w:rsidRDefault="00FC0DD4" w:rsidP="00FC0DD4">
      <w:pPr>
        <w:spacing w:after="0" w:line="240" w:lineRule="auto"/>
        <w:ind w:left="900"/>
        <w:rPr>
          <w:rFonts w:ascii="Times New Roman" w:hAnsi="Times New Roman"/>
          <w:bCs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Наименование муниципальной услуги</w:t>
      </w:r>
    </w:p>
    <w:p w:rsidR="00FC0DD4" w:rsidRDefault="00FC0DD4" w:rsidP="00FC0DD4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/>
          <w:bCs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>
        <w:rPr>
          <w:rFonts w:ascii="Times New Roman" w:hAnsi="Times New Roman"/>
          <w:sz w:val="28"/>
          <w:szCs w:val="28"/>
        </w:rPr>
        <w:t>».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Наименование органа местного самоуправления, предоставляющего  муниципальную услугу</w:t>
      </w:r>
    </w:p>
    <w:p w:rsidR="00FC0DD4" w:rsidRDefault="00FC0DD4" w:rsidP="00FC0DD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 Администрация сельского поселения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Исполнитель). </w:t>
      </w:r>
    </w:p>
    <w:p w:rsidR="00FC0DD4" w:rsidRDefault="00FC0DD4" w:rsidP="00FC0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результата предоставления муниципальной услуги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является выдача </w:t>
      </w:r>
      <w:r>
        <w:rPr>
          <w:rFonts w:ascii="Times New Roman" w:hAnsi="Times New Roman"/>
          <w:bCs/>
          <w:sz w:val="28"/>
          <w:szCs w:val="28"/>
        </w:rPr>
        <w:t>решения о переводе или об отказе  в переводе жилого помещения в нежилое или нежилого в жилое помещение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C0DD4" w:rsidRDefault="00FC0DD4" w:rsidP="00FC0DD4">
      <w:pPr>
        <w:pStyle w:val="a4"/>
        <w:spacing w:line="240" w:lineRule="auto"/>
        <w:jc w:val="center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Срок предоставления муниципальной услуги</w:t>
      </w: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12. </w:t>
      </w:r>
      <w:proofErr w:type="gramStart"/>
      <w:r>
        <w:rPr>
          <w:b w:val="0"/>
          <w:bCs w:val="0"/>
          <w:color w:val="auto"/>
          <w:sz w:val="28"/>
          <w:szCs w:val="28"/>
        </w:rPr>
        <w:t xml:space="preserve">Срок предоставления муниципальной услуги составляет не более 40 дней со дня получения заявления о переводе жилого помещения в нежилое или нежилого в жилое помещение. </w:t>
      </w:r>
      <w:proofErr w:type="gramEnd"/>
    </w:p>
    <w:p w:rsidR="00FC0DD4" w:rsidRDefault="00FC0DD4" w:rsidP="00FC0DD4">
      <w:pPr>
        <w:pStyle w:val="a4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услуги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Предоставление муниципальной услуги осуществляется в соответствии с нормативными правовыми актами: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Конституцией Российской Федерации (принятой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 декабря 2008 года 2008 № 6-ФКЗ, от 30 декабря 2008 года № 7-ФКЗ) («Российская газета», № 7, 21 января 2009 года);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Гражданским кодексом Российской Федерации («Собрание законодательства РФ», 5 декабря 1994 года, № 32, ст.3301; («Собрание законодательства РФ», 29 января 1996 года, № 5, ст.410);</w:t>
      </w:r>
    </w:p>
    <w:p w:rsidR="00FC0DD4" w:rsidRDefault="00FC0DD4" w:rsidP="00FC0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Жилищным кодексом Российской Федерации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sz w:val="28"/>
            <w:szCs w:val="28"/>
          </w:rPr>
          <w:t>2005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sz w:val="28"/>
            <w:szCs w:val="28"/>
          </w:rPr>
          <w:t>2005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sz w:val="28"/>
            <w:szCs w:val="28"/>
          </w:rPr>
          <w:t>2005 г</w:t>
        </w:r>
      </w:smartTag>
      <w:r>
        <w:rPr>
          <w:rFonts w:ascii="Times New Roman" w:hAnsi="Times New Roman" w:cs="Times New Roman"/>
          <w:sz w:val="28"/>
          <w:szCs w:val="28"/>
        </w:rPr>
        <w:t>. № 1 (часть I) ст. 14);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6 апреля 2011 года № 63-ФЗ «Об электронной подписи» («Российская газета», 8 апреля 2011 года, № 75);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(«Российская газета», 30 июля 2010 года, № 168) (далее – Федеральный закон № 210-ФЗ);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 («Российская газета», 13 февраля 2009 года, № 25);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27 июля 2006 года № 152-ФЗ «О персональных данных» («Российская газета», 29 июля 2006 года, № 165);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 («Российская газета», 29 июля 2006 года, № 165);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 мая 2006 года № 59-ФЗ «О порядке рассмотрения обращений граждан Российской Федерации» («Российская газета», 5 мая 2006 года, № 95);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6 октября 2003 года № 131-ФЗ «Об общих принципах организации местного самоуправления в Российской Федерации» («Собрание законодательства РФ», 6 октября 2003 года, № 40, ст.3822);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Государственного комитета Российской Федерации по строительству и жилищно-коммунальному комплексу от 27 сентября 2003 года № 170 «Об утверждении Правил и норм технической эксплуатации жилищного фонда» («Российская газета», № 214, 23.10.2003 (дополнительный выпуск);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>
        <w:rPr>
          <w:rFonts w:ascii="Times New Roman" w:hAnsi="Times New Roman"/>
          <w:sz w:val="28"/>
          <w:szCs w:val="28"/>
        </w:rPr>
        <w:lastRenderedPageBreak/>
        <w:t>установленную продолжительность» («Собрание законодательства РФ", 21</w:t>
      </w:r>
      <w:proofErr w:type="gramEnd"/>
      <w:r>
        <w:rPr>
          <w:rFonts w:ascii="Times New Roman" w:hAnsi="Times New Roman"/>
          <w:sz w:val="28"/>
          <w:szCs w:val="28"/>
        </w:rPr>
        <w:t xml:space="preserve"> августа 2006 года, № 34, ст. 3680);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21 января 2006 года № 25 «Об утверждении Правил пользования жилыми помещениями» («Российская газета», № 16, 27.01.2006);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 февраля 1998 года № 219 «Об утверждении правил ведения единого государственного реестра прав на недвижимое имущество и сделок с ним» («Собрание законодательства РФ», 23 февраля 1998 года № 8, ст. 963);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РФ от 10 августа 2005 года № 502 «Об утверждении формы уведомления о переводе (отказе в переводе) жилого (нежилого) помещения в нежилое (жилое) помещение («Собрание законодательства РФ», 15 августа 2005 года № 33, ст. 3430);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24 октября 2011 года № 860 «Об утверждении Правил взимания платы за предоставление информации о деятельности государственных органов и органов местного самоуправления» («Российская газета», 28 октября 2011 года, № 243);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(«Собрание законодательства РФ», 31 октября 2011 года, № 44, ст.6274);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31 августа 2012 года, № 200);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 июля 2012 года, № 148);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РФ», 18 июля 2011 года, № 29, ст.4479);</w:t>
      </w:r>
    </w:p>
    <w:p w:rsidR="00FC0DD4" w:rsidRDefault="00FC0DD4" w:rsidP="00FC0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муниципальными нормативными правовыми актами, регулирующими правоотношения в данной сфере.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</w:t>
      </w: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нормативными правовыми актами для предоставления муниципальной услуги, подлежащих представлению заявителем, способы их получения, в том числе в электронной форме, порядок их представления</w:t>
      </w: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14. </w:t>
      </w:r>
      <w:r>
        <w:rPr>
          <w:b w:val="0"/>
          <w:bCs w:val="0"/>
          <w:color w:val="auto"/>
          <w:sz w:val="28"/>
          <w:szCs w:val="28"/>
        </w:rPr>
        <w:t>Для предоставления муниципальной услуги заявитель представляет Исполнителю следующие документы: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заявление о переводе помещения (примерная форма дана в </w:t>
      </w:r>
      <w:hyperlink r:id="rId10" w:history="1">
        <w:r>
          <w:rPr>
            <w:rStyle w:val="a3"/>
            <w:color w:val="auto"/>
          </w:rPr>
          <w:t>приложении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>
          <w:rPr>
            <w:rStyle w:val="a3"/>
            <w:color w:val="auto"/>
          </w:rPr>
          <w:t>2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регламенту), написанное собственноручно (разборчивым почерком) или машинным способом, а также распечатанное посредством электронных печатающих устройств либо направленное посредством электронной почты;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удостоверяющий личность заявителя (представителя);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удостоверяющий полномочия представителя;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 – технический паспорт жилого помещения);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поэтажный план дома, в котором находится переводимое помещение;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подготовленный и оформленный в установленном порядке проект переустройства.</w:t>
      </w:r>
    </w:p>
    <w:p w:rsidR="00FE3E05" w:rsidRPr="00FE3E05" w:rsidRDefault="00FE3E05" w:rsidP="00FE3E05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3E05">
        <w:rPr>
          <w:rStyle w:val="blk"/>
          <w:rFonts w:ascii="Times New Roman" w:hAnsi="Times New Roman" w:cs="Times New Roman"/>
          <w:color w:val="333333"/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FE3E05" w:rsidRDefault="00FE3E05" w:rsidP="00FE3E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color w:val="333333"/>
          <w:sz w:val="28"/>
          <w:szCs w:val="28"/>
        </w:rPr>
      </w:pPr>
      <w:r w:rsidRPr="00FE3E05">
        <w:rPr>
          <w:rStyle w:val="blk"/>
          <w:rFonts w:ascii="Times New Roman" w:hAnsi="Times New Roman" w:cs="Times New Roman"/>
          <w:color w:val="333333"/>
          <w:sz w:val="28"/>
          <w:szCs w:val="28"/>
        </w:rPr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</w:t>
      </w:r>
      <w:r>
        <w:rPr>
          <w:rStyle w:val="blk"/>
          <w:rFonts w:ascii="Times New Roman" w:hAnsi="Times New Roman" w:cs="Times New Roman"/>
          <w:color w:val="333333"/>
          <w:sz w:val="28"/>
          <w:szCs w:val="28"/>
        </w:rPr>
        <w:t>.</w:t>
      </w:r>
    </w:p>
    <w:p w:rsidR="00FE3E05" w:rsidRPr="00FE3E05" w:rsidRDefault="00FE3E05" w:rsidP="00FE3E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(изменения внесены постановлением администрации поселения от 05.08.2019 года № 11)</w:t>
      </w:r>
    </w:p>
    <w:p w:rsidR="00FC0DD4" w:rsidRPr="00FE3E05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Перечень документов, необходимых для предоставления </w:t>
      </w:r>
      <w:r>
        <w:rPr>
          <w:b w:val="0"/>
          <w:bCs w:val="0"/>
          <w:color w:val="auto"/>
          <w:sz w:val="28"/>
          <w:szCs w:val="28"/>
        </w:rPr>
        <w:t>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Правоустанавливающие документы на переводимое помещение (подлинники или засвидетельствованные в нотариальном порядке копии).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 План переводимого помещения с его техническим описанием (в случае, если переводимое помещение является жилым – технический паспорт жилого помещения).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Поэтажный план дома, в котором находится переводимое помещение.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 Подготовленный и оформленный в установленном порядке проект переустройства.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Исполнитель не вправе требовать от заявителя: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</w:t>
      </w:r>
      <w:proofErr w:type="gramEnd"/>
      <w:r>
        <w:rPr>
          <w:rFonts w:ascii="Times New Roman" w:hAnsi="Times New Roman"/>
          <w:sz w:val="28"/>
          <w:szCs w:val="28"/>
        </w:rPr>
        <w:t xml:space="preserve"> актами Забайкальского края, муниципальными правовыми актами (наименование муниципального образования),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Исполнителю по собственной инициативе.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Оснований для отказа в приеме заявлений не имеется.</w:t>
      </w:r>
    </w:p>
    <w:p w:rsidR="00FC0DD4" w:rsidRDefault="00FC0DD4" w:rsidP="00FC0DD4">
      <w:pPr>
        <w:pStyle w:val="a4"/>
        <w:tabs>
          <w:tab w:val="num" w:pos="0"/>
        </w:tabs>
        <w:spacing w:line="240" w:lineRule="auto"/>
        <w:ind w:firstLine="0"/>
        <w:jc w:val="both"/>
        <w:rPr>
          <w:b w:val="0"/>
          <w:color w:val="auto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FC0DD4" w:rsidRDefault="00FC0DD4" w:rsidP="00FC0DD4">
      <w:pPr>
        <w:pStyle w:val="a4"/>
        <w:spacing w:line="240" w:lineRule="auto"/>
        <w:ind w:firstLine="567"/>
        <w:jc w:val="both"/>
        <w:rPr>
          <w:b w:val="0"/>
          <w:color w:val="auto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Основания для приостановления муниципальной услуги отсутствуют.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Основанием для отказа в предоставлении муниципальной услуги является: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непредставление документов, указанных в </w:t>
      </w:r>
      <w:hyperlink r:id="rId12" w:history="1">
        <w:r>
          <w:rPr>
            <w:rStyle w:val="a3"/>
            <w:color w:val="auto"/>
          </w:rPr>
          <w:t>пункте 14</w:t>
        </w:r>
      </w:hyperlink>
      <w:r>
        <w:rPr>
          <w:rFonts w:ascii="Times New Roman" w:hAnsi="Times New Roman"/>
          <w:sz w:val="28"/>
          <w:szCs w:val="28"/>
        </w:rPr>
        <w:t xml:space="preserve"> настоящего  административного регламента;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документов в ненадлежащий орган;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несоблюдение условий перевода, определенных Жилищным </w:t>
      </w:r>
      <w:hyperlink r:id="rId13" w:history="1">
        <w:r>
          <w:rPr>
            <w:rStyle w:val="a3"/>
            <w:color w:val="auto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несоответствие проекта переустройства и (или) перепланировки жилого помещения требованиям законодательства.</w:t>
      </w:r>
    </w:p>
    <w:p w:rsidR="00FC0DD4" w:rsidRDefault="00FC0DD4" w:rsidP="00FC0DD4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случаев, предусмотренных статьей 11 Федерального закона от 2 мая 2006 года № 59-ФЗ «О порядке рассмотрения обращений граждан Российской Федерации».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lastRenderedPageBreak/>
        <w:t>Перечень услуг, которые являются необходимыми и обязательными для предоставления муниципальной услуги</w:t>
      </w:r>
    </w:p>
    <w:p w:rsidR="00FC0DD4" w:rsidRDefault="00FC0DD4" w:rsidP="00FC0DD4">
      <w:pPr>
        <w:pStyle w:val="a4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22. Перечень услуг, которые являются необходимыми и обязательными для предоставления муниципальной услуги, не предусмотрен действующим законодательством.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C0DD4" w:rsidRDefault="00FC0DD4" w:rsidP="00FC0D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предоставление муниципальной услуги государственная пошлина или иная плата не взимается.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C0DD4" w:rsidRDefault="00FC0DD4" w:rsidP="00FC0DD4">
      <w:pPr>
        <w:pStyle w:val="a4"/>
        <w:spacing w:line="240" w:lineRule="auto"/>
        <w:ind w:firstLine="0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24. </w:t>
      </w: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документов заявителями не должно превышать 15 минут.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FC0DD4" w:rsidRDefault="00FC0DD4" w:rsidP="00FC0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Заявление, поступившее Исполнителю по почте или доставленное нарочным, регистрируется должностным лицом подразделения, ответственного за делопроизводство, в день его поступления.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Заявление, поступившее Исполнителю, в электронной форме, регистрируется должностным лицом подразделения, ответственного за делопроизводство, в день его поступления.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Порядок приема и регистрации заявлений и документов устанавливается муниципальными актами, определяющими правила документооборота в органах местного самоуправления, в том числе в автоматическом режиме.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помещениям, в которых предоставляются муниципальная услуга, к месту ожидания и приема заявителей, размещению и оформлению визуальной, текстовой и </w:t>
      </w:r>
      <w:proofErr w:type="spellStart"/>
      <w:r>
        <w:rPr>
          <w:rFonts w:ascii="Times New Roman" w:hAnsi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информации о порядке предоставления таких услуг</w:t>
      </w: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Прием граждан осуществляется в специально выделенных для предоставления муниципальных услуг помещениях.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Помещения содержат места для ожидания, приема и информирования граждан, оборудуются в соответствии с санитарными </w:t>
      </w:r>
      <w:r>
        <w:rPr>
          <w:rFonts w:ascii="Times New Roman" w:hAnsi="Times New Roman"/>
          <w:sz w:val="28"/>
          <w:szCs w:val="28"/>
        </w:rPr>
        <w:lastRenderedPageBreak/>
        <w:t>правилами и нормами, с соблюдением необходимых мер пожарной безопасности. У входа в каждое помещение размещается табличка с наименованием помещения (зал ожидания, приема/выдачи документов и т.д.).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Входы в помещения образовательных организаций, органов местного самоуправления муниципальных районов и городских округов оборудуются пандусами, расширенными проходами, позволяющими обеспечить беспрепятственный доступ инвалидов, включая инвалидов-колясочников.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заявителей, в том числе необходимым наличием доступных мест общего пользования (туалет, гардероб) и оптимальным условиям работы специалистов Исполнителя. Количество мест ожидания определяется исходя из фактической нагрузки и возможности для их размещения в здании, но не может составлять менее 5 мест. 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Все места предоставления муниципальной услуги оборудуются противопожарной системой и средствами пожаротушения. Вход и выход из помещения оборудуются соответствующими указателями.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 Рабочие места должностных лиц, ответственных за предоставление муниципальной услуги, должны быть оборудованы персональными компьютерами с возможностью доступа к информационно-телекоммуникационной сети Интернет, необходимым информационным базам данных, печатающими устройствами, копировальной техникой, средствами телефонной связи.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>
        <w:rPr>
          <w:rFonts w:ascii="Times New Roman" w:hAnsi="Times New Roman"/>
          <w:sz w:val="28"/>
          <w:szCs w:val="28"/>
        </w:rPr>
        <w:t>бейджи</w:t>
      </w:r>
      <w:proofErr w:type="spellEnd"/>
      <w:r>
        <w:rPr>
          <w:rFonts w:ascii="Times New Roman" w:hAnsi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  <w:r>
        <w:rPr>
          <w:rFonts w:ascii="Times New Roman" w:hAnsi="Times New Roman"/>
          <w:sz w:val="28"/>
          <w:szCs w:val="28"/>
        </w:rPr>
        <w:t xml:space="preserve"> Место для приема заявителей оборудуется стульями, столом для написания и размещения заявлений, других документов.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 Места информирования, предназначенные для ознакомления заявителей с информационными материалами, оборудуются: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информационными стендами, на которых размещается текстовая информация, в том числе с образцами заполнения документов и канцелярскими принадлежностями;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стульями и столами для оформления документов.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 К информационным стендам должна быть обеспечена возможность свободного доступа граждан.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 На стоянке (остановке) автотранспортных средств выделяется не менее 10 процентов мест (но не </w:t>
      </w:r>
      <w:r>
        <w:rPr>
          <w:rFonts w:ascii="Times New Roman" w:hAnsi="Times New Roman"/>
          <w:sz w:val="28"/>
          <w:szCs w:val="28"/>
        </w:rPr>
        <w:lastRenderedPageBreak/>
        <w:t xml:space="preserve">менее одного места) для парковки специальных автотранспортных средств инвалидов, которые не должны занимать иные транспортные средства. 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 Исполнитель должен быть оснащен рабочими местами с доступом к автоматизированным информационным системам обеспечивающим: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регистрацию и обработку запроса, направленного посредством государственной информационной системы «Единый портал государственных и муниципальных услуг (функций)»;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муниципальной услуги;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ведение и хранение дела заявителя в электронной форме;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предоставление по запросу заявителя сведений о ходе предоставления муниципальной услуги;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предоставление сведений по межведомственному запросу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участвующие в предоставлении государственных или муниципальных услуг.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доступности и качества муниципальной услуги</w:t>
      </w:r>
    </w:p>
    <w:p w:rsidR="00FC0DD4" w:rsidRDefault="00FC0DD4" w:rsidP="00FC0DD4">
      <w:pPr>
        <w:pStyle w:val="a4"/>
        <w:spacing w:line="240" w:lineRule="auto"/>
        <w:ind w:firstLine="709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 Показатели доступности и качества муниципальной услуги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открытость информации о муниципальной услуге;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своевременность предоставления муниципальной услуги;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точное соблюдение требований законодательства и административного регламента при предоставлении муниципальной услуги;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компетентность специалистов Исполнителя в вопросах предоставления муниципальной услуги;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вежливость и корректность специалистов Исполнителя;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комфортность ожидания и получения муниципальной услуги;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Иные требования, в том числе учитывающие особенности предоставления муниципальной услуги в электронной форме: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информации о перечне документов, необходимых для получения муниципальной услуги, о режиме работы Исполнителя, контактных телефонах и другой контактной информации для заявителей;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Исполнителя с органами государственной власти,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без участия заявителя в соответствии с нормативными правовыми актами и соглашением о взаимодействии.</w:t>
      </w:r>
    </w:p>
    <w:p w:rsidR="00FC0DD4" w:rsidRDefault="00FC0DD4" w:rsidP="00FC0DD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</w:t>
      </w: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</w:t>
      </w: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и муниципальных услуг и особенности</w:t>
      </w: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 Иные требования к предоставлению муниципальной услуги: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возможности получения заявителями информации о предоставляемой муниципальной услуге на официальном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Портале государственных и муниципальных услуг;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возможности заполнения и подачи заявителями запроса и иных документов, необходимых для получения муниципальной услуги, в электронной форме;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возможности для заявителей осуществлять с использованием официального сайта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Единого портала государственных и муниципальных услуг (функций) мониторинг хода предоставления муниципальной услуги;</w:t>
      </w:r>
    </w:p>
    <w:p w:rsidR="00FC0DD4" w:rsidRDefault="00FC0DD4" w:rsidP="00FC0DD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обеспечение возможности обращения за получением  муниципальной услуги в любой многофункциональный центр, расположенный на территории Забайкальского края, вне зависимости  от места регистрации (места проживания) заявителя;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возможности получения муниципальной услуги в полном объеме в КГАУ «МФЦ Забайкальского края.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40. </w:t>
      </w:r>
      <w:proofErr w:type="gramStart"/>
      <w:r>
        <w:rPr>
          <w:rFonts w:ascii="Times New Roman" w:hAnsi="Times New Roman" w:cs="Times New Roman"/>
          <w:sz w:val="28"/>
          <w:szCs w:val="28"/>
        </w:rPr>
        <w:t>Взаимодействие Исполнителя с государственными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взаимодействии.</w:t>
      </w:r>
      <w:proofErr w:type="gramEnd"/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40.1. Особенности предоставления муниципальной услуги в электронной форме.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муниципальной услуги в электронной форме осуществляется путем использования средств электронной связи.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и виды обращений заявителя: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553"/>
        <w:gridCol w:w="992"/>
        <w:gridCol w:w="863"/>
        <w:gridCol w:w="696"/>
        <w:gridCol w:w="850"/>
        <w:gridCol w:w="2552"/>
        <w:gridCol w:w="1418"/>
      </w:tblGrid>
      <w:tr w:rsidR="00FC0DD4" w:rsidTr="00FC0DD4">
        <w:trPr>
          <w:trHeight w:val="171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Необходимость предоставления, в следующих случаях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Личный прием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Обращение через «Портал государственных и муниципальных услуг Забайкальского края»</w:t>
            </w:r>
          </w:p>
        </w:tc>
      </w:tr>
      <w:tr w:rsidR="00FC0DD4" w:rsidTr="00FC0DD4">
        <w:trPr>
          <w:trHeight w:val="14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D4" w:rsidRDefault="00FC0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D4" w:rsidRDefault="00FC0D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D4" w:rsidRDefault="00FC0D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Бумажный 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Электронный вид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Бумажно-электронный 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Электронный</w:t>
            </w:r>
          </w:p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вид</w:t>
            </w:r>
          </w:p>
        </w:tc>
      </w:tr>
      <w:tr w:rsidR="00FC0DD4" w:rsidTr="00FC0DD4">
        <w:trPr>
          <w:trHeight w:val="87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D4" w:rsidRDefault="00FC0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D4" w:rsidRDefault="00FC0D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DD4" w:rsidRDefault="00FC0D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документа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документа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документа</w:t>
            </w:r>
          </w:p>
        </w:tc>
      </w:tr>
      <w:tr w:rsidR="00FC0DD4" w:rsidTr="00FC0DD4">
        <w:trPr>
          <w:trHeight w:val="8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Заявление о переводе помещения (</w:t>
            </w:r>
            <w:hyperlink r:id="rId14" w:history="1">
              <w:proofErr w:type="gramStart"/>
              <w:r>
                <w:rPr>
                  <w:rStyle w:val="a3"/>
                  <w:color w:val="auto"/>
                  <w:sz w:val="20"/>
                  <w:szCs w:val="20"/>
                </w:rPr>
                <w:t>приложени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End"/>
            <w:r w:rsidR="00CA0F1D">
              <w:fldChar w:fldCharType="begin"/>
            </w:r>
            <w:r w:rsidR="000760E3">
              <w:instrText>HYPERLINK "consultantplus://offline/ref=95AF5AF2F00699D51777632BEA7053C6A31C7A29A1B186B6DC26A50D4A267F66B03F77BDEB09C0F2B4AD50v8MDG"</w:instrText>
            </w:r>
            <w:r w:rsidR="00CA0F1D">
              <w:fldChar w:fldCharType="separate"/>
            </w:r>
            <w:r>
              <w:rPr>
                <w:rStyle w:val="a3"/>
                <w:color w:val="auto"/>
                <w:sz w:val="20"/>
                <w:szCs w:val="20"/>
              </w:rPr>
              <w:t>2</w:t>
            </w:r>
            <w:r w:rsidR="00CA0F1D">
              <w:fldChar w:fldCharType="end"/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Обязательно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простой ЭЦП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Документ, подписанный простой ЭЦП</w:t>
            </w:r>
          </w:p>
        </w:tc>
      </w:tr>
      <w:tr w:rsidR="00FC0DD4" w:rsidTr="00FC0DD4">
        <w:trPr>
          <w:trHeight w:val="9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заявителя (представителя)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Обязательно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УЭК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УЭК</w:t>
            </w:r>
          </w:p>
        </w:tc>
      </w:tr>
      <w:tr w:rsidR="00FC0DD4" w:rsidTr="00FC0DD4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suppressAutoHyphens/>
              <w:jc w:val="both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Документ, удостоверяющий полномочия представителя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Обязательно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подписанный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усиленной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квалифицированной ЭЦП</w:t>
            </w:r>
          </w:p>
        </w:tc>
      </w:tr>
      <w:tr w:rsidR="00FC0DD4" w:rsidTr="00FC0DD4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Правоустанавливающие документы на переводимое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обязательно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Подлинники или засвидетельствованные в нотариальном порядке копии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Запрос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Запрос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</w:p>
        </w:tc>
      </w:tr>
      <w:tr w:rsidR="00FC0DD4" w:rsidTr="00FC0DD4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 переводимого помещения с его техническим описанием (в случае, если переводимое помещение является жилым – технический паспорт жилого помещения)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обязательно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подписанный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усиленной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квалифицированной ЭЦП</w:t>
            </w:r>
          </w:p>
        </w:tc>
      </w:tr>
      <w:tr w:rsidR="00FC0DD4" w:rsidTr="00FC0DD4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ind w:right="2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Поэтажный план дома, в котором находится переводимое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обязательно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подписанный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усиленной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квалифицированной ЭЦП</w:t>
            </w:r>
          </w:p>
        </w:tc>
      </w:tr>
      <w:tr w:rsidR="00FC0DD4" w:rsidTr="00FC0DD4">
        <w:trPr>
          <w:trHeight w:val="11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Подготовленный и оформленный в установленном порядке проект переустройства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обязательно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DD4" w:rsidRDefault="00FC0DD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подписанный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усиленной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квалифицированной ЭЦП</w:t>
            </w:r>
          </w:p>
        </w:tc>
      </w:tr>
    </w:tbl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56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 В ЭЛЕКТРОННОМ ВИДЕ) </w:t>
      </w:r>
    </w:p>
    <w:p w:rsidR="00FC0DD4" w:rsidRDefault="00FC0DD4" w:rsidP="00FC0DD4">
      <w:pPr>
        <w:pStyle w:val="a4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41.</w:t>
      </w:r>
      <w:r>
        <w:rPr>
          <w:color w:val="auto"/>
          <w:sz w:val="28"/>
          <w:szCs w:val="28"/>
        </w:rPr>
        <w:t xml:space="preserve"> </w:t>
      </w:r>
      <w:r>
        <w:rPr>
          <w:b w:val="0"/>
          <w:color w:val="auto"/>
          <w:sz w:val="28"/>
          <w:szCs w:val="28"/>
        </w:rPr>
        <w:t>Основанием для начала предоставления муниципальной услуги является запрос заявителя.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42. Предоставление муниципальной услуги включает в себя следующие административные процедуры: 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 и регистрация заявления и документов, представленных заявителем;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представленных заявителем документов и подготовка разрешения либо уведомления Заявителя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отказе в их получении;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решение о предоставлении муниципальной услуги или отказе в ее предоставлении;</w:t>
      </w:r>
    </w:p>
    <w:p w:rsid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документов либо уведомления заявителя об отказе в их получении.</w:t>
      </w:r>
    </w:p>
    <w:p w:rsidR="00FC0DD4" w:rsidRDefault="00CA0F1D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FC0DD4">
          <w:rPr>
            <w:rStyle w:val="a3"/>
            <w:color w:val="auto"/>
          </w:rPr>
          <w:t>Блок-схема</w:t>
        </w:r>
      </w:hyperlink>
      <w:r w:rsidR="00FC0DD4">
        <w:rPr>
          <w:rFonts w:ascii="Times New Roman" w:hAnsi="Times New Roman" w:cs="Times New Roman"/>
          <w:sz w:val="28"/>
          <w:szCs w:val="28"/>
        </w:rPr>
        <w:t xml:space="preserve"> административных процедур предоставления муниципальной услуги приводится в приложении № 1 к настоящему административному регламенту.</w:t>
      </w:r>
    </w:p>
    <w:p w:rsidR="00FC0DD4" w:rsidRDefault="00FC0DD4" w:rsidP="00FC0DD4">
      <w:pPr>
        <w:pStyle w:val="a4"/>
        <w:spacing w:line="240" w:lineRule="auto"/>
        <w:ind w:firstLine="567"/>
        <w:jc w:val="center"/>
        <w:rPr>
          <w:b w:val="0"/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Прием и регистрация заявления и документов, представленных </w:t>
      </w: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заявителем </w:t>
      </w:r>
    </w:p>
    <w:p w:rsidR="00FC0DD4" w:rsidRDefault="00FC0DD4" w:rsidP="00FC0DD4">
      <w:pPr>
        <w:pStyle w:val="a4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43. Основанием для начала предоставления муниципальной услуги - является подача Заявления с пакетом документов, предусмотренных пунктом 14 настоящего административного регламента. 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44. Должностным лицом, ответственным за прием и регистрацию Заявлений, является специалист, отвечающий за делопроизводство (далее -  Специалист). 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lastRenderedPageBreak/>
        <w:t xml:space="preserve">45. Специалист принимает Заявление, фиксирует факт его получения путем произведения записи в Журнале регистрации Заявлений, осуществляет проверку наличия всех документов, указанных в Заявлении. 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наличии всех документов, указанных в заявлении, копия заявления возвращается заявителю с отметкой о дате принятия, регистрационном номере в Журнале регистрации заявлений.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отсутствии каких-либо документов, указанных в Заявлении, на Заявлении и его копии делается отметка об отсутствии документов, с указанием, какие документы отсутствуют.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 Максимальный срок приема и регистрации Заявления и документов, представленных  заявителем, не  должен превышать 30 минут. Принятые документы  передаются  для визирования руководителю Исполнителя либо лицу, его замещающему, в течение того же рабочего дня.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47. Результатом данного административного действия является прием Заявления с пакетом документов, его регистрация.</w:t>
      </w:r>
    </w:p>
    <w:p w:rsidR="00FC0DD4" w:rsidRDefault="00FC0DD4" w:rsidP="00FC0DD4">
      <w:pPr>
        <w:pStyle w:val="a4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Проверка представленных заявителем документов и подготовка документов либо уведомления заявителя об отказе в их получении</w:t>
      </w:r>
    </w:p>
    <w:p w:rsidR="00FC0DD4" w:rsidRDefault="00FC0DD4" w:rsidP="00FC0DD4">
      <w:pPr>
        <w:pStyle w:val="a4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53. Основанием для начала данной административной процедуры является поступление  заявления с необходимыми документами после регистрации к должностному лицу, ответственному за предоставление муниципальной услуги.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54. Должностным лицом, ответственным за предоставление муниципальной услуги и подготовку выдачи документов либо уведомления заявителя об отказе в его получении, является секретарь межведомственной комиссии (далее - секретарь комиссии). 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55. В течение трех рабочих дней со дня поступления Исполнителю, заявления  о предоставлении муниципальной услуги секретарь комиссии проводит проверку документов, предусмотренных пунктом 14 настоящего административного регламента, на предмет достоверности указанных сведений. 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56. Должностное лицо, ответственное за предоставление муниципальной услуги, оформляет  межведомственные запросы необходимых документов для предоставления муниципальной услуги, находящихся в распоряжении государственных органов, органов местного самоуправления. 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57. </w:t>
      </w:r>
      <w:r>
        <w:rPr>
          <w:b w:val="0"/>
          <w:color w:val="auto"/>
          <w:sz w:val="28"/>
          <w:szCs w:val="28"/>
        </w:rPr>
        <w:t>Правоустанавливающие документы на жилое помещение (их копии или сведения, содержащиеся в них) по межведомственному запросу предоставляет Управление Федеральной службы государственной регистрации, кадастра и картографии по Забайкальскому краю.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58. Срок подготовки и направления ответа на межведомственный запрос составляет три рабочих дня со дня поступления межведомственного запроса в орган, представляющий документ и (или) информацию.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lastRenderedPageBreak/>
        <w:t xml:space="preserve">59. </w:t>
      </w:r>
      <w:r>
        <w:rPr>
          <w:b w:val="0"/>
          <w:bCs w:val="0"/>
          <w:color w:val="auto"/>
          <w:sz w:val="28"/>
          <w:szCs w:val="28"/>
        </w:rPr>
        <w:t>Результатом административной процедуры является получение необходимых документов и (или) информации для предоставления муниципальной услуги, находящихся в распоряжении государственных органов, органов местного самоуправления.</w:t>
      </w:r>
    </w:p>
    <w:p w:rsidR="00FC0DD4" w:rsidRDefault="00FC0DD4" w:rsidP="00FC0DD4">
      <w:pPr>
        <w:pStyle w:val="a4"/>
        <w:spacing w:line="240" w:lineRule="auto"/>
        <w:ind w:firstLine="567"/>
        <w:jc w:val="both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Принятие решение о предоставлении муниципальной услуги или отказе в ее предоставлении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60. Основанием для начала данной административной процедуры является поступление заявления с необходимыми документами на рассмотрение межведомственной комиссии.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61. По результатам рассмотрения межведомственной комиссией принимается решение о переводе или отказе в переводе жилого помещения в нежилое или нежилого помещения </w:t>
      </w:r>
      <w:proofErr w:type="gramStart"/>
      <w:r>
        <w:rPr>
          <w:b w:val="0"/>
          <w:bCs w:val="0"/>
          <w:color w:val="auto"/>
          <w:sz w:val="28"/>
          <w:szCs w:val="28"/>
        </w:rPr>
        <w:t>в</w:t>
      </w:r>
      <w:proofErr w:type="gramEnd"/>
      <w:r>
        <w:rPr>
          <w:b w:val="0"/>
          <w:bCs w:val="0"/>
          <w:color w:val="auto"/>
          <w:sz w:val="28"/>
          <w:szCs w:val="28"/>
        </w:rPr>
        <w:t xml:space="preserve"> жилое.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62. </w:t>
      </w:r>
      <w:proofErr w:type="gramStart"/>
      <w:r>
        <w:rPr>
          <w:b w:val="0"/>
          <w:bCs w:val="0"/>
          <w:color w:val="auto"/>
          <w:sz w:val="28"/>
          <w:szCs w:val="28"/>
        </w:rPr>
        <w:t>При отсутствии оснований для отказа в выдаче документов, предусмотренных пунктом 21 настоящего административного регламента, секретарь комиссии в течение трех рабочих дней со дня поступления Заявления подготавливает проект решения о  переводе или отказе в переводе жилого помещения в нежилое или нежилого помещения в жилое и представляет их на рассмотрение межведомственной комиссии для согласования.</w:t>
      </w:r>
      <w:proofErr w:type="gramEnd"/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63. При наличии оснований для отказа в предоставлении муниципальной услуги выдаче документов, указанных в пункте 21 настоящего административного регламента, в течение трех рабочих дней со дня поступления Заявления секретарь комиссии готовит уведомление заявителю об отказе в выдаче документов с указанием причин отказа, и представляет руководителю Исполнителя или лицу его замещающему. 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64. Оформленные документы или уведомление заявителя об отказе в его получении проверяются руководителем Исполнителя в течение одного рабочего дня.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При отсутствии недостатков документы в тот же день передаются для подписания главе администрации сельского поселения «</w:t>
      </w:r>
      <w:proofErr w:type="spellStart"/>
      <w:r>
        <w:rPr>
          <w:b w:val="0"/>
          <w:bCs w:val="0"/>
          <w:color w:val="auto"/>
          <w:sz w:val="28"/>
          <w:szCs w:val="28"/>
        </w:rPr>
        <w:t>Новоберезовское</w:t>
      </w:r>
      <w:proofErr w:type="spellEnd"/>
      <w:r>
        <w:rPr>
          <w:b w:val="0"/>
          <w:bCs w:val="0"/>
          <w:color w:val="auto"/>
          <w:sz w:val="28"/>
          <w:szCs w:val="28"/>
        </w:rPr>
        <w:t>»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65. Результатом административной процедуры является подготовка документов или уведомления заявителя об отказе в его получении.</w:t>
      </w: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Выдача документов либо уведомления заявителя </w:t>
      </w:r>
    </w:p>
    <w:p w:rsidR="00FC0DD4" w:rsidRDefault="00FC0DD4" w:rsidP="00FC0DD4">
      <w:pPr>
        <w:pStyle w:val="a4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об отказе в их получении </w:t>
      </w:r>
    </w:p>
    <w:p w:rsidR="00FC0DD4" w:rsidRDefault="00FC0DD4" w:rsidP="00FC0DD4">
      <w:pPr>
        <w:pStyle w:val="a4"/>
        <w:spacing w:line="240" w:lineRule="auto"/>
        <w:ind w:firstLine="0"/>
        <w:jc w:val="both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66. Основанием для начала административной процедуры, является поступление с подписи решения о переводе или отказе в переводе жилого помещения в нежилое или нежилого помещения </w:t>
      </w:r>
      <w:proofErr w:type="gramStart"/>
      <w:r>
        <w:rPr>
          <w:b w:val="0"/>
          <w:bCs w:val="0"/>
          <w:color w:val="auto"/>
          <w:sz w:val="28"/>
          <w:szCs w:val="28"/>
        </w:rPr>
        <w:t>в</w:t>
      </w:r>
      <w:proofErr w:type="gramEnd"/>
      <w:r>
        <w:rPr>
          <w:b w:val="0"/>
          <w:bCs w:val="0"/>
          <w:color w:val="auto"/>
          <w:sz w:val="28"/>
          <w:szCs w:val="28"/>
        </w:rPr>
        <w:t xml:space="preserve"> жилое.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67. Должностным лицом, ответственным за выдачу документов либо уведомления заявителя об отказе в их получении, является руководитель Исполнителя. 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lastRenderedPageBreak/>
        <w:t xml:space="preserve">68. Подготовленные документы либо уведомление заявителя об отказе в его получении регистрируется в Журнале учета исходящей корреспонденции. 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69. Датой выдачи документов либо  уведомления заявителя об отказе в их получении, является дата регистрации в Журнале учета исходящей корреспонденции.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70. Максимальный срок выполнения данной административной процедуры составляет один рабочий день.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71. Результатом выполнения данной административной процедуры является выдача документов либо уведомления заявителя об отказе в их получении.</w:t>
      </w:r>
    </w:p>
    <w:p w:rsidR="00FC0DD4" w:rsidRDefault="00FC0DD4" w:rsidP="00FC0DD4">
      <w:pPr>
        <w:pStyle w:val="a4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ИСПОЛНЕНИЕМ АДМИНИСТРАТИВНОГО РЕГЛАМЕНТА</w:t>
      </w:r>
    </w:p>
    <w:p w:rsidR="00FC0DD4" w:rsidRDefault="00FC0DD4" w:rsidP="00FC0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осуществления текущего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исполнением ответственными должностными лицами положений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Административного регламента и иных нормативных правовых актов,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72. 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главой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его заместителем, курирующим соответствующее направление деятельности, руководителем Исполнителя.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73. Периодичность осуществления текущего контроля устанавливается главой администрации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и периодичность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плановых</w:t>
      </w:r>
      <w:proofErr w:type="gramEnd"/>
      <w:r>
        <w:rPr>
          <w:rFonts w:ascii="Times New Roman" w:hAnsi="Times New Roman"/>
          <w:sz w:val="28"/>
          <w:szCs w:val="28"/>
        </w:rPr>
        <w:t xml:space="preserve"> и внеплановых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проверок полноты и качества предоставления муниципальной услуги,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порядок и формы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Исполнителем муниципальной услуги включает в себя проведение плановых и внеплановых проверок, выявление и устранение нарушений прав заявителей, порядка и сроков предоставления муниципальной услуги, рассмотрение, принятие решений и подготовку ответов на обращения заинтересованных лиц, содержащих жалобы (претензии) на действия (бездействие) должностных лиц.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75. 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76. 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77. Решение об осуществлении плановых и внеплановых проверок полноты и качества предоставления муниципальной услуги принимается главой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отраслевым (функциональным) органом </w:t>
      </w:r>
      <w:r>
        <w:rPr>
          <w:rFonts w:ascii="Times New Roman" w:hAnsi="Times New Roman" w:cs="Times New Roman"/>
          <w:i/>
          <w:sz w:val="28"/>
          <w:szCs w:val="28"/>
        </w:rPr>
        <w:t>(иным структурным подразделением)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и уполномоченными должностными лицами на основании соответствующих нормативных правовых актов (далее – уполномоченный орган), в ходе проведения которых запрашиваются в соответствующих структурных подразделениях Исполнителя необходимые документы, и по результатам проверок составляются акты с указанием выявленных нарушений.</w:t>
      </w:r>
      <w:proofErr w:type="gramEnd"/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79. 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документов, выданных по результатам предоставления муниципальной услуги.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80. По окончании проверки представленные документы уполномоченный орган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30 дней возвращает Исполнителю.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должностных лиц за решения и действия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(бездействие), </w:t>
      </w:r>
      <w:proofErr w:type="gramStart"/>
      <w:r>
        <w:rPr>
          <w:rFonts w:ascii="Times New Roman" w:hAnsi="Times New Roman"/>
          <w:sz w:val="28"/>
          <w:szCs w:val="28"/>
        </w:rPr>
        <w:t>принимаемые</w:t>
      </w:r>
      <w:proofErr w:type="gramEnd"/>
      <w:r>
        <w:rPr>
          <w:rFonts w:ascii="Times New Roman" w:hAnsi="Times New Roman"/>
          <w:sz w:val="28"/>
          <w:szCs w:val="28"/>
        </w:rPr>
        <w:t xml:space="preserve"> (осуществляемые) ими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предоставления муниципальной услуги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81.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прав заявителей, порядка и сроков предоставления муниципальной услуги виновные лица привлекаются к ответственности в порядке, установленном законодательством Российской Федерации.</w:t>
      </w:r>
    </w:p>
    <w:p w:rsidR="00FC0DD4" w:rsidRDefault="00FC0DD4" w:rsidP="00FC0D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82. 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(должностных инструкциях).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Требования к порядку и формам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услуги, в том числе со стороны граждан,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83. 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рф</w:t>
      </w:r>
      <w:proofErr w:type="spellEnd"/>
      <w:r>
        <w:rPr>
          <w:rFonts w:ascii="Times New Roman" w:hAnsi="Times New Roman"/>
          <w:sz w:val="28"/>
          <w:szCs w:val="28"/>
        </w:rPr>
        <w:t>», а также в порядке и формах, установленных законодательством Российской Федерации.</w:t>
      </w:r>
    </w:p>
    <w:p w:rsidR="00FC0DD4" w:rsidRDefault="00FC0DD4" w:rsidP="00FC0D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5. ДОСУДЕБНЫЙ (ВНЕСУДЕБНЫЙ) ПОРЯДОК ОБЖАЛОВАНИЯ РЕШЕНИЙ И ДЕЙСТВИЙ (БЕЗДЕЙСТВИЙ) ИСПОЛНИТЕЛЯ, А ТАКЖЕ ЕГО ДОЛЖНОСТНЫХ ЛИЦ</w:t>
      </w:r>
    </w:p>
    <w:p w:rsidR="00FC0DD4" w:rsidRDefault="00FC0DD4" w:rsidP="00FC0DD4">
      <w:pPr>
        <w:jc w:val="both"/>
        <w:rPr>
          <w:rFonts w:ascii="Times New Roman" w:hAnsi="Times New Roman"/>
          <w:b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Исполнителя и (или) его должностных лиц, муниципальных служащих при предоставлении муниципальной услуги (далее – жалоба).</w:t>
      </w:r>
    </w:p>
    <w:p w:rsidR="00FC0DD4" w:rsidRDefault="00FC0DD4" w:rsidP="00FC0DD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/>
          <w:sz w:val="28"/>
          <w:szCs w:val="28"/>
        </w:rPr>
        <w:t xml:space="preserve">заявитель может обратиться с жалобой на решение органа, предоставляющего муниципальную услугу, в случае нарушения срока или порядка выдачи документов по результатам предоставления муниципальной услуги. </w:t>
      </w:r>
      <w:proofErr w:type="gramStart"/>
      <w:r>
        <w:rPr>
          <w:rFonts w:ascii="Times New Roman" w:hAnsi="Times New Roman"/>
          <w:sz w:val="28"/>
          <w:szCs w:val="28"/>
        </w:rPr>
        <w:t>Заявитель может обратиться с жалобой на решение органа, предоставляющего муниципальную услугу, в случае приостановления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РФ, законами и иными нормативными правовыми актами субъектов РФ, муниципальными правовыми актами.</w:t>
      </w:r>
      <w:proofErr w:type="gramEnd"/>
    </w:p>
    <w:p w:rsidR="00FC0DD4" w:rsidRDefault="00FC0DD4" w:rsidP="00FC0D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(изменения внесены постановлением от 15.10.2018г. № 55)</w:t>
      </w:r>
    </w:p>
    <w:p w:rsidR="00FC0DD4" w:rsidRDefault="00FC0DD4" w:rsidP="00FC0D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жалобы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86. Заявитель может обратиться с жалобой, в том числе в следующих случаях: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для предоставления муниципальной услуги;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для предоставления муниципальной услуги, у заявителя;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отказ Исполнителя,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Органы местного самоуправления и уполномоченные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рассмотрение жалобы должностные лица, которым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может быть направлена жалоба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87. Жалоба может быть направлена следующим органам и должностным лицам: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заместителю главы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курирующему соответствующее направление деятельности;</w:t>
      </w:r>
    </w:p>
    <w:p w:rsidR="00FC0DD4" w:rsidRDefault="00FC0DD4" w:rsidP="00FC0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88. Рассмотрение жалобы не может быть поручено лицу, чьи решения и (или) действия (бездействие) обжалуются.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Жалоба на решения, принятые главой администрации подаются в вышестоящий орган </w:t>
      </w:r>
      <w:r>
        <w:rPr>
          <w:rFonts w:ascii="Times New Roman" w:hAnsi="Times New Roman"/>
          <w:i/>
          <w:sz w:val="28"/>
          <w:szCs w:val="28"/>
        </w:rPr>
        <w:t>(при его наличии)</w:t>
      </w:r>
      <w:r>
        <w:rPr>
          <w:rFonts w:ascii="Times New Roman" w:hAnsi="Times New Roman"/>
          <w:sz w:val="28"/>
          <w:szCs w:val="28"/>
        </w:rPr>
        <w:t xml:space="preserve"> либо в случае его отсутствия рассматриваются непосредственно главой администрации.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89. Должностное лицо, уполномоченное на рассмотрение жалобы, обязано: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FC0DD4" w:rsidRDefault="00FC0DD4" w:rsidP="00FC0DD4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90. Жалоба подается в письменной форме на бумажном носителе либо в электронном виде в форме электронного документа Исполнителю.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91. Жалоба может быть направлена: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почте (в адрес главы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 по адресу: 673399,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, ул. Центральная, 42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адрес заместителя главы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курирующего соответствующее направление деятельности, по адресу: 673399,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/>
          <w:sz w:val="28"/>
          <w:szCs w:val="28"/>
        </w:rPr>
        <w:t>, 42.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через многофункциональный центр;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использованием официального сайта Исполнителя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«Интернет»: </w:t>
      </w:r>
      <w:hyperlink r:id="rId16" w:history="1">
        <w:r>
          <w:rPr>
            <w:rStyle w:val="a3"/>
          </w:rPr>
          <w:t>http://www</w:t>
        </w:r>
      </w:hyperlink>
      <w:r>
        <w:rPr>
          <w:rFonts w:ascii="Times New Roman" w:hAnsi="Times New Roman"/>
          <w:sz w:val="28"/>
          <w:szCs w:val="28"/>
        </w:rPr>
        <w:t>. ...;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использованием Единого портала государственных и муниципальных услуг (функций): </w:t>
      </w:r>
      <w:hyperlink r:id="rId17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pgu</w:t>
        </w:r>
        <w:proofErr w:type="spellEnd"/>
        <w:r>
          <w:rPr>
            <w:rStyle w:val="a3"/>
          </w:rPr>
          <w:t>.</w:t>
        </w:r>
        <w:r>
          <w:rPr>
            <w:rStyle w:val="a3"/>
            <w:lang w:val="en-US"/>
          </w:rPr>
          <w:t>e</w:t>
        </w:r>
        <w:r>
          <w:rPr>
            <w:rStyle w:val="a3"/>
          </w:rPr>
          <w:t>-</w:t>
        </w:r>
        <w:proofErr w:type="spellStart"/>
        <w:r>
          <w:rPr>
            <w:rStyle w:val="a3"/>
            <w:lang w:val="en-US"/>
          </w:rPr>
          <w:t>zab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также может быть </w:t>
      </w:r>
      <w:proofErr w:type="gramStart"/>
      <w:r>
        <w:rPr>
          <w:rFonts w:ascii="Times New Roman" w:hAnsi="Times New Roman"/>
          <w:sz w:val="28"/>
          <w:szCs w:val="28"/>
        </w:rPr>
        <w:t>принята</w:t>
      </w:r>
      <w:proofErr w:type="gramEnd"/>
      <w:r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92. Жалоба должна содержать: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Жалоба, поступившая в администрацию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подлежит обязательному рассмотрению.</w:t>
      </w:r>
    </w:p>
    <w:p w:rsidR="00FC0DD4" w:rsidRDefault="00FC0DD4" w:rsidP="00FC0DD4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FC0DD4" w:rsidRDefault="00FC0DD4" w:rsidP="00FC0DD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93. Жалоба, поступившая Исполнителю, подлежит регистрации не позднее следующего рабочего дня со дня ее поступления.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94. 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95.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следствия (дознания) в соответствии с правилами </w:t>
      </w:r>
      <w:proofErr w:type="spellStart"/>
      <w:r>
        <w:rPr>
          <w:rFonts w:ascii="Times New Roman" w:hAnsi="Times New Roman"/>
          <w:sz w:val="28"/>
          <w:szCs w:val="28"/>
        </w:rPr>
        <w:t>подследственности</w:t>
      </w:r>
      <w:proofErr w:type="spellEnd"/>
      <w:r>
        <w:rPr>
          <w:rFonts w:ascii="Times New Roman" w:hAnsi="Times New Roman"/>
          <w:sz w:val="28"/>
          <w:szCs w:val="28"/>
        </w:rPr>
        <w:t>, установленной статьей 151 Уголовно-процессуального кодекса Российской Федерации, или в органы прокуратуры.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возможность приостановления предусмотрена</w:t>
      </w: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96. Основания для приостановления рассмотрения жалобы отсутствуют.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98. По результатам рассмотрения жалобы Исполнитель принимает одно из следующих решений: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>
        <w:rPr>
          <w:rFonts w:ascii="Times New Roman" w:hAnsi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 также в иных формах;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100. Уполномоченный на рассмотрение жалобы орган отказывает в удовлетворении жалобы в следующих случаях: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101. Уполномоченный на рассмотрение жалобы орган вправе оставить жалобу без ответа в следующих случаях: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информирования заявителя о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результатах</w:t>
      </w:r>
      <w:proofErr w:type="gramEnd"/>
      <w:r>
        <w:rPr>
          <w:rFonts w:ascii="Times New Roman" w:hAnsi="Times New Roman"/>
          <w:sz w:val="28"/>
          <w:szCs w:val="28"/>
        </w:rPr>
        <w:t xml:space="preserve"> рассмотрения жалобы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102. Не позднее дня, следующего за днем принятия решения, указанного в подпункте 98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103. В ответе по результатам рассмотрения жалобы указываются: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  <w:proofErr w:type="gramEnd"/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104.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105.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FC0DD4" w:rsidRDefault="00FC0DD4" w:rsidP="00FC0DD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обжалования решения по жалобе</w:t>
      </w:r>
    </w:p>
    <w:p w:rsidR="00FC0DD4" w:rsidRDefault="00FC0DD4" w:rsidP="00FC0DD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106. Решение, принятое по жалобе, направленной главе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или лицу, его замещающему, заявитель вправе обжаловать, обратившись с жалобой к 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либо в прокуратуру или суд в установленном порядке.</w:t>
      </w:r>
    </w:p>
    <w:p w:rsidR="00FC0DD4" w:rsidRDefault="00FC0DD4" w:rsidP="00FC0DD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заявителя на получение информации и документов,</w:t>
      </w:r>
    </w:p>
    <w:p w:rsidR="00FC0DD4" w:rsidRDefault="00FC0DD4" w:rsidP="00FC0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обоснования и рассмотрения жалобы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107.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информирования заявителей о порядке</w:t>
      </w:r>
    </w:p>
    <w:p w:rsidR="00FC0DD4" w:rsidRDefault="00FC0DD4" w:rsidP="00FC0DD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подачи и рассмотрения жалобы</w:t>
      </w:r>
    </w:p>
    <w:p w:rsidR="00FC0DD4" w:rsidRDefault="00FC0DD4" w:rsidP="00FC0DD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108. Информация о порядке подачи и рассмотрения жалобы размещается на официальном сайте Исполнителя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», Едином портале государственных и муниципальных услуг (функций),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FC0DD4" w:rsidRDefault="00FC0DD4" w:rsidP="00FC0DD4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Bdr>
          <w:bottom w:val="single" w:sz="12" w:space="1" w:color="auto"/>
        </w:pBd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jc w:val="center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ПРИЛОЖЕНИЕ 1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административному регламенту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 муниципальной услуги «</w:t>
      </w:r>
      <w:r>
        <w:rPr>
          <w:rFonts w:ascii="Times New Roman" w:hAnsi="Times New Roman"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/>
          <w:bCs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>
        <w:rPr>
          <w:rFonts w:ascii="Times New Roman" w:hAnsi="Times New Roman"/>
          <w:sz w:val="28"/>
          <w:szCs w:val="28"/>
        </w:rPr>
        <w:t>»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left="4536"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FC0DD4" w:rsidRDefault="00FC0DD4" w:rsidP="00FC0D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CA0F1D" w:rsidP="00FC0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F1D">
        <w:rPr>
          <w:rFonts w:ascii="Calibri" w:hAnsi="Calibri"/>
          <w:lang w:eastAsia="en-US"/>
        </w:rPr>
        <w:pict>
          <v:rect id="_x0000_s1026" style="position:absolute;left:0;text-align:left;margin-left:35.7pt;margin-top:2.75pt;width:397.5pt;height:36.75pt;z-index:251653120">
            <v:textbox>
              <w:txbxContent>
                <w:p w:rsidR="00FC0DD4" w:rsidRDefault="00FC0DD4" w:rsidP="00FC0DD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заявления о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переводе или отказе в переводе жилого помещения 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FC0DD4" w:rsidRDefault="00FC0DD4" w:rsidP="00FC0D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нежилое</w:t>
                  </w:r>
                  <w:proofErr w:type="gram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или нежилого помещения в жилое</w:t>
                  </w:r>
                </w:p>
              </w:txbxContent>
            </v:textbox>
          </v:rect>
        </w:pict>
      </w:r>
      <w:r w:rsidRPr="00CA0F1D">
        <w:rPr>
          <w:rFonts w:ascii="Calibri" w:hAnsi="Calibri"/>
          <w:lang w:eastAsia="en-US"/>
        </w:rPr>
        <w:pict>
          <v:rect id="_x0000_s1027" style="position:absolute;left:0;text-align:left;margin-left:26.7pt;margin-top:52.7pt;width:406.5pt;height:40.5pt;z-index:251654144">
            <v:textbox>
              <w:txbxContent>
                <w:p w:rsidR="00FC0DD4" w:rsidRDefault="00FC0DD4" w:rsidP="00FC0D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Рассмотрение и проверка заявления о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переводе или отказе в переводе жилого помещения в нежилое или нежилого помещения </w:t>
                  </w:r>
                  <w:proofErr w:type="gram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жилое</w:t>
                  </w:r>
                </w:p>
              </w:txbxContent>
            </v:textbox>
          </v:rect>
        </w:pict>
      </w:r>
      <w:r w:rsidRPr="00CA0F1D">
        <w:rPr>
          <w:rFonts w:ascii="Calibri" w:hAnsi="Calibri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2.45pt;margin-top:38.8pt;width:.75pt;height:14.25pt;flip:x;z-index:251655168" o:connectortype="straight">
            <v:stroke endarrow="block"/>
          </v:shape>
        </w:pict>
      </w:r>
      <w:r w:rsidRPr="00CA0F1D">
        <w:rPr>
          <w:rFonts w:ascii="Calibri" w:hAnsi="Calibri"/>
          <w:lang w:eastAsia="en-US"/>
        </w:rPr>
        <w:pict>
          <v:rect id="_x0000_s1029" style="position:absolute;left:0;text-align:left;margin-left:26.7pt;margin-top:115.05pt;width:177.75pt;height:66.75pt;z-index:251656192">
            <v:textbox>
              <w:txbxContent>
                <w:p w:rsidR="00FC0DD4" w:rsidRDefault="00FC0DD4" w:rsidP="00FC0D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переводе жилого помещения в нежилое или нежилого помещения </w:t>
                  </w:r>
                  <w:proofErr w:type="gram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жилое</w:t>
                  </w:r>
                </w:p>
                <w:p w:rsidR="00FC0DD4" w:rsidRDefault="00FC0DD4" w:rsidP="00FC0DD4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  <w:r w:rsidRPr="00CA0F1D">
        <w:rPr>
          <w:rFonts w:ascii="Calibri" w:hAnsi="Calibri"/>
          <w:lang w:eastAsia="en-US"/>
        </w:rPr>
        <w:pict>
          <v:rect id="_x0000_s1030" style="position:absolute;left:0;text-align:left;margin-left:247.2pt;margin-top:115.05pt;width:177.75pt;height:66.75pt;z-index:251657216">
            <v:textbox>
              <w:txbxContent>
                <w:p w:rsidR="00FC0DD4" w:rsidRDefault="00FC0DD4" w:rsidP="00FC0D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об отказе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в переводе жилого помещения в нежилое или нежилого помещения </w:t>
                  </w:r>
                  <w:proofErr w:type="gram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жилое</w:t>
                  </w:r>
                </w:p>
                <w:p w:rsidR="00FC0DD4" w:rsidRDefault="00FC0DD4" w:rsidP="00FC0DD4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  <w:r w:rsidRPr="00CA0F1D">
        <w:rPr>
          <w:rFonts w:ascii="Calibri" w:hAnsi="Calibri"/>
          <w:lang w:eastAsia="en-US"/>
        </w:rPr>
        <w:pict>
          <v:shape id="_x0000_s1032" type="#_x0000_t32" style="position:absolute;left:0;text-align:left;margin-left:115.2pt;margin-top:94.2pt;width:0;height:19.5pt;z-index:251658240" o:connectortype="straight">
            <v:stroke endarrow="block"/>
          </v:shape>
        </w:pict>
      </w:r>
      <w:r w:rsidRPr="00CA0F1D">
        <w:rPr>
          <w:rFonts w:ascii="Calibri" w:hAnsi="Calibri"/>
          <w:lang w:eastAsia="en-US"/>
        </w:rPr>
        <w:pict>
          <v:shape id="_x0000_s1033" type="#_x0000_t32" style="position:absolute;left:0;text-align:left;margin-left:331.2pt;margin-top:94.2pt;width:.75pt;height:19.5pt;flip:x;z-index:251659264" o:connectortype="straight">
            <v:stroke endarrow="block"/>
          </v:shape>
        </w:pict>
      </w:r>
      <w:r w:rsidRPr="00CA0F1D">
        <w:rPr>
          <w:rFonts w:ascii="Calibri" w:hAnsi="Calibri"/>
          <w:lang w:eastAsia="en-US"/>
        </w:rPr>
        <w:pict>
          <v:rect id="_x0000_s1031" style="position:absolute;left:0;text-align:left;margin-left:139.95pt;margin-top:214.95pt;width:177.75pt;height:39pt;z-index:251660288">
            <v:textbox>
              <w:txbxContent>
                <w:p w:rsidR="00FC0DD4" w:rsidRDefault="00FC0DD4" w:rsidP="00FC0D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Информирование получателя услуги</w:t>
                  </w:r>
                </w:p>
                <w:p w:rsidR="00FC0DD4" w:rsidRDefault="00FC0DD4" w:rsidP="00FC0DD4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  <w:r w:rsidRPr="00CA0F1D">
        <w:rPr>
          <w:rFonts w:ascii="Calibri" w:hAnsi="Calibri"/>
          <w:lang w:eastAsia="en-US"/>
        </w:rPr>
        <w:pict>
          <v:shape id="_x0000_s1034" type="#_x0000_t32" style="position:absolute;left:0;text-align:left;margin-left:129.45pt;margin-top:185.85pt;width:32.25pt;height:27.75pt;z-index:251661312" o:connectortype="straight">
            <v:stroke endarrow="block"/>
          </v:shape>
        </w:pict>
      </w:r>
      <w:r w:rsidRPr="00CA0F1D">
        <w:rPr>
          <w:rFonts w:ascii="Calibri" w:hAnsi="Calibri"/>
          <w:lang w:eastAsia="en-US"/>
        </w:rPr>
        <w:pict>
          <v:shape id="_x0000_s1035" type="#_x0000_t32" style="position:absolute;left:0;text-align:left;margin-left:283.95pt;margin-top:185.85pt;width:33.75pt;height:27.75pt;flip:x;z-index:251662336" o:connectortype="straight">
            <v:stroke endarrow="block"/>
          </v:shape>
        </w:pic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pStyle w:val="ConsPlusNonformat"/>
        <w:widowControl/>
        <w:jc w:val="both"/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C0DD4" w:rsidRDefault="00FC0DD4" w:rsidP="00FC0DD4">
      <w:pPr>
        <w:spacing w:after="0" w:line="240" w:lineRule="auto"/>
        <w:rPr>
          <w:rFonts w:cs="Calibri"/>
        </w:rPr>
        <w:sectPr w:rsidR="00FC0DD4">
          <w:pgSz w:w="11906" w:h="16838"/>
          <w:pgMar w:top="1134" w:right="850" w:bottom="1134" w:left="1701" w:header="708" w:footer="708" w:gutter="0"/>
          <w:cols w:space="720"/>
        </w:sectPr>
      </w:pPr>
    </w:p>
    <w:p w:rsidR="00FC0DD4" w:rsidRDefault="00FC0DD4" w:rsidP="00FC0DD4">
      <w:pPr>
        <w:spacing w:after="0" w:line="240" w:lineRule="auto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FC0DD4" w:rsidRDefault="00FC0DD4" w:rsidP="00FC0DD4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C0DD4" w:rsidRDefault="00FC0DD4" w:rsidP="00FC0DD4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 муниципальной услуги «</w:t>
      </w:r>
      <w:r>
        <w:rPr>
          <w:rFonts w:ascii="Times New Roman" w:hAnsi="Times New Roman"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/>
          <w:bCs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>
        <w:rPr>
          <w:rFonts w:ascii="Times New Roman" w:hAnsi="Times New Roman"/>
          <w:sz w:val="28"/>
          <w:szCs w:val="28"/>
        </w:rPr>
        <w:t>»</w:t>
      </w:r>
    </w:p>
    <w:p w:rsidR="00FC0DD4" w:rsidRDefault="00FC0DD4" w:rsidP="00FC0DD4">
      <w:pPr>
        <w:ind w:left="4536" w:firstLine="540"/>
        <w:jc w:val="right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jc w:val="right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Примерная форма</w:t>
      </w:r>
    </w:p>
    <w:p w:rsidR="00FC0DD4" w:rsidRDefault="00FC0DD4" w:rsidP="00FC0DD4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C0DD4" w:rsidRDefault="00FC0DD4" w:rsidP="00FC0DD4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C0DD4" w:rsidRDefault="00FC0DD4" w:rsidP="00FC0DD4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лица, подавшего заявление</w:t>
      </w:r>
    </w:p>
    <w:p w:rsidR="00FC0DD4" w:rsidRDefault="00FC0DD4" w:rsidP="00FC0DD4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</w:t>
      </w:r>
    </w:p>
    <w:p w:rsidR="00FC0DD4" w:rsidRDefault="00FC0DD4" w:rsidP="00FC0DD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C0DD4" w:rsidRDefault="00FC0DD4" w:rsidP="00FC0DD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hyperlink r:id="rId18" w:history="1">
        <w:r>
          <w:rPr>
            <w:rStyle w:val="a3"/>
            <w:color w:val="auto"/>
          </w:rPr>
          <w:t>статьей  23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прошу перевести жилое помещение в нежилое по  адресу: _____________________,  улица _____________, дом N ___, квартира ___ для использования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_____________.</w:t>
      </w:r>
    </w:p>
    <w:p w:rsidR="00FC0DD4" w:rsidRDefault="00FC0DD4" w:rsidP="00FC0DD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Подпись</w:t>
      </w:r>
    </w:p>
    <w:p w:rsidR="00FC0DD4" w:rsidRDefault="00FC0DD4" w:rsidP="00FC0DD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Правоустанавливающие документы на переводимое помещение (подлинники или засвидетельствованные в нотариальном порядке копии).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План  переводимого  помещения с его техническим описанием (в случае, если переводимое помещение является жилым, технический паспорт помещения).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Поэтажный план дома, в котором находится переводимое помещение.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Подготовленный  в  установленном  порядке  проект  переустройства и (или) перепланировки переводимого помещения (в случае  если переустройство и  (или)  перепланировка  требуются  для  обеспечения  использования такого помещения в качестве жилого или нежилого помещения).</w:t>
      </w:r>
    </w:p>
    <w:p w:rsidR="00FC0DD4" w:rsidRDefault="00FC0DD4" w:rsidP="00FC0DD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Я согласен (согласна) на обработку моих персональных данных, содержащихся в заявлении.</w:t>
      </w:r>
      <w:proofErr w:type="gramEnd"/>
    </w:p>
    <w:p w:rsidR="00FC0DD4" w:rsidRDefault="00FC0DD4" w:rsidP="00FC0D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прошу </w:t>
      </w:r>
      <w:r>
        <w:rPr>
          <w:rFonts w:ascii="Times New Roman" w:hAnsi="Times New Roman" w:cs="Times New Roman"/>
          <w:i/>
          <w:sz w:val="28"/>
          <w:szCs w:val="28"/>
        </w:rPr>
        <w:t>(нужное подчеркнуть)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0DD4" w:rsidRDefault="00FC0DD4" w:rsidP="00FC0D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вручить лично,</w:t>
      </w:r>
    </w:p>
    <w:p w:rsidR="00FC0DD4" w:rsidRDefault="00FC0DD4" w:rsidP="00FC0D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по месту фактического проживания (места нахождения) в форме документа на бумажном носителе,</w:t>
      </w:r>
    </w:p>
    <w:p w:rsidR="00FC0DD4" w:rsidRDefault="00FC0DD4" w:rsidP="00FC0D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 адрес электронной почты в форме электронного документа.</w:t>
      </w:r>
    </w:p>
    <w:p w:rsidR="00FC0DD4" w:rsidRDefault="00FC0DD4" w:rsidP="00FC0D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               ____________________________________</w:t>
      </w:r>
    </w:p>
    <w:p w:rsidR="00FC0DD4" w:rsidRDefault="00FC0DD4" w:rsidP="00FC0DD4">
      <w:pPr>
        <w:pStyle w:val="ConsPlusNonformat"/>
        <w:widowControl/>
        <w:ind w:left="4536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(расшифровка подписи)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«___»__________ 201__ год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принято:</w:t>
      </w:r>
    </w:p>
    <w:p w:rsidR="00FC0DD4" w:rsidRDefault="00FC0DD4" w:rsidP="00FC0DD4">
      <w:pPr>
        <w:pStyle w:val="ConsPlusNonformat"/>
        <w:widowControl/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C0DD4" w:rsidRDefault="00FC0DD4" w:rsidP="00FC0DD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(Ф.И.О. должностного лица, уполномоченного на прием заявления)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FC0DD4" w:rsidRDefault="00FC0DD4" w:rsidP="00FC0D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             _______________________  </w:t>
      </w:r>
    </w:p>
    <w:p w:rsidR="00FC0DD4" w:rsidRDefault="00FC0DD4" w:rsidP="00FC0DD4">
      <w:pPr>
        <w:pStyle w:val="ConsPlusNonformat"/>
        <w:widowControl/>
        <w:ind w:left="4536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i/>
          <w:sz w:val="28"/>
          <w:szCs w:val="28"/>
        </w:rPr>
        <w:t>(расшифровка подписи)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DD4" w:rsidRDefault="00FC0DD4" w:rsidP="00FC0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DD4" w:rsidRDefault="00FC0DD4" w:rsidP="00FC0DD4">
      <w:pPr>
        <w:rPr>
          <w:rFonts w:ascii="Calibri" w:hAnsi="Calibri"/>
        </w:rPr>
      </w:pPr>
    </w:p>
    <w:p w:rsidR="00FC0DD4" w:rsidRDefault="00FC0DD4" w:rsidP="00FC0DD4">
      <w:pPr>
        <w:pStyle w:val="ConsPlusTitle"/>
        <w:widowControl/>
        <w:jc w:val="right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right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right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right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right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FC0DD4" w:rsidRDefault="00FC0DD4" w:rsidP="00FC0DD4">
      <w:pPr>
        <w:pStyle w:val="ConsPlusTitle"/>
        <w:widowControl/>
        <w:jc w:val="right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FC0DD4" w:rsidRDefault="00FC0DD4" w:rsidP="00FC0DD4">
      <w:pPr>
        <w:rPr>
          <w:rFonts w:ascii="Calibri" w:hAnsi="Calibri" w:cs="Times New Roman"/>
        </w:rPr>
      </w:pPr>
    </w:p>
    <w:p w:rsidR="000F733C" w:rsidRDefault="000F733C"/>
    <w:sectPr w:rsidR="000F733C" w:rsidSect="00076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66E3ED7"/>
    <w:multiLevelType w:val="hybridMultilevel"/>
    <w:tmpl w:val="3C38BA0A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E367F7"/>
    <w:multiLevelType w:val="hybridMultilevel"/>
    <w:tmpl w:val="F9606344"/>
    <w:lvl w:ilvl="0" w:tplc="A30EF380">
      <w:start w:val="1"/>
      <w:numFmt w:val="decimal"/>
      <w:lvlText w:val="%1."/>
      <w:lvlJc w:val="left"/>
      <w:pPr>
        <w:ind w:left="1957" w:hanging="124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0DD4"/>
    <w:rsid w:val="00023018"/>
    <w:rsid w:val="00025B33"/>
    <w:rsid w:val="00050B18"/>
    <w:rsid w:val="000760E3"/>
    <w:rsid w:val="000D7429"/>
    <w:rsid w:val="000F733C"/>
    <w:rsid w:val="001138F4"/>
    <w:rsid w:val="00146326"/>
    <w:rsid w:val="00386F88"/>
    <w:rsid w:val="00563107"/>
    <w:rsid w:val="00625F79"/>
    <w:rsid w:val="00670093"/>
    <w:rsid w:val="007D5760"/>
    <w:rsid w:val="00875C4D"/>
    <w:rsid w:val="00963C2E"/>
    <w:rsid w:val="00993C9F"/>
    <w:rsid w:val="00C3268E"/>
    <w:rsid w:val="00CA0F1D"/>
    <w:rsid w:val="00CC483A"/>
    <w:rsid w:val="00D52C84"/>
    <w:rsid w:val="00ED00FA"/>
    <w:rsid w:val="00FC0DD4"/>
    <w:rsid w:val="00FE3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  <o:rules v:ext="edit">
        <o:r id="V:Rule6" type="connector" idref="#_x0000_s1028"/>
        <o:r id="V:Rule7" type="connector" idref="#_x0000_s1032"/>
        <o:r id="V:Rule8" type="connector" idref="#_x0000_s1033"/>
        <o:r id="V:Rule9" type="connector" idref="#_x0000_s1034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E3"/>
  </w:style>
  <w:style w:type="paragraph" w:styleId="2">
    <w:name w:val="heading 2"/>
    <w:basedOn w:val="a"/>
    <w:next w:val="a"/>
    <w:link w:val="20"/>
    <w:semiHidden/>
    <w:unhideWhenUsed/>
    <w:qFormat/>
    <w:rsid w:val="00FC0DD4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0DD4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FC0DD4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1"/>
    <w:semiHidden/>
    <w:unhideWhenUsed/>
    <w:rsid w:val="00FC0DD4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C0DD4"/>
  </w:style>
  <w:style w:type="paragraph" w:customStyle="1" w:styleId="ConsPlusNonformat">
    <w:name w:val="ConsPlusNonformat"/>
    <w:rsid w:val="00FC0D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C0D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C0D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Прижатый влево"/>
    <w:basedOn w:val="a"/>
    <w:next w:val="a"/>
    <w:rsid w:val="00FC0D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1">
    <w:name w:val="Основной текст с отступом Знак1"/>
    <w:basedOn w:val="a0"/>
    <w:link w:val="a4"/>
    <w:semiHidden/>
    <w:locked/>
    <w:rsid w:val="00FC0DD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blk">
    <w:name w:val="blk"/>
    <w:basedOn w:val="a0"/>
    <w:rsid w:val="007D5760"/>
  </w:style>
  <w:style w:type="paragraph" w:styleId="a7">
    <w:name w:val="List Paragraph"/>
    <w:basedOn w:val="a"/>
    <w:uiPriority w:val="34"/>
    <w:qFormat/>
    <w:rsid w:val="00875C4D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7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1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consultantplus://offline/ref=95AF5AF2F00699D517777D26FC1C0ECCA4162C2DA7BF88E18979FE501Dv2MFG" TargetMode="External"/><Relationship Id="rId18" Type="http://schemas.openxmlformats.org/officeDocument/2006/relationships/hyperlink" Target="consultantplus://offline/ref=95AF5AF2F00699D517777D26FC1C0ECCA4162C2DA7BF88E18979FE501D2F7531F7702EFFAF04C0F5vBM6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hyperlink" Target="consultantplus://offline/ref=95AF5AF2F00699D51777632BEA7053C6A31C7A29A1B186B6DC26A50D4A267F66B03F77BDEB09C0F2B4AC50v8MBG" TargetMode="External"/><Relationship Id="rId17" Type="http://schemas.openxmlformats.org/officeDocument/2006/relationships/hyperlink" Target="http://www.pgu.e-za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yperlink" Target="consultantplus://offline/ref=95AF5AF2F00699D51777632BEA7053C6A31C7A29A1B186B6DC26A50D4A267F66B03F77BDEB09C0F2B4AD50v8MDG" TargetMode="Externa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consultantplus://offline/main?base=RLAW011;n=54631;fld=134;dst=100169" TargetMode="External"/><Relationship Id="rId10" Type="http://schemas.openxmlformats.org/officeDocument/2006/relationships/hyperlink" Target="consultantplus://offline/ref=95AF5AF2F00699D51777632BEA7053C6A31C7A29A1B186B6DC26A50D4A267F66B03F77BDEB09C0F2B4AD51v8M3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190608EB41F65EF599E520592DD05500F9ECEB19EAC08D23F44B68C9F5B50AB601FADC1BA41BE2R76CA" TargetMode="External"/><Relationship Id="rId14" Type="http://schemas.openxmlformats.org/officeDocument/2006/relationships/hyperlink" Target="consultantplus://offline/ref=95AF5AF2F00699D51777632BEA7053C6A31C7A29A1B186B6DC26A50D4A267F66B03F77BDEB09C0F2B4AD51v8M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8918</Words>
  <Characters>50838</Characters>
  <Application>Microsoft Office Word</Application>
  <DocSecurity>0</DocSecurity>
  <Lines>423</Lines>
  <Paragraphs>119</Paragraphs>
  <ScaleCrop>false</ScaleCrop>
  <Company>Microsoft</Company>
  <LinksUpToDate>false</LinksUpToDate>
  <CharactersWithSpaces>59637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17</cp:revision>
  <dcterms:created xsi:type="dcterms:W3CDTF">2019-07-31T23:37:00Z</dcterms:created>
  <dcterms:modified xsi:type="dcterms:W3CDTF">2019-08-06T01:05:00Z</dcterms:modified>
</cp:coreProperties>
</file>