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6362" w:rsidRDefault="000D6362" w:rsidP="000D636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36"/>
          <w:szCs w:val="36"/>
        </w:rPr>
        <w:t>АДМИНИСТРАЦИЯ</w:t>
      </w:r>
    </w:p>
    <w:p w:rsidR="000D6362" w:rsidRDefault="000D6362" w:rsidP="000D6362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сельского поселения «</w:t>
      </w:r>
      <w:proofErr w:type="spellStart"/>
      <w:r>
        <w:rPr>
          <w:rFonts w:ascii="Times New Roman" w:hAnsi="Times New Roman" w:cs="Times New Roman"/>
          <w:b/>
          <w:sz w:val="36"/>
          <w:szCs w:val="36"/>
        </w:rPr>
        <w:t>Новоберезовское</w:t>
      </w:r>
      <w:proofErr w:type="spellEnd"/>
      <w:r>
        <w:rPr>
          <w:rFonts w:ascii="Times New Roman" w:hAnsi="Times New Roman" w:cs="Times New Roman"/>
          <w:b/>
          <w:sz w:val="36"/>
          <w:szCs w:val="36"/>
        </w:rPr>
        <w:t>»</w:t>
      </w:r>
    </w:p>
    <w:p w:rsidR="000D6362" w:rsidRDefault="000D6362" w:rsidP="000D6362">
      <w:pPr>
        <w:jc w:val="center"/>
        <w:rPr>
          <w:rFonts w:ascii="Times New Roman" w:hAnsi="Times New Roman" w:cs="Times New Roman"/>
          <w:b/>
          <w:sz w:val="36"/>
          <w:szCs w:val="36"/>
        </w:rPr>
      </w:pPr>
      <w:proofErr w:type="gramStart"/>
      <w:r>
        <w:rPr>
          <w:rFonts w:ascii="Times New Roman" w:hAnsi="Times New Roman" w:cs="Times New Roman"/>
          <w:b/>
          <w:sz w:val="36"/>
          <w:szCs w:val="36"/>
        </w:rPr>
        <w:t>П</w:t>
      </w:r>
      <w:proofErr w:type="gramEnd"/>
      <w:r>
        <w:rPr>
          <w:rFonts w:ascii="Times New Roman" w:hAnsi="Times New Roman" w:cs="Times New Roman"/>
          <w:b/>
          <w:sz w:val="36"/>
          <w:szCs w:val="36"/>
        </w:rPr>
        <w:t xml:space="preserve"> О С Т А Н О В Л Е Н И Е</w:t>
      </w:r>
    </w:p>
    <w:p w:rsidR="000D6362" w:rsidRDefault="000D6362" w:rsidP="000D636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«23» ноября 2018                                         </w:t>
      </w:r>
      <w:r w:rsidR="00AE1C75">
        <w:rPr>
          <w:rFonts w:ascii="Times New Roman" w:hAnsi="Times New Roman" w:cs="Times New Roman"/>
          <w:sz w:val="28"/>
          <w:szCs w:val="28"/>
        </w:rPr>
        <w:t xml:space="preserve">                            № 86</w:t>
      </w:r>
    </w:p>
    <w:p w:rsidR="000D6362" w:rsidRDefault="000D6362" w:rsidP="000D6362">
      <w:pPr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</w:t>
      </w:r>
      <w:proofErr w:type="gramStart"/>
      <w:r>
        <w:rPr>
          <w:rFonts w:ascii="Times New Roman" w:hAnsi="Times New Roman" w:cs="Times New Roman"/>
          <w:sz w:val="28"/>
          <w:szCs w:val="28"/>
        </w:rPr>
        <w:t>.Н</w:t>
      </w:r>
      <w:proofErr w:type="gramEnd"/>
      <w:r>
        <w:rPr>
          <w:rFonts w:ascii="Times New Roman" w:hAnsi="Times New Roman" w:cs="Times New Roman"/>
          <w:sz w:val="28"/>
          <w:szCs w:val="28"/>
        </w:rPr>
        <w:t>овоберезовское</w:t>
      </w:r>
      <w:proofErr w:type="spellEnd"/>
    </w:p>
    <w:p w:rsidR="000D6362" w:rsidRDefault="000D6362" w:rsidP="000D636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D6362" w:rsidRDefault="000D6362" w:rsidP="000D636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 установлении дополнительных ограничений времени, условий и мест розничной продажи алкогольной продукции на территории сельского поселения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Новоберезовское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0D6362" w:rsidRDefault="000D6362" w:rsidP="000D636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В соответствии со статьей 16 Федерального закона «О государственном регулировании производства и оборота этилового спирта, алкогольной и спиртосодержащей продукции и об ограничении потреблени</w:t>
      </w:r>
      <w:proofErr w:type="gramStart"/>
      <w:r>
        <w:rPr>
          <w:rFonts w:ascii="Times New Roman" w:hAnsi="Times New Roman" w:cs="Times New Roman"/>
          <w:sz w:val="28"/>
          <w:szCs w:val="28"/>
        </w:rPr>
        <w:t>я(</w:t>
      </w:r>
      <w:proofErr w:type="gramEnd"/>
      <w:r>
        <w:rPr>
          <w:rFonts w:ascii="Times New Roman" w:hAnsi="Times New Roman" w:cs="Times New Roman"/>
          <w:sz w:val="28"/>
          <w:szCs w:val="28"/>
        </w:rPr>
        <w:t>распития) алкогольной продукции», законом Забайкальского края «Об отдельных вопросах реализации Федерального закона «О государственном регулировании производства и оборота этилового спирта, алкогольной и спиртосодержащей продукции и об ограничении потребления (распития) алкогольной продукции» на территории Забайкальского края», в целях дополнительного ограничения розничной продажи алкогольной продукции администрация сельского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Новоберезовское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 </w:t>
      </w:r>
    </w:p>
    <w:p w:rsidR="000D6362" w:rsidRDefault="000D6362" w:rsidP="000D636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ПОСТАНОВЛЯЕТ:</w:t>
      </w:r>
    </w:p>
    <w:p w:rsidR="000D6362" w:rsidRDefault="000D6362" w:rsidP="000D6362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Установить, что на территории сельского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Новоберезовское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» не допускается розничная продажа алкогольной продукции:</w:t>
      </w:r>
    </w:p>
    <w:p w:rsidR="000D6362" w:rsidRDefault="000D6362" w:rsidP="000D6362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ежедневно с 21 часа до 10 часов по местному времени;</w:t>
      </w:r>
    </w:p>
    <w:p w:rsidR="000D6362" w:rsidRDefault="000D6362" w:rsidP="000D6362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праздничные дни: </w:t>
      </w:r>
      <w:proofErr w:type="gramStart"/>
      <w:r>
        <w:rPr>
          <w:rFonts w:ascii="Times New Roman" w:hAnsi="Times New Roman" w:cs="Times New Roman"/>
          <w:sz w:val="28"/>
          <w:szCs w:val="28"/>
        </w:rPr>
        <w:t>Международный день защиты детей (1 июня), День молодежи (27 июня), День знаний (1 сентября), а также в устанавливаемые органами местного самоуправления День села и дни проведения выпускных мероприятий в общеобразовательных организациях (последний звонок, выпускной вечер);</w:t>
      </w:r>
      <w:proofErr w:type="gramEnd"/>
    </w:p>
    <w:p w:rsidR="000D6362" w:rsidRDefault="000D6362" w:rsidP="000D6362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зонах рекреационного назначения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>
        <w:rPr>
          <w:rFonts w:ascii="Times New Roman" w:hAnsi="Times New Roman" w:cs="Times New Roman"/>
          <w:sz w:val="28"/>
          <w:szCs w:val="28"/>
        </w:rPr>
        <w:t>в границах территорий, занятых лесами, скверами, парками, садами, прудами, озерами, водохранилищами, пляжами), в границах иных территорий, используемых или предназначенных для отдыха, туризма, занятий физической культуры и спортом, включая прилегающие к ним территории, границы которых определяются решениями органов местного самоуправления;</w:t>
      </w:r>
    </w:p>
    <w:p w:rsidR="000D6362" w:rsidRDefault="000D6362" w:rsidP="000D6362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местах проведения мероприятий, связанных с массовым пребыванием граждан, за два часа до начала мероприятий, в период проведения и в течение одного часа после их окончания, включая прилегающие к ним территории, которые устанавливаются органами местного </w:t>
      </w:r>
      <w:r>
        <w:rPr>
          <w:rFonts w:ascii="Times New Roman" w:hAnsi="Times New Roman" w:cs="Times New Roman"/>
          <w:sz w:val="28"/>
          <w:szCs w:val="28"/>
        </w:rPr>
        <w:lastRenderedPageBreak/>
        <w:t>самоуправления. Решения о проведении мероприятий доводятся до заинтересованных лиц органами местного самоуправления;</w:t>
      </w:r>
    </w:p>
    <w:p w:rsidR="000D6362" w:rsidRDefault="000D6362" w:rsidP="000D6362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торговых объектах, находящихся в зданиях, в которых расположены студенческие общежития;</w:t>
      </w:r>
    </w:p>
    <w:p w:rsidR="000D6362" w:rsidRDefault="000D6362" w:rsidP="000D6362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вынос при оказании услуг общественного питания организациями и индивидуальными предпринимателями.</w:t>
      </w:r>
    </w:p>
    <w:p w:rsidR="000D6362" w:rsidRDefault="000D6362" w:rsidP="000D636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D6362" w:rsidRDefault="000D6362" w:rsidP="000D6362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Запретить розничную продажу алкогольной продукции с содержанием этилового спирта не более чем 16,5 процента объема  готовой продукции, осуществляемую организациями, и розничную продажу пива и пивных напитков, сидра, </w:t>
      </w:r>
      <w:proofErr w:type="spellStart"/>
      <w:r>
        <w:rPr>
          <w:rFonts w:ascii="Times New Roman" w:hAnsi="Times New Roman" w:cs="Times New Roman"/>
          <w:sz w:val="28"/>
          <w:szCs w:val="28"/>
        </w:rPr>
        <w:t>пуаре</w:t>
      </w:r>
      <w:proofErr w:type="spellEnd"/>
      <w:r>
        <w:rPr>
          <w:rFonts w:ascii="Times New Roman" w:hAnsi="Times New Roman" w:cs="Times New Roman"/>
          <w:sz w:val="28"/>
          <w:szCs w:val="28"/>
        </w:rPr>
        <w:t>, медовухи, осуществляемую индивидуальными предпринимателями, при оказании этими организациями и индивидуальными предпринимателями услуг общественного питания в нестационарных торговых объектах.</w:t>
      </w:r>
    </w:p>
    <w:p w:rsidR="000D6362" w:rsidRDefault="000D6362" w:rsidP="000D6362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Дополнительные ограничения розничной продажи алкогольной продукции, установленные подпунктами 1-4 пункта 1 настоящего постановления, не распространяются на розничную продажу алкогольной продукции, осуществляемую организациями, и розничную продажу пива и пивных напитков, сидра, </w:t>
      </w:r>
      <w:proofErr w:type="spellStart"/>
      <w:r>
        <w:rPr>
          <w:rFonts w:ascii="Times New Roman" w:hAnsi="Times New Roman" w:cs="Times New Roman"/>
          <w:sz w:val="28"/>
          <w:szCs w:val="28"/>
        </w:rPr>
        <w:t>пуаре</w:t>
      </w:r>
      <w:proofErr w:type="spellEnd"/>
      <w:r>
        <w:rPr>
          <w:rFonts w:ascii="Times New Roman" w:hAnsi="Times New Roman" w:cs="Times New Roman"/>
          <w:sz w:val="28"/>
          <w:szCs w:val="28"/>
        </w:rPr>
        <w:t>, медовухи, осуществляемую индивидуальными предпринимателями, при оказании такими организациями и индивидуальными предпринимателями услуг общественного питания в стационарных торговых объектах, а также розничную продажу алкогольной продукции, осуществляемую магазинами беспошлинной торговли.</w:t>
      </w:r>
      <w:proofErr w:type="gramEnd"/>
    </w:p>
    <w:p w:rsidR="000D6362" w:rsidRDefault="000D6362" w:rsidP="000D6362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Организации, осуществляющие розничную продажу алкогольной продукции, обеспечивают покупателей в наглядной и доступной форме информацией о времени розничной продажи алкогольной продукции.</w:t>
      </w:r>
      <w:proofErr w:type="gramEnd"/>
    </w:p>
    <w:p w:rsidR="000D6362" w:rsidRDefault="000D6362" w:rsidP="000D6362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возложить на заместителя главы администрации сельского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Новоберезовское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» Большакову Е.Ю.</w:t>
      </w:r>
    </w:p>
    <w:p w:rsidR="000D6362" w:rsidRDefault="000D6362" w:rsidP="000D6362">
      <w:pPr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0D6362" w:rsidRDefault="000D6362" w:rsidP="000D636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Глава администрации </w:t>
      </w:r>
      <w:proofErr w:type="gramStart"/>
      <w:r>
        <w:rPr>
          <w:rFonts w:ascii="Times New Roman" w:hAnsi="Times New Roman" w:cs="Times New Roman"/>
          <w:sz w:val="28"/>
          <w:szCs w:val="28"/>
        </w:rPr>
        <w:t>сельского</w:t>
      </w:r>
      <w:proofErr w:type="gramEnd"/>
    </w:p>
    <w:p w:rsidR="000D6362" w:rsidRDefault="000D6362" w:rsidP="000D636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Новоберезовское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»                                             Назимов А.А.</w:t>
      </w:r>
    </w:p>
    <w:p w:rsidR="000D6362" w:rsidRDefault="000D6362" w:rsidP="000D6362">
      <w:pPr>
        <w:rPr>
          <w:sz w:val="28"/>
          <w:szCs w:val="28"/>
        </w:rPr>
      </w:pPr>
    </w:p>
    <w:p w:rsidR="000D6362" w:rsidRDefault="000D6362" w:rsidP="000D6362">
      <w:pPr>
        <w:rPr>
          <w:sz w:val="28"/>
          <w:szCs w:val="28"/>
        </w:rPr>
      </w:pPr>
    </w:p>
    <w:p w:rsidR="00070676" w:rsidRDefault="00070676" w:rsidP="00070676">
      <w:pPr>
        <w:rPr>
          <w:rFonts w:ascii="Times New Roman" w:hAnsi="Times New Roman" w:cs="Times New Roman"/>
          <w:b/>
          <w:sz w:val="36"/>
          <w:szCs w:val="36"/>
        </w:rPr>
      </w:pPr>
    </w:p>
    <w:sectPr w:rsidR="00070676" w:rsidSect="00923354">
      <w:pgSz w:w="11906" w:h="16838"/>
      <w:pgMar w:top="284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C77A2A"/>
    <w:multiLevelType w:val="hybridMultilevel"/>
    <w:tmpl w:val="3F38958A"/>
    <w:lvl w:ilvl="0" w:tplc="5A0CEC42">
      <w:start w:val="6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4EF30EC5"/>
    <w:multiLevelType w:val="hybridMultilevel"/>
    <w:tmpl w:val="37449D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04B03C8"/>
    <w:multiLevelType w:val="hybridMultilevel"/>
    <w:tmpl w:val="8EB8AEC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8FA0D8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3"/>
  <w:proofState w:spelling="clean" w:grammar="clean"/>
  <w:defaultTabStop w:val="708"/>
  <w:characterSpacingControl w:val="doNotCompress"/>
  <w:compat>
    <w:useFELayout/>
  </w:compat>
  <w:rsids>
    <w:rsidRoot w:val="00070676"/>
    <w:rsid w:val="00070676"/>
    <w:rsid w:val="000D6362"/>
    <w:rsid w:val="00171F20"/>
    <w:rsid w:val="002966D5"/>
    <w:rsid w:val="005321A6"/>
    <w:rsid w:val="00647FCC"/>
    <w:rsid w:val="00923354"/>
    <w:rsid w:val="00AE1C75"/>
    <w:rsid w:val="00F45C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7FCC"/>
  </w:style>
  <w:style w:type="paragraph" w:styleId="1">
    <w:name w:val="heading 1"/>
    <w:basedOn w:val="a"/>
    <w:next w:val="a"/>
    <w:link w:val="10"/>
    <w:qFormat/>
    <w:rsid w:val="00070676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8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2335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D636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5">
    <w:name w:val="heading 5"/>
    <w:basedOn w:val="a"/>
    <w:next w:val="a"/>
    <w:link w:val="50"/>
    <w:qFormat/>
    <w:rsid w:val="00070676"/>
    <w:pPr>
      <w:spacing w:before="240" w:after="60" w:line="240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paragraphstyle">
    <w:name w:val="[No paragraph style]"/>
    <w:rsid w:val="00070676"/>
    <w:pPr>
      <w:autoSpaceDE w:val="0"/>
      <w:autoSpaceDN w:val="0"/>
      <w:adjustRightInd w:val="0"/>
      <w:spacing w:after="0" w:line="288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rsid w:val="00070676"/>
    <w:rPr>
      <w:rFonts w:ascii="Times New Roman" w:eastAsia="Times New Roman" w:hAnsi="Times New Roman" w:cs="Times New Roman"/>
      <w:sz w:val="28"/>
      <w:szCs w:val="24"/>
    </w:rPr>
  </w:style>
  <w:style w:type="character" w:customStyle="1" w:styleId="50">
    <w:name w:val="Заголовок 5 Знак"/>
    <w:basedOn w:val="a0"/>
    <w:link w:val="5"/>
    <w:rsid w:val="00070676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customStyle="1" w:styleId="ConsPlusNormal">
    <w:name w:val="ConsPlusNormal"/>
    <w:rsid w:val="0007067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semiHidden/>
    <w:rsid w:val="0092335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3">
    <w:name w:val="Hyperlink"/>
    <w:basedOn w:val="a0"/>
    <w:uiPriority w:val="99"/>
    <w:semiHidden/>
    <w:unhideWhenUsed/>
    <w:rsid w:val="00923354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9233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Strong"/>
    <w:basedOn w:val="a0"/>
    <w:uiPriority w:val="22"/>
    <w:qFormat/>
    <w:rsid w:val="00923354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9233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23354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semiHidden/>
    <w:rsid w:val="000D6362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30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2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7354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630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591</Words>
  <Characters>3372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9</cp:revision>
  <cp:lastPrinted>2019-11-15T01:22:00Z</cp:lastPrinted>
  <dcterms:created xsi:type="dcterms:W3CDTF">2018-11-23T00:20:00Z</dcterms:created>
  <dcterms:modified xsi:type="dcterms:W3CDTF">2019-11-15T01:22:00Z</dcterms:modified>
</cp:coreProperties>
</file>