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E4" w:rsidRDefault="00930EE4" w:rsidP="00930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930EE4" w:rsidRDefault="00930EE4" w:rsidP="00930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30EE4" w:rsidRDefault="00930EE4" w:rsidP="00930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30EE4" w:rsidRDefault="00930EE4" w:rsidP="00930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30EE4" w:rsidRDefault="004979A5" w:rsidP="00930EE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75</w:t>
      </w:r>
    </w:p>
    <w:p w:rsidR="00930EE4" w:rsidRDefault="00930EE4" w:rsidP="00930EE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930EE4" w:rsidRDefault="00930EE4" w:rsidP="00930EE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30EE4" w:rsidRDefault="006315F1" w:rsidP="00930E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930EE4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930EE4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930EE4">
        <w:rPr>
          <w:rFonts w:ascii="Times New Roman" w:hAnsi="Times New Roman" w:cs="Times New Roman"/>
          <w:b/>
          <w:sz w:val="28"/>
          <w:szCs w:val="28"/>
        </w:rPr>
        <w:t xml:space="preserve">услуги  </w:t>
      </w:r>
      <w:r w:rsidR="00930EE4" w:rsidRPr="00930EE4">
        <w:rPr>
          <w:rFonts w:ascii="Times New Roman" w:hAnsi="Times New Roman" w:cs="Times New Roman"/>
          <w:b/>
          <w:bCs/>
          <w:sz w:val="28"/>
          <w:szCs w:val="28"/>
        </w:rPr>
        <w:t>«Перераспределение 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с участками, находящимися в частной собственности»</w:t>
      </w:r>
      <w:r w:rsidR="00930E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0EE4">
        <w:rPr>
          <w:rFonts w:ascii="Times New Roman" w:hAnsi="Times New Roman"/>
          <w:b/>
          <w:sz w:val="28"/>
          <w:szCs w:val="28"/>
        </w:rPr>
        <w:t>от 26 ноября 2015 года № 59</w:t>
      </w:r>
    </w:p>
    <w:p w:rsidR="00930EE4" w:rsidRDefault="00930EE4" w:rsidP="00930EE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27964" w:rsidRDefault="00930EE4" w:rsidP="00E2796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2796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E27964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E27964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E27964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E27964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E27964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E27964">
        <w:rPr>
          <w:rFonts w:ascii="Times New Roman" w:hAnsi="Times New Roman"/>
          <w:sz w:val="28"/>
          <w:szCs w:val="28"/>
        </w:rPr>
        <w:t xml:space="preserve">» </w:t>
      </w:r>
    </w:p>
    <w:p w:rsidR="00930EE4" w:rsidRDefault="00930EE4" w:rsidP="00930E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930EE4" w:rsidRDefault="00930EE4" w:rsidP="00930EE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0EE4" w:rsidRDefault="006315F1" w:rsidP="00930EE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930EE4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930EE4" w:rsidRPr="00930EE4">
        <w:rPr>
          <w:rFonts w:ascii="Times New Roman" w:hAnsi="Times New Roman"/>
          <w:bCs/>
          <w:sz w:val="28"/>
          <w:szCs w:val="28"/>
          <w:lang w:eastAsia="ru-RU"/>
        </w:rPr>
        <w:t>«Перераспределение 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с участками, находящимися в частной собственности»</w:t>
      </w:r>
      <w:r w:rsidR="00930EE4">
        <w:rPr>
          <w:rFonts w:ascii="Times New Roman" w:hAnsi="Times New Roman"/>
          <w:sz w:val="28"/>
          <w:szCs w:val="28"/>
        </w:rPr>
        <w:t xml:space="preserve"> от 26.11.2015 года № 59</w:t>
      </w:r>
    </w:p>
    <w:p w:rsidR="00930EE4" w:rsidRDefault="00930EE4" w:rsidP="00930EE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930EE4" w:rsidRDefault="00930EE4" w:rsidP="00930EE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930EE4" w:rsidRDefault="00930EE4" w:rsidP="00930E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930EE4" w:rsidRDefault="00930EE4" w:rsidP="00930E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930EE4" w:rsidRDefault="00930EE4" w:rsidP="00930EE4">
      <w:pPr>
        <w:spacing w:after="0"/>
        <w:rPr>
          <w:rFonts w:ascii="Times New Roman" w:hAnsi="Times New Roman"/>
          <w:sz w:val="28"/>
          <w:szCs w:val="28"/>
        </w:rPr>
      </w:pPr>
    </w:p>
    <w:p w:rsidR="00930EE4" w:rsidRDefault="00930EE4" w:rsidP="00930EE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893A2E" w:rsidRPr="006315F1" w:rsidRDefault="00893A2E" w:rsidP="006315F1">
      <w:pPr>
        <w:spacing w:after="0"/>
        <w:rPr>
          <w:rFonts w:ascii="Times New Roman" w:hAnsi="Times New Roman"/>
          <w:sz w:val="28"/>
          <w:szCs w:val="28"/>
        </w:rPr>
      </w:pPr>
    </w:p>
    <w:sectPr w:rsidR="00893A2E" w:rsidRPr="006315F1" w:rsidSect="0088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EE4"/>
    <w:rsid w:val="0001228B"/>
    <w:rsid w:val="004979A5"/>
    <w:rsid w:val="006315F1"/>
    <w:rsid w:val="00710883"/>
    <w:rsid w:val="00880696"/>
    <w:rsid w:val="00893A2E"/>
    <w:rsid w:val="00930EE4"/>
    <w:rsid w:val="00A76D7E"/>
    <w:rsid w:val="00E27964"/>
    <w:rsid w:val="00E4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EE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2018-10-02T00:38:00Z</dcterms:created>
  <dcterms:modified xsi:type="dcterms:W3CDTF">2018-10-22T02:03:00Z</dcterms:modified>
</cp:coreProperties>
</file>