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07" w:rsidRPr="00AF21AC" w:rsidRDefault="00E7480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F21AC">
        <w:rPr>
          <w:sz w:val="28"/>
          <w:szCs w:val="28"/>
        </w:rPr>
        <w:t>Администрация</w:t>
      </w:r>
      <w:r w:rsidR="00397D67" w:rsidRPr="00AF21AC">
        <w:rPr>
          <w:sz w:val="28"/>
          <w:szCs w:val="28"/>
        </w:rPr>
        <w:t xml:space="preserve"> сельского поселения «</w:t>
      </w:r>
      <w:proofErr w:type="spellStart"/>
      <w:r w:rsidR="00397D67" w:rsidRPr="00AF21AC">
        <w:rPr>
          <w:sz w:val="28"/>
          <w:szCs w:val="28"/>
        </w:rPr>
        <w:t>Новоберезовское</w:t>
      </w:r>
      <w:proofErr w:type="spellEnd"/>
      <w:r w:rsidR="00397D67" w:rsidRPr="00AF21AC">
        <w:rPr>
          <w:sz w:val="28"/>
          <w:szCs w:val="28"/>
        </w:rPr>
        <w:t>»</w:t>
      </w:r>
    </w:p>
    <w:p w:rsidR="00397D67" w:rsidRPr="00AF21AC" w:rsidRDefault="00397D6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E74807" w:rsidRPr="00AF21AC" w:rsidRDefault="00E7480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F21AC">
        <w:rPr>
          <w:sz w:val="28"/>
          <w:szCs w:val="28"/>
        </w:rPr>
        <w:t>Постановление</w:t>
      </w: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40"/>
          <w:szCs w:val="40"/>
        </w:rPr>
      </w:pPr>
    </w:p>
    <w:p w:rsidR="00E74807" w:rsidRDefault="00AF21AC" w:rsidP="00E74807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«13» июня 2018</w:t>
      </w:r>
      <w:r w:rsidR="00E74807">
        <w:rPr>
          <w:b w:val="0"/>
          <w:sz w:val="28"/>
          <w:szCs w:val="28"/>
        </w:rPr>
        <w:t xml:space="preserve">                                 </w:t>
      </w:r>
      <w:r w:rsidR="00397D67">
        <w:rPr>
          <w:b w:val="0"/>
          <w:sz w:val="28"/>
          <w:szCs w:val="28"/>
        </w:rPr>
        <w:t xml:space="preserve">         </w:t>
      </w:r>
      <w:r>
        <w:rPr>
          <w:b w:val="0"/>
          <w:sz w:val="28"/>
          <w:szCs w:val="28"/>
        </w:rPr>
        <w:t xml:space="preserve">                            № 26</w:t>
      </w:r>
    </w:p>
    <w:p w:rsidR="00E74807" w:rsidRDefault="00E74807" w:rsidP="00E74807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E74807" w:rsidRDefault="00E74807" w:rsidP="00E74807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</w:rPr>
      </w:pPr>
    </w:p>
    <w:p w:rsidR="00E74807" w:rsidRPr="008B7BAE" w:rsidRDefault="00E74807" w:rsidP="00E74807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7BAE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методики планирования бюджетных ассигнований, предусматривающей их разделение на исполнение действующих и принимаемых 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 xml:space="preserve">обязательств бюджета </w:t>
      </w:r>
      <w:r w:rsidRPr="008B7BAE">
        <w:rPr>
          <w:rFonts w:ascii="Times New Roman" w:hAnsi="Times New Roman"/>
          <w:b/>
          <w:sz w:val="28"/>
          <w:szCs w:val="28"/>
          <w:lang w:eastAsia="ru-RU"/>
        </w:rPr>
        <w:t>сельског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о поселения «</w:t>
      </w:r>
      <w:proofErr w:type="spellStart"/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Новоберезовское</w:t>
      </w:r>
      <w:proofErr w:type="spellEnd"/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E74807" w:rsidRDefault="00E74807" w:rsidP="00E74807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t> 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          </w:t>
      </w:r>
      <w:r w:rsidRPr="00397D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 статьей</w:t>
        </w:r>
        <w:r w:rsid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174.1, 174.2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97D67">
        <w:rPr>
          <w:rFonts w:ascii="Times New Roman" w:hAnsi="Times New Roman" w:cs="Times New Roman"/>
          <w:sz w:val="28"/>
          <w:szCs w:val="28"/>
        </w:rPr>
        <w:t xml:space="preserve">, Представлением 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 xml:space="preserve"> межрайонной прокуратуры,  администрация сельского поселения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 постановляет</w:t>
      </w:r>
      <w:r w:rsidRPr="00397D67">
        <w:rPr>
          <w:rFonts w:ascii="Times New Roman" w:hAnsi="Times New Roman" w:cs="Times New Roman"/>
          <w:sz w:val="28"/>
          <w:szCs w:val="28"/>
        </w:rPr>
        <w:t>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   1.Утвердить методику планирования бюджетных ассигнований, предусматривающей их разделение на исполнение действующих и принимаемых обязательств согласно приложения.</w:t>
      </w:r>
    </w:p>
    <w:p w:rsidR="00E74807" w:rsidRPr="00397D67" w:rsidRDefault="00E74807" w:rsidP="00E74807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97D67">
        <w:rPr>
          <w:rFonts w:ascii="Times New Roman" w:hAnsi="Times New Roman"/>
          <w:sz w:val="28"/>
          <w:szCs w:val="28"/>
          <w:lang w:eastAsia="ru-RU"/>
        </w:rPr>
        <w:t>          2. Настоящее постановление об</w:t>
      </w:r>
      <w:r w:rsidR="00397D67">
        <w:rPr>
          <w:rFonts w:ascii="Times New Roman" w:hAnsi="Times New Roman"/>
          <w:sz w:val="28"/>
          <w:szCs w:val="28"/>
          <w:lang w:eastAsia="ru-RU"/>
        </w:rPr>
        <w:t>народовать.</w:t>
      </w:r>
    </w:p>
    <w:p w:rsidR="00E74807" w:rsidRPr="00397D67" w:rsidRDefault="00E74807" w:rsidP="00E7480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D67">
        <w:rPr>
          <w:rFonts w:ascii="Times New Roman" w:hAnsi="Times New Roman"/>
          <w:sz w:val="28"/>
          <w:szCs w:val="28"/>
          <w:lang w:eastAsia="ru-RU"/>
        </w:rPr>
        <w:t xml:space="preserve">        3. Контроль за исполнением настоящего постановления оставляю за собой.</w:t>
      </w:r>
    </w:p>
    <w:p w:rsidR="00E74807" w:rsidRPr="00397D67" w:rsidRDefault="00E74807" w:rsidP="00E7480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397D67" w:rsidRDefault="00E74807" w:rsidP="00E74807">
      <w:pPr>
        <w:pStyle w:val="a3"/>
        <w:rPr>
          <w:rFonts w:ascii="Times New Roman" w:hAnsi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>Глава адми</w:t>
      </w:r>
      <w:r w:rsidR="00397D67">
        <w:rPr>
          <w:rFonts w:ascii="Times New Roman" w:hAnsi="Times New Roman"/>
          <w:sz w:val="28"/>
          <w:szCs w:val="28"/>
        </w:rPr>
        <w:t xml:space="preserve">нистрации </w:t>
      </w:r>
      <w:proofErr w:type="gramStart"/>
      <w:r w:rsidR="00397D67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E74807" w:rsidRPr="00397D67" w:rsidRDefault="00397D67" w:rsidP="00E748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А.А.Назимов</w:t>
      </w:r>
      <w:r w:rsidR="00E74807" w:rsidRPr="00397D67">
        <w:rPr>
          <w:rFonts w:ascii="Times New Roman" w:hAnsi="Times New Roman"/>
          <w:sz w:val="28"/>
          <w:szCs w:val="28"/>
        </w:rPr>
        <w:t xml:space="preserve"> </w:t>
      </w:r>
    </w:p>
    <w:p w:rsidR="00E74807" w:rsidRPr="00397D67" w:rsidRDefault="00E74807" w:rsidP="00E7480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7D67">
        <w:rPr>
          <w:rFonts w:ascii="Times New Roman" w:hAnsi="Times New Roman"/>
          <w:sz w:val="24"/>
          <w:szCs w:val="24"/>
          <w:lang w:eastAsia="ru-RU"/>
        </w:rPr>
        <w:t xml:space="preserve">Приложение №1 </w:t>
      </w:r>
    </w:p>
    <w:p w:rsidR="00E74807" w:rsidRPr="00397D67" w:rsidRDefault="00E7480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7D67"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74807" w:rsidRPr="00397D67" w:rsidRDefault="00397D6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 w:rsidR="00E74807" w:rsidRPr="00397D6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Новоберезовское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E74807" w:rsidRPr="00397D67" w:rsidRDefault="00AF21AC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«13»июня 2018г. № 26</w:t>
      </w:r>
    </w:p>
    <w:p w:rsidR="00E74807" w:rsidRPr="00397D67" w:rsidRDefault="00E74807" w:rsidP="00E74807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97D67">
        <w:rPr>
          <w:rFonts w:ascii="Times New Roman" w:hAnsi="Times New Roman" w:cs="Times New Roman"/>
        </w:rPr>
        <w:t> 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>Порядок планирования бюджетных ассигнований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>на исполнение действующих и принимаемых обязательств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 xml:space="preserve"> на очередной финансовый год и на плановый период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D67">
        <w:rPr>
          <w:rFonts w:ascii="Times New Roman" w:hAnsi="Times New Roman" w:cs="Times New Roman"/>
          <w:b/>
          <w:sz w:val="28"/>
          <w:szCs w:val="28"/>
        </w:rPr>
        <w:t xml:space="preserve">1. Порядок планирования бюджетных ассигнований 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1.1. Настоящий Порядок планирования бюджетных ассигнований на исполнение действующих и принимаемых обязательств (далее - Порядок) определяет механизм взаимодействия участников бюджетного процесса 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 целью формирования и уточнения базовых объемов бюджетного финансирования для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расчета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действующих и определения перечня и параметров принимаемых обязательств по каждому субъекту бюджетного планирования на очередной финансовый год и плановый период.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1.2. Планирование бюджетных ассигнований осуществляется субъектами бюджетного планирования по главным распорядителям (распорядителям) средств бюджета 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1.3. Организация работы по составлению проекта бюджета поселения на очередной финансовый год и на плановый период осуществляется в сроки, установленные Постановлением  Администрации  о разработке проекта  бюджета поселения на очередной финансовый год (далее - Постановление), и на основе: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поселения;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Реестра расходных обязательств поселения;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24.08.2007 N 74н "Об утверждении Указаний о порядке применения бюджетной классификации Российской Федерации";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настоящего постановления, а также других материалов, необходимых для подготовки проекта бюджета поселения.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1.4. В соответствии со статьей 174.2 Бюджетного кодекса Российской Федерации планирование бюджетных ассигнований осуществляется раздельно на исполнение действующих и принимаемых обязательств.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С целью формирования действующих и принимаемых обязательств субъекты бюджетного планирования обеспечивают исполнение порядка и сроков проведения работы по формированию проектов предельных объемов </w:t>
      </w:r>
      <w:r w:rsidRPr="00397D67">
        <w:rPr>
          <w:rFonts w:ascii="Times New Roman" w:hAnsi="Times New Roman" w:cs="Times New Roman"/>
          <w:sz w:val="28"/>
          <w:szCs w:val="28"/>
        </w:rPr>
        <w:lastRenderedPageBreak/>
        <w:t>бюджетного финансирования на очередной финансовый год и на плановый период.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1.4.1. Объем действующих обязательств определяется на основании Реестра расходных обязательств поселения.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 действующим обязательствам относятся: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- обязательства по предоставлению (оплате) государственных и муниципальных услуг в соответствии с законодательством Российско</w:t>
      </w:r>
      <w:r w:rsidR="00397D67">
        <w:rPr>
          <w:rFonts w:ascii="Times New Roman" w:hAnsi="Times New Roman" w:cs="Times New Roman"/>
          <w:sz w:val="28"/>
          <w:szCs w:val="28"/>
        </w:rPr>
        <w:t>й Федерации, Забайкальского края</w:t>
      </w:r>
      <w:r w:rsidRPr="00397D67">
        <w:rPr>
          <w:rFonts w:ascii="Times New Roman" w:hAnsi="Times New Roman" w:cs="Times New Roman"/>
          <w:sz w:val="28"/>
          <w:szCs w:val="28"/>
        </w:rPr>
        <w:t>, нормативными правовыми актами поселения, а также их индексация;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- обязательства, вытекающие из расходов на реализацию муниципальных целевых программ в объеме, предусмотренном в решении о бюджете на очередной финансовый год и на плановы</w:t>
      </w:r>
      <w:r>
        <w:rPr>
          <w:rFonts w:ascii="Times New Roman" w:hAnsi="Times New Roman" w:cs="Times New Roman"/>
          <w:sz w:val="28"/>
          <w:szCs w:val="28"/>
        </w:rPr>
        <w:t>й период;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расходам на обслуживание муниципального долга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досчет расходов по обязательствам до годовой потребности по решениям, реализация которых производится не с начала года на коэффициент индексации;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обеспечению выполнения функций бюджетных учреждений в связи с увеличением ассигнований на передаваемую сеть между  распорядителями средств бюджета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судебных актов.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К принимаемым обязательствам относятся: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принимаемые решения по увеличению заработной платы работников муниципальных  учреждений в планируемом периоде (по сравнению с действующими нормативными правовыми актами);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обеспечению выполнения функций бюджетных учреждений в связи с вновь вводимой сетью;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объема бюджетных ассигнований на реализацию действующих районных целевых программ по сравнению с утвержденными в решении о бюджете на очередной финансовый год и на плановый период и ассигнования на вновь принимаемые  целевые программы;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ассигнований на выполнение мероприятий в рамках Программы социально-экономического развития 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новые бюджетные инвестиции;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новые виды межбюджетных трансфертов;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обслуживание планируемых муниципальных  заимствований.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Субъекты бюджетного планирования в установленный Постановлением срок представляют материалы и документы, необходимые для разработки проекта  бюджета поселения на очередной финансовый год и на плановый период по запросам Финансового</w:t>
      </w:r>
      <w:r w:rsidR="00397D67">
        <w:rPr>
          <w:rFonts w:ascii="Times New Roman" w:hAnsi="Times New Roman" w:cs="Times New Roman"/>
          <w:sz w:val="28"/>
          <w:szCs w:val="28"/>
        </w:rPr>
        <w:t xml:space="preserve"> органа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 финансовый орган)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Главные распорядители (распорядители) средств местного бюджета в срок до 15 октября текущего финансового года представляют в финансовый орган перечень муниципальных  целевых программ, подлежащих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финансированию в очередном финансовом году и плановом периоде, предложения по иным расходам главных распорядителей (распорядителей) средств местного бюджета, относящимся к непрограммным мероприятиям.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Главные распорядители (распорядители) бюджетных средств в соответствии со ст. 158 Бюджетного кодекса РФ обеспечивают в срок, установленный Постановлением, представление в финансовый орган обоснования бюджетных ассигнований (далее - обоснования), включающего: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принятые, но не вступившие в силу нормативные правовые акты либо проекты законов, иные нормативные правовые акты, договоры, соглашения, предлагаемые к принятию или изменению в очередном финансовом году и плановом периоде;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и расчеты объемов ассигнований на исполнение действующих и принимаемых расходных обязательств на очередной финансовый год в случае предполагаемых их изменений;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пояснительную записку с обоснованием возникновения принимаемых расходных обязательств и изменения действующих расходных обязательств.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подготовки проекта бюджета поселения финансовый орган  может запрашивать у субъектов бюджетного планирования иные документы и материалы для формирования проекта бюджета поселения, имеющие отраслевую специфику, включая расшифровки по отдельным направлениям затрат и обоснования планируемых ассигнований с показателями эффективности и результативности. Представление расчетов осуществляется на электронном и бумажном носителе, в обязательном порядке подписывается соответствующим руководителем (либо заместителем руководителя), указываются фамилия, имя, отчество исполнителя и контактный телефон.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За основу расчетов обоснования и предельных объемов бюджетного финансирования на очередной финансовый год и на плановый период принимаются утвержденные показатели сводной бюджетной росписи текущего года с учетом изменений.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Показатели сводной бюджетной росписи, принятые за основу для расчета обоснования и предельных объемов главных распорядителей (распорядителей) бюджетных средств, уточняются, корректируются (уменьшаются либо увеличиваются):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возникшим в результате структурных и организационных преобразований в установленных сферах деятельности;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планируемым к осуществлению в соответствии с разовыми решениями, включая исполнение решений за счет резервных фондов;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 на реализацию решений, срок действия которых завершается;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суммы ассигнований по расходным обязательствам, необходимым для реализации решений, принятых или планируемых к принятию в текущем </w:t>
      </w:r>
      <w:r>
        <w:rPr>
          <w:rFonts w:ascii="Times New Roman" w:hAnsi="Times New Roman" w:cs="Times New Roman"/>
          <w:sz w:val="28"/>
          <w:szCs w:val="28"/>
        </w:rPr>
        <w:lastRenderedPageBreak/>
        <w:t>году и подлежащих учету при уточнении бюджета поселения на текущий год;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других ассигнований, имеющих отраслевую специфику планирования.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Финансовый орган  в срок, установленный Постановлением доводит до главных распорядителей (распорядителей)  бюджетных средств рекомендации по формированию  бюджетных ассигнований на исполнение действующих и принимаемых расходных обязательств на очередной финансовый год и на плановый период.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Предельные объемы бюджетных ассигнований на очередной финансовый год и на плановый период за счет межбюджетных трансфертов из областного бюджета устанавливаются в соответствии с законо</w:t>
      </w:r>
      <w:r w:rsidR="00397D67">
        <w:rPr>
          <w:rFonts w:ascii="Times New Roman" w:hAnsi="Times New Roman" w:cs="Times New Roman"/>
          <w:sz w:val="28"/>
          <w:szCs w:val="28"/>
        </w:rPr>
        <w:t xml:space="preserve">м (проектом закона) </w:t>
      </w:r>
      <w:proofErr w:type="gramStart"/>
      <w:r w:rsidR="00397D6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397D67">
        <w:rPr>
          <w:rFonts w:ascii="Times New Roman" w:hAnsi="Times New Roman" w:cs="Times New Roman"/>
          <w:sz w:val="28"/>
          <w:szCs w:val="28"/>
        </w:rPr>
        <w:t xml:space="preserve"> краевом</w:t>
      </w:r>
      <w:r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 (распорядители) бюджетных средств в срок, установленный Постановлением представляют в финансовый орган: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действующие и принимаемые расходные обязательства на очередной финансовый год и на плановый период  по разделам, подразделам, целевым статьям и видам расходов (по формам, установленным Управлением финансов);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муниципальных  целевых программ и районных целевых программ, подлежащих финансированию в очередном финансовом году (по форме, установленной Департаментом финансов).</w:t>
      </w:r>
    </w:p>
    <w:p w:rsidR="00E74807" w:rsidRDefault="00E74807" w:rsidP="00E748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6"/>
          <w:szCs w:val="26"/>
        </w:rPr>
      </w:pPr>
    </w:p>
    <w:p w:rsidR="00397D67" w:rsidRDefault="00397D67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397D67" w:rsidRDefault="00397D67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E74807" w:rsidRDefault="00E7480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№2 </w:t>
      </w:r>
    </w:p>
    <w:p w:rsidR="00E74807" w:rsidRDefault="00E7480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74807" w:rsidRDefault="00397D6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 w:rsidR="00E7480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Новоберезовское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E74807" w:rsidRDefault="00AF21AC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«13» июня 2018 г. № 26</w:t>
      </w:r>
    </w:p>
    <w:p w:rsidR="00E74807" w:rsidRDefault="00E74807" w:rsidP="00397D67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>
        <w:t> </w:t>
      </w:r>
    </w:p>
    <w:p w:rsidR="00E74807" w:rsidRDefault="00E74807" w:rsidP="00E74807">
      <w:pPr>
        <w:jc w:val="right"/>
        <w:rPr>
          <w:bCs/>
        </w:rPr>
      </w:pP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Методика</w:t>
      </w: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планирования бюджетных ассигнований б</w:t>
      </w:r>
      <w:r w:rsidR="00397D67">
        <w:rPr>
          <w:b w:val="0"/>
          <w:sz w:val="28"/>
          <w:szCs w:val="28"/>
        </w:rPr>
        <w:t>юджета</w:t>
      </w:r>
      <w:r>
        <w:rPr>
          <w:b w:val="0"/>
          <w:sz w:val="28"/>
          <w:szCs w:val="28"/>
        </w:rPr>
        <w:t xml:space="preserve"> сельског</w:t>
      </w:r>
      <w:r w:rsidR="00397D67">
        <w:rPr>
          <w:b w:val="0"/>
          <w:sz w:val="28"/>
          <w:szCs w:val="28"/>
        </w:rPr>
        <w:t>о поселения «</w:t>
      </w:r>
      <w:proofErr w:type="spellStart"/>
      <w:r w:rsidR="00397D67">
        <w:rPr>
          <w:b w:val="0"/>
          <w:sz w:val="28"/>
          <w:szCs w:val="28"/>
        </w:rPr>
        <w:t>Новоберезовское</w:t>
      </w:r>
      <w:proofErr w:type="spellEnd"/>
      <w:r w:rsidR="00397D67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на очередной финансовый год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 на плановый период </w:t>
      </w:r>
    </w:p>
    <w:p w:rsidR="00E7480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Доходы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на очередной финан</w:t>
      </w:r>
      <w:r w:rsidR="00397D67">
        <w:rPr>
          <w:rFonts w:ascii="Times New Roman" w:hAnsi="Times New Roman" w:cs="Times New Roman"/>
          <w:sz w:val="28"/>
          <w:szCs w:val="28"/>
        </w:rPr>
        <w:t xml:space="preserve">совый год и на плановый период </w:t>
      </w:r>
    </w:p>
    <w:p w:rsidR="00E7480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огноз доходов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(далее – поселение) на очередной финансовый год и на плановый период  составляется в соответствии с бюджетным законодательством и налоговым законодательством Российской Федерации (с учетом изменений).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проекта производится по источникам доходов, определенным Бюджетным кодексом Российской Федерации, бюджетным зако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нодательством  Забайкальского края, решениями 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доходов бюджета поселения по налогам и другим обязательным платежам на очередной финансовый год и  на плановый период определяется с учетом прогноза главных администраторов доходов бюджета поселения, динамики поступлений соответствующих налогов (платежей) за ряд предшествующих лет с применением нормативов зачисления налогов и неналоговых платежей в бюджет поселения, установленных законодательством Российской Федерации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налоговым платежам на очередной финансовый год и  на плановый период  может быть скорректирован с учетом отраслевой структуры экономики поселения  и с учетом прогноза главного администратора поступлений в бюджет.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неналоговым платежам на очередной финансовый год и  на плановый период может быть скорректирован с учетом оценки главных администраторов платежей.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Раздел 1.  Формирование д</w:t>
      </w:r>
      <w:r w:rsidR="00397D67">
        <w:rPr>
          <w:rFonts w:ascii="Times New Roman" w:hAnsi="Times New Roman" w:cs="Times New Roman"/>
          <w:sz w:val="28"/>
          <w:szCs w:val="28"/>
        </w:rPr>
        <w:t xml:space="preserve">оходов бюджета 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397D67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Расчет налоговых и неналоговых доходов бюджета поселения на очередной финансовый год и  на плановый период производится:</w:t>
      </w:r>
    </w:p>
    <w:p w:rsidR="00E74807" w:rsidRPr="00397D67" w:rsidRDefault="00E74807" w:rsidP="00E748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1. Налог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лиц, на основании патента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налогу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лиц, на основании патента) в бюджет поселения  на очередной финансовый год (Ддфл очг) определяется на основании ожидаемых поступлений налога в текущем году (Ддфл тг) и ожидаемого рост</w:t>
      </w:r>
      <w:r>
        <w:rPr>
          <w:color w:val="000000"/>
          <w:sz w:val="28"/>
          <w:szCs w:val="28"/>
        </w:rPr>
        <w:t xml:space="preserve">а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поступлений налога в очередном финансовом году: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Ддфлочг = Ддфлтг x К2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дфлочг,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Ддфлтг - ожидаемые поступления по налогу на доходы физических лиц в бюджет поселения в текущем году, рассчитываемые исходя</w:t>
      </w:r>
      <w:r>
        <w:rPr>
          <w:color w:val="000000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из фактических поступлений налога по состоянию на 1 июля (1 октября ) текущего года с применением коэффициента досчета, рассчитанного исходя из динамики поступления налога в бюджет поселения предыдущих трех лет;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К2 –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дфлочг – коэффициент, учитывающий изменение бюджетного законодательства и налогового законодательства Российской Федерации в части налога на доходы физических лиц.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 налогу на доходы физических лиц на очередной финансовый год может быть скорректирован с учетом отраслевой структуры экономики бюджета поселения. 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данных администратора указанного платежа.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97D67">
        <w:rPr>
          <w:rFonts w:ascii="Times New Roman" w:hAnsi="Times New Roman" w:cs="Times New Roman"/>
          <w:bCs/>
          <w:sz w:val="28"/>
          <w:szCs w:val="28"/>
        </w:rPr>
        <w:t>НАЛОГИ НА СОВОКУПНЫЙ ДОХОД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При расчете учитываются выпадающие доходы в связи с реформированием системы налогообложения по специальным налоговым режимам. Начиная с 2013 года, предполагается добровольный переход на уплату единого налога на вмененный доход для отдельных видов деятельности с постепенной отменой налога с 2018 года.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2. Единый налог на вмененный доход для отдельных видов деятельности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единому налогу на вмененный доход для отдельных видов деятельности в 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Двмочг = (Двм 01.03тг + (Двм 01.06тг - Двм 01.03тг) x</w:t>
      </w: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x КД) x К5 x Кдефл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вмочг,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 01.03тг - фактические поступления в бюджет поселения по состоянию на 1 марта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 01.06тг - фактические поступления в бюджет поселения по состоянию на 1 июня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КД - коэффициент досчета до ожидаемых поступлений в текущем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К5 -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Кдефл - коэффициент-дефлятор, учитывающий изменение потребительских цен на товары (работы, услуги) в Российской Федерации в отчетном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вмочг – коэффициент, учитывающий изменение бюджетного и налогового законодательства Российской Федерации в части единого налога на вмененный доход для отдельных видов деятельности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фактических поступлений по состоянию на 1 октября текущего года согласно отчетным показателям.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3. Единый сельскохозяйственный налог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единому сельскохозяйственному налогу в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Десхочг = Десх1птг x КД x К6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есхочг, где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Десх1птг - фактические поступления единого сельскохозяйственного налога в  бюджет поселения по состоянию на 1 июля (1 октября)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- коэффициент досчета до ожидаемых поступлений в текущем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К6 -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есхочг – коэффициент, учитывающий изменение бюджетного и налогового законодательства Российской Федерации в части единого сельскохозяйственного налога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sz w:val="28"/>
          <w:szCs w:val="28"/>
        </w:rPr>
        <w:lastRenderedPageBreak/>
        <w:t>НАЛОГИ НА ИМУЩЕСТВО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4. Налог на имущество физических лиц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налогу на имущество физических лиц в бюджет поселения на очередной финансовый год определяется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Димфлочг = Димфлотчг x К7 x Ксобимфлочг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имфлочг,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Димфлотчг - сумма налога, предъявленная к уплате в бюджет поселения за отчетный финансовый год (форма № 5-МН Межрайонн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ой ИФНС № 7 по Забайкальскому краю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«О налоговой базе и структуре начислений по местным налогам»);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К7 -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Ксобимфлочг - коэффициент собираемости налога на имущество физических лиц в послении в очередном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имфлочг – коэффициент, учитывающий изменение бюджетного и налогового законодательства Российской Федерации в части налога на имущество физических лиц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прогноза администратора поступлений в бюджет.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5. Земельный налог</w:t>
      </w:r>
    </w:p>
    <w:p w:rsidR="00E74807" w:rsidRDefault="00E74807" w:rsidP="00E74807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прогноза по земельному налогу производится отдельно по налогу, взимаемому по ставкам, установленным в соответствии с </w:t>
      </w:r>
      <w:hyperlink r:id="rId5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подпунктом 1 пункта 1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6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подпунктом 2 пункта 1 статьи 394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Налогового кодекса РФ.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земельному налогу, взимаемому по ставкам, установленным в соответствии с подпунктом 1 пункта 1 статьи 394</w:t>
      </w:r>
      <w:r>
        <w:rPr>
          <w:color w:val="000000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Налогового кодекса Российской Федерации, в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Дзем1очг = Дзем1отчг * К9 *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зем1очг, где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Дзем1отчг – начисленные платежи по земельному налогу, взимаемому по ставкам, установленным в соответствии с подпунктом 1 пункта 1 статьи 394 Налогового кодекса Российской Федерации, в  бюджет поселения по данным формы № 1-НМ за отчетный финансовый год;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К9 – коэффициент ожидаемого роста начислений в очередном финансовом году;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зем1очг – коэффициент, учитывающий изменение кадастровой стоимости земель по поселению в результате актуализации.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При отрицательных значениях начисленных сумм земельного налога за расчетную базу принимаются данные о фактическом поступлении по налогу согласно отчетным показателям за отчетный год.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земельному налогу, взимаемому по ставкам, установленным в соответствии с подпунктом 2 пункта 1 статьи 394 Налогового кодекса Российской Федерации, в городской бюджет на очередной финансовый год рассчитывается по формуле: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Дзем2очг = Дзем2тг * КД * К9, где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Дзем2тг – фактические поступления по земельному налогу, взимаемому по ставкам, установленным в соответствии с подпунктом 2 пункта 1 статьи 394 Налогового кодекса Российской Федерации, в бюджет поселения  по состоянию на 1 июля (1 октября) текущего года;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– коэффициент досчета до ожидаемых поступлений за текущий год, определенный исходя из сроков уплаты земельного налога и авансовых платежей, установленных решениями органов местного самоуправления;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К9 –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зем2очг – коэффициент, учитывающий изменение кадастровой стоимости земель 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фактических поступлений корректируется на сумму единовременных поступлений (поступлений в счет погашения задолженности за предыдущие налоговые периоды), прогнозирование которых в очередном финансовом году не прогнозируется.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НЕНАЛОГОВЫЕ ДОХОДЫ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6.Доходы от использования имущества, находящегося в государственной и муниципальной собственности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поступлений неналоговых доходов бюджета основывается на прогнозах главных администраторов доходов бюджета поселения рассчитанных исходя из экономической ситуации, динамики платежей в разрезе налогоплательщиков, предполагаемых объемах дополнительных поступлений в связи с реализацией мер по повышению качества администрирования, повышению эффективности использования имущества, находящегося во владении, пользовании, распоряжении муниципального образования.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В случае отсутствия прогнозов главных администраторов объем поступлений неналоговых доходов рассчитывается финансово-бюджетным управлением исходя из фактических поступлений текущего года с применением коэффициента ожидаемого роста поступлений в очередном финансовом году и плановом периоде.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оказания платных услуг, оказываемых казенными учреждениями, и компенсации затрат бюджетов поселения</w:t>
      </w:r>
    </w:p>
    <w:p w:rsidR="00E74807" w:rsidRPr="00397D67" w:rsidRDefault="00E74807" w:rsidP="00E74807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Сумма поступлений определяется на основании прогноза главных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продажи материальных и нематериальных активов, находящихся в государственной и муниципальной собственности (за исключением доходов от продажи земельных участков)</w:t>
      </w:r>
    </w:p>
    <w:p w:rsidR="00E7480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Сумма поступлений определяется в соответствии с законодательством и нормативными правовыми актами органов местного самоуправления в части управления собственностью и приватизации имущества. Расчет произведен на основании данных главных администраторов платежей и определен в соответствии с программой управления муниципальной собственностью и приватизации муниципального имущества.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продажи земельных участков, государственная собственность на которые не разграничена и которые расположены в границах поселения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доходов от продажи земельных участков, государственная собственность на которые не разграничена и которые расположены в границах поселения, в  бюджет поселения на очередной финансовый год рассчитывается администратором данных платежей исходя из количества земельных участков, планируемых к продаже, и выкупной цены, установленной органами государственной власти.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397D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В доходную часть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включаются безвозмездные поступления из вышестоящих бюджетов (субвенции, субсидии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, иные межбюджетные трансферты).</w:t>
      </w:r>
    </w:p>
    <w:p w:rsidR="00397D67" w:rsidRDefault="00397D67" w:rsidP="00397D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11.Расчет объема доходов бюджета поселения на плановый период производиться с учетом оценки главных администраторов доходов бюджета на базе прогноза поступлений на очередной финансовый год с применением коэффициентов ожидаемого роста доходных источников, утвержденных Методикой расчета налоговых и неналоговых доходов бюджета поселения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Раздел 2. Формирование расходов бюджета</w:t>
      </w:r>
      <w:r>
        <w:rPr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sz w:val="28"/>
          <w:szCs w:val="28"/>
        </w:rPr>
        <w:t>поселения</w:t>
      </w:r>
    </w:p>
    <w:p w:rsidR="00E74807" w:rsidRDefault="00E74807" w:rsidP="00E748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1. Настоящая Методика планирования бюджетных ассигнований  бюджета поселения на очередной финансовый год плановый период (далее - Методика) разработана в соответствии с требованиями Бюджетного </w:t>
      </w:r>
      <w:hyperlink r:id="rId7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2. Настоящая Методика применяется при планировании бюджетных ассигнований на исполнение действующих и принимаемых расходных обязательств на стадии формирования проекта бюджета поселения на очередной финансовый год и плановый период.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3. Планирование бюджетных ассигнований бюджета поселения осуществляется в соответствии с </w:t>
      </w:r>
      <w:hyperlink r:id="rId8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бюджета на очередной финансовый год и плановый период, утвержденным настоящим Постановлением.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4. Планирование бюджетных ассигнований бюджета  поселения осуществляется с учетом: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показателей прогноза социально-эк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ономического развития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утверждаемых постановлением администрации поселения;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Программы социально-экономического развития поселения на соответствующий период;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-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Проекты муниципальных заданий на оказание муниципальными учреждениями муниципальных услуг на очередной финансовый  год и на плановый период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Проекты планов финансово-хозяйственной деятельности муниципальных бюджетный учреждений на очередной финансовый  год и на плановый период;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анализа изменений структуры и перераспределения расходов местного бюджета;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изменений численности муниципальных служащих и работников органов местного само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объемов доходов, полученных казенными учреждениями от оказания платных услуг, средств, полученных от иной приносящей доходы деятельности и зачисленных в местный бюджет;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- коэффициентов роста тарифов на тепловую и электрическую энергию на очередной финансовый год  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по данным РСТ Забайкальского края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- требований </w:t>
      </w:r>
      <w:hyperlink r:id="rId9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статьи 24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5. Планирование бюджетных ассигнований местного бюджета осуществляется по видам бюджетных ассигнований в соответствии со </w:t>
      </w:r>
      <w:hyperlink r:id="rId10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69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указанным в </w:t>
      </w:r>
      <w:hyperlink r:id="rId11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1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к настоящей Методике (прилагается).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   Методика расч</w:t>
      </w:r>
      <w:r w:rsidR="00397D67">
        <w:rPr>
          <w:rFonts w:ascii="Times New Roman" w:hAnsi="Times New Roman" w:cs="Times New Roman"/>
          <w:sz w:val="28"/>
          <w:szCs w:val="28"/>
        </w:rPr>
        <w:t>етов расходов бюджета сельского поселения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(поселение).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6.1. Основные принципы расчета расходов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Расчет объема бюджетных ассигнований поселения   на соответствующий финансовый год и на плановый период производится по следующим основным направлениям расходов: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оказание муниципальных (бюджетных) услуг,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социальное обеспечение населения;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предоставление бюджетных инвестиций юридическим лицам, не являющимся муниципальными учреждениями;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обслуживание муниципального долга;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реализация муниципальных целевых программ (далее по тексту - целевых программ);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другие расходы, не учтенные в вышеперечисленных направлениях.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Объем расходных обязательств на реализацию целевых программ определяется исходя из объемов, установленных соответствующими нормативно-правовыми актами.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бюджета поселения  рассчитываются в рамках среднесрочного бюджетного планирования на очередной финансовый год и 2 последующих года планового периода.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Планирование расходов осуществляется в пределах нормативных показателей сети с учетом объема муниципального задания на очередной финансовый год и плановый период, а также его выполнения в отчетном финансовом году и текущем финансовом году. При отсутствии нормативных показателей сети в расчет сетевых показателей могут приниматься фактические данные базисного периода.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Типовые методы планирования расходов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При формировании бюджета муниципального образования поселения  могут применяться следующие методы планирования: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нормативный метод планирования;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 индексации;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плановый метод;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программно-целевой метод планирования.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Нормативный метод планирования расходов в первую очередь необходимо применять бюджетным учреждениям, предоставляющим услуги в области культуры.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 индексации, который подразумевает определение расходов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РО = t1 x R1 + t2 x R2 +...,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- объем расходов;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t1, t2,... - коэффициенты увеличения (индексации) объема расходов в соответствующем году планового периода по сравнению с базисным периодом;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R1, R2,... - объем расходов, утвержденный в предыдущем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Плановый метод, который предусматривает использование в расчетах объемных (натуральных) показателей, пошаговое планирование, основанное на детальной проработке всех сторон деятельности главного распорядителя (распорядителя) средств бюджета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Программно-целевой метод - метод, обеспечивающий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реализуемой бюджетной и налоговой политики в поселении.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направлено на сбалансированное выполнение всего комплекса мероприятий программ и позволяет обеспечить эффективную работу социальной сферы и отдельных отраслей экономики поселения. 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Целесообразность использования программно-целевого метода бюджетного планирования при решении проблем, связанных с социально значимыми расходами бюджета, подтверждается результатами реализации действующих муниципальных целевых программ.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6.2. Формирование расходов на содержание органов местного самоуправления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определяются на основании: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численности выборных должностных лиц, муниципальных служащих поселения, численности работников, осуществляющих техническое и хозяйственное обеспечение деятельности органов местного самоуправления поселения 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бюджетных расходов на денежное содержание вышеуказанных должностных лиц и работников;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материальных расходов.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Расходы на денежное содержание работников органов местного самоуправления определяются на основании годового фонда оплата труда, рассчитанного в соответствии с действующим</w:t>
      </w:r>
      <w:r w:rsidR="00397D67">
        <w:rPr>
          <w:rFonts w:ascii="Times New Roman" w:hAnsi="Times New Roman" w:cs="Times New Roman"/>
          <w:sz w:val="28"/>
          <w:szCs w:val="28"/>
        </w:rPr>
        <w:t xml:space="preserve"> законодательством Забайкальского края</w:t>
      </w:r>
      <w:r w:rsidRPr="00397D67">
        <w:rPr>
          <w:rFonts w:ascii="Times New Roman" w:hAnsi="Times New Roman" w:cs="Times New Roman"/>
          <w:sz w:val="28"/>
          <w:szCs w:val="28"/>
        </w:rPr>
        <w:t xml:space="preserve"> и нормативно-правовыми</w:t>
      </w:r>
      <w:r w:rsidR="00397D67">
        <w:rPr>
          <w:rFonts w:ascii="Times New Roman" w:hAnsi="Times New Roman" w:cs="Times New Roman"/>
          <w:sz w:val="28"/>
          <w:szCs w:val="28"/>
        </w:rPr>
        <w:t xml:space="preserve"> актами администрации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>, исходя из величины должностных окладов выборных должностных лиц, муниципальных служащих, штатной численности, а также с учетом районного коэффициента, доплат и надбавок к зарплате, установленных нормативно-правовыми актами.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Должностные оклады   утвержда</w:t>
      </w:r>
      <w:r w:rsidR="00397D67">
        <w:rPr>
          <w:rFonts w:ascii="Times New Roman" w:hAnsi="Times New Roman" w:cs="Times New Roman"/>
          <w:sz w:val="28"/>
          <w:szCs w:val="28"/>
        </w:rPr>
        <w:t xml:space="preserve">ются решением Совета </w:t>
      </w:r>
      <w:r w:rsidRPr="00397D6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>.</w:t>
      </w:r>
    </w:p>
    <w:p w:rsidR="00E74807" w:rsidRPr="00397D67" w:rsidRDefault="00397D6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оплату</w:t>
      </w:r>
      <w:r w:rsidR="00E74807"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услуги водоснабжения и водоотведения определяются в соответствии с пунктом 6.4 настоящей Методики.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Материальные расходы (за исключен</w:t>
      </w:r>
      <w:r w:rsidR="00397D67">
        <w:rPr>
          <w:rFonts w:ascii="Times New Roman" w:hAnsi="Times New Roman" w:cs="Times New Roman"/>
          <w:sz w:val="28"/>
          <w:szCs w:val="28"/>
        </w:rPr>
        <w:t xml:space="preserve">ием затрат на оплату </w:t>
      </w:r>
      <w:r w:rsidRPr="00397D67">
        <w:rPr>
          <w:rFonts w:ascii="Times New Roman" w:hAnsi="Times New Roman" w:cs="Times New Roman"/>
          <w:sz w:val="28"/>
          <w:szCs w:val="28"/>
        </w:rPr>
        <w:t>электрической энергии, услуги водоснабжения и водоотведения, на увеличение стоимости основных средств, налогов и сборов) определяются на основе расчетного показателя по материальным расходам на одну штатную единицу, устанавливаемого нормативным правовым актом муниципального образования выборных должностных лиц, муниципальных служащих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определяются следующим образом: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Ромс = ФОТ + Рт + Рэ + Рв + (МР x Ч) + ОС + НС + (КР x Ч),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ФОТ - расходы на денежное содержание;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>э</w:t>
      </w:r>
      <w:r w:rsidR="00397D67">
        <w:rPr>
          <w:rFonts w:ascii="Times New Roman" w:hAnsi="Times New Roman" w:cs="Times New Roman"/>
          <w:sz w:val="28"/>
          <w:szCs w:val="28"/>
        </w:rPr>
        <w:t>) - затраты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 (при наличии указанных затрат);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Рв - затраты на оплату услуг по водоснабжению и водоотведению;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МР - материальные расходы на одну штатную</w:t>
      </w:r>
      <w:r>
        <w:rPr>
          <w:sz w:val="28"/>
          <w:szCs w:val="28"/>
        </w:rPr>
        <w:t xml:space="preserve"> должность;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 - штатная численность работников органов местного самоуправления;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ОС - затраты на увеличение стоимости основных средств;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НС - налоги и сборы (кроме ЕСН);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КР - командировочные расходы.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Расчет расходов на денежное содержание работников органов местного самоуправления производится по следующим формулам: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ФОТ формируется в соответст</w:t>
      </w:r>
      <w:r w:rsidR="00397D67">
        <w:rPr>
          <w:rFonts w:ascii="Times New Roman" w:hAnsi="Times New Roman" w:cs="Times New Roman"/>
          <w:sz w:val="28"/>
          <w:szCs w:val="28"/>
        </w:rPr>
        <w:t>вии с Решением Совета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«Об утверждении Положений об оплате труда».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6.3. Формирован</w:t>
      </w:r>
      <w:r w:rsidR="00397D67">
        <w:rPr>
          <w:rFonts w:ascii="Times New Roman" w:hAnsi="Times New Roman" w:cs="Times New Roman"/>
          <w:sz w:val="28"/>
          <w:szCs w:val="28"/>
        </w:rPr>
        <w:t>ие расходов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услуг водоснабжения и водоотведения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397D6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оплату </w:t>
      </w:r>
      <w:r w:rsidR="00E74807" w:rsidRPr="00397D67">
        <w:rPr>
          <w:rFonts w:ascii="Times New Roman" w:hAnsi="Times New Roman" w:cs="Times New Roman"/>
          <w:sz w:val="28"/>
          <w:szCs w:val="28"/>
        </w:rPr>
        <w:t>электрической энергии определяются исходя из лимитов потребления в натуральном выраж</w:t>
      </w:r>
      <w:r>
        <w:rPr>
          <w:rFonts w:ascii="Times New Roman" w:hAnsi="Times New Roman" w:cs="Times New Roman"/>
          <w:sz w:val="28"/>
          <w:szCs w:val="28"/>
        </w:rPr>
        <w:t>ении</w:t>
      </w:r>
      <w:r w:rsidR="00E74807" w:rsidRPr="00397D67">
        <w:rPr>
          <w:rFonts w:ascii="Times New Roman" w:hAnsi="Times New Roman" w:cs="Times New Roman"/>
          <w:sz w:val="28"/>
          <w:szCs w:val="28"/>
        </w:rPr>
        <w:t>,  тарифов на эти виды услу</w:t>
      </w:r>
      <w:r>
        <w:rPr>
          <w:rFonts w:ascii="Times New Roman" w:hAnsi="Times New Roman" w:cs="Times New Roman"/>
          <w:sz w:val="28"/>
          <w:szCs w:val="28"/>
        </w:rPr>
        <w:t>г (ежегодно устанавливаемые РСТ</w:t>
      </w:r>
      <w:r w:rsidR="00E74807" w:rsidRPr="00397D67">
        <w:rPr>
          <w:rFonts w:ascii="Times New Roman" w:hAnsi="Times New Roman" w:cs="Times New Roman"/>
          <w:sz w:val="28"/>
          <w:szCs w:val="28"/>
        </w:rPr>
        <w:t>), действующих по состоянию на 1 сентября текущего финансового года, с учетом НДС, индексов-дефляторов цен на очередной финансовый год и плановый период.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оплату электрической энергии, услуги водоснабжения и водоотведения для организаций и учреждений, финансируемых за счет средств местного бюдже</w:t>
      </w:r>
      <w:r w:rsidR="00397D67">
        <w:rPr>
          <w:rFonts w:ascii="Times New Roman" w:hAnsi="Times New Roman" w:cs="Times New Roman"/>
          <w:sz w:val="28"/>
          <w:szCs w:val="28"/>
        </w:rPr>
        <w:t>та.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6.4. Формирование расходов на выполнение муниципальных заданий (на основании стоимости муниципальной (бюджетной) услуги)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Методика расчета стоимости муниципальных (бюджетных) услуг определяется в соответствии с нормативным правовым актом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По учреждениям, объем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которых определяется исходя из стоимости муниципальных (бюджетных) услуг, в стоимость бюджетной услуги включаются расходы на оплату труда с начисления</w:t>
      </w:r>
      <w:r w:rsidR="00397D67">
        <w:rPr>
          <w:rFonts w:ascii="Times New Roman" w:hAnsi="Times New Roman" w:cs="Times New Roman"/>
          <w:sz w:val="28"/>
          <w:szCs w:val="28"/>
        </w:rPr>
        <w:t>ми, расходы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уплату налогов, сборов, увеличение стоимости основных средств, материальные и командировочные расходы.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Объем расходов на выполнение муниципального задания по различным видам муниципальных (бюджетных) услуг определяется по единой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= n1 x К1 + n2 x К2 +...,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- объем расходов;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n1, n2,... - нормативы расходов на одного условного носителя (тыс. руб.);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К1, К2,... - планируемое (прогнозируемое) число условных носителей (ед.) в соответствующем году (число получателей установленного норматива).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Муниципальные задания рассчитываются ежегодно при формировании бюджета муниципального образования на очередной финансовый год.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6.5. Муниципальные целевые программы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муниципальных целевых программ предусматриваются в размерах, предусмотренных решениями  о бюджете поселения на очередной финансовый год и на плановый период. 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6.6. Мероприятия, реализуемые вне муниципальных целевых программ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4807" w:rsidRPr="00397D67" w:rsidRDefault="00E74807" w:rsidP="00397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Расходы на финансирование мероприятий (расходных обязательств), реализуемых вне муниципальных целевых программ, планируются (утверждаются) по соответствующим разделам, подразделам, целевым статьям и видам расходов бюджета согласно действующей бюджетной классификации.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6.8. Расходы на проведение выборов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проведение выборов в органы местного самоуправления определяются на основе численности избирателей и расчетных показателей по указанным материальным расходам бюджета поселения  на одного избирателя, устанавливаемых нормативно-правовым актом администрации.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ВЫБ = Чизб x Ризб,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Чизб - численность избирателей;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Ризб - расчетный показатель на 1 избирателя.</w:t>
      </w:r>
    </w:p>
    <w:p w:rsidR="00E74807" w:rsidRPr="00397D67" w:rsidRDefault="00E74807">
      <w:pPr>
        <w:rPr>
          <w:rFonts w:ascii="Times New Roman" w:hAnsi="Times New Roman" w:cs="Times New Roman"/>
        </w:rPr>
      </w:pPr>
    </w:p>
    <w:sectPr w:rsidR="00E74807" w:rsidRPr="00397D67" w:rsidSect="004D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807"/>
    <w:rsid w:val="00397D67"/>
    <w:rsid w:val="004D6207"/>
    <w:rsid w:val="00575351"/>
    <w:rsid w:val="008B7BAE"/>
    <w:rsid w:val="00AF21AC"/>
    <w:rsid w:val="00E7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8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E74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E74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48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1;n=85131;fld=134;dst=10001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2715;fld=1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71020102B405D91B8B662DC429781C1E5CA7238B20DFFCEBA8BC3A01ECAA6FB7ED01C88E58A1G3L" TargetMode="External"/><Relationship Id="rId11" Type="http://schemas.openxmlformats.org/officeDocument/2006/relationships/hyperlink" Target="consultantplus://offline/main?base=RLAW071;n=85131;fld=134;dst=100248" TargetMode="External"/><Relationship Id="rId5" Type="http://schemas.openxmlformats.org/officeDocument/2006/relationships/hyperlink" Target="consultantplus://offline/ref=0F71020102B405D91B8B662DC429781C1E5CA7238B20DFFCEBA8BC3A01ECAA6FB7ED01C88E58A1G7L" TargetMode="External"/><Relationship Id="rId10" Type="http://schemas.openxmlformats.org/officeDocument/2006/relationships/hyperlink" Target="consultantplus://offline/main?base=LAW;n=112715;fld=134;dst=1350" TargetMode="External"/><Relationship Id="rId4" Type="http://schemas.openxmlformats.org/officeDocument/2006/relationships/hyperlink" Target="consultantplus://offline/main?base=LAW;n=112715;fld=134;dst=102664" TargetMode="External"/><Relationship Id="rId9" Type="http://schemas.openxmlformats.org/officeDocument/2006/relationships/hyperlink" Target="consultantplus://offline/main?base=LAW;n=102066;fld=134;dst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4872</Words>
  <Characters>27774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2018-06-13T02:27:00Z</cp:lastPrinted>
  <dcterms:created xsi:type="dcterms:W3CDTF">2018-06-06T05:41:00Z</dcterms:created>
  <dcterms:modified xsi:type="dcterms:W3CDTF">2018-06-13T02:27:00Z</dcterms:modified>
</cp:coreProperties>
</file>