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D2" w:rsidRDefault="000720D2" w:rsidP="000720D2">
      <w:pPr>
        <w:pStyle w:val="1"/>
        <w:jc w:val="left"/>
        <w:rPr>
          <w:b/>
          <w:bCs/>
          <w:sz w:val="32"/>
          <w:szCs w:val="32"/>
        </w:rPr>
      </w:pPr>
      <w:r>
        <w:t xml:space="preserve">                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8155" cy="5530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</w:t>
      </w:r>
    </w:p>
    <w:p w:rsidR="000720D2" w:rsidRDefault="000720D2" w:rsidP="000720D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720D2" w:rsidRDefault="000720D2" w:rsidP="000720D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АДМИНИСТРАЦИЯ   СЕЛЬСКОГО    ПОСЕЛЕНИЯ  </w:t>
      </w:r>
    </w:p>
    <w:p w:rsidR="000720D2" w:rsidRDefault="000720D2" w:rsidP="000720D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«НОМОКОНОВСКОЕ»                                                </w:t>
      </w:r>
    </w:p>
    <w:p w:rsidR="000720D2" w:rsidRDefault="000720D2" w:rsidP="000720D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720D2" w:rsidRDefault="000720D2" w:rsidP="000720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</w:p>
    <w:p w:rsidR="000720D2" w:rsidRDefault="000720D2" w:rsidP="000720D2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   ПОСТАНОВЛЕНИЕ</w:t>
      </w:r>
    </w:p>
    <w:p w:rsidR="000720D2" w:rsidRDefault="000720D2" w:rsidP="000720D2">
      <w:pPr>
        <w:spacing w:after="0" w:line="240" w:lineRule="auto"/>
        <w:ind w:firstLine="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                                              </w:t>
      </w:r>
    </w:p>
    <w:p w:rsidR="000720D2" w:rsidRDefault="000720D2" w:rsidP="000720D2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от « 08 »  февраля 2016 года                                     </w:t>
      </w:r>
      <w:r w:rsidR="00725096">
        <w:rPr>
          <w:szCs w:val="28"/>
        </w:rPr>
        <w:t xml:space="preserve">                             № 5</w:t>
      </w:r>
    </w:p>
    <w:p w:rsidR="000720D2" w:rsidRDefault="000720D2" w:rsidP="000720D2">
      <w:pPr>
        <w:spacing w:after="0" w:line="240" w:lineRule="auto"/>
        <w:ind w:firstLine="0"/>
        <w:jc w:val="center"/>
        <w:rPr>
          <w:sz w:val="24"/>
          <w:szCs w:val="28"/>
        </w:rPr>
      </w:pPr>
    </w:p>
    <w:p w:rsidR="000720D2" w:rsidRDefault="000720D2" w:rsidP="000720D2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с.Номоконово</w:t>
      </w:r>
    </w:p>
    <w:p w:rsidR="000720D2" w:rsidRDefault="000720D2" w:rsidP="000720D2">
      <w:pPr>
        <w:pStyle w:val="a3"/>
        <w:ind w:firstLine="0"/>
        <w:jc w:val="center"/>
        <w:rPr>
          <w:szCs w:val="28"/>
        </w:rPr>
      </w:pPr>
    </w:p>
    <w:p w:rsidR="000720D2" w:rsidRDefault="000720D2" w:rsidP="000720D2"/>
    <w:p w:rsidR="000720D2" w:rsidRDefault="000720D2" w:rsidP="000720D2">
      <w:pPr>
        <w:rPr>
          <w:b/>
        </w:rPr>
      </w:pPr>
      <w:r>
        <w:rPr>
          <w:b/>
        </w:rPr>
        <w:t>Об установлении порядка разработки и утверждения схемы размещения нестационарных  торговых объектов на территории сельского поселения «</w:t>
      </w:r>
      <w:proofErr w:type="spellStart"/>
      <w:r>
        <w:rPr>
          <w:b/>
        </w:rPr>
        <w:t>Номоконовское</w:t>
      </w:r>
      <w:proofErr w:type="spellEnd"/>
      <w:r>
        <w:rPr>
          <w:b/>
        </w:rPr>
        <w:t>»</w:t>
      </w:r>
    </w:p>
    <w:p w:rsidR="000720D2" w:rsidRDefault="000720D2" w:rsidP="000720D2">
      <w:r>
        <w:t xml:space="preserve">года № 381-ФЗ « Об основах  государственного регулирования торговой деятельности в Российской Федерации», постановлением Правительства Забайкальского края от 20 апреля 2010 года № 157 </w:t>
      </w:r>
      <w:proofErr w:type="gramStart"/>
      <w:r>
        <w:t xml:space="preserve">( </w:t>
      </w:r>
      <w:proofErr w:type="gramEnd"/>
      <w:r>
        <w:t>в редакции постановления Правительства Забайкальского края от 05 августа 2010 года № 317) « Об утверждении Положения о Министерстве  экономического развития Забайкальского края»  Администрация сельского поселения «</w:t>
      </w:r>
      <w:proofErr w:type="spellStart"/>
      <w:r>
        <w:t>Номоконовское</w:t>
      </w:r>
      <w:proofErr w:type="spellEnd"/>
      <w:r>
        <w:t xml:space="preserve">» </w:t>
      </w:r>
      <w:r>
        <w:rPr>
          <w:b/>
        </w:rPr>
        <w:t>постановляет</w:t>
      </w:r>
      <w:r>
        <w:t>:</w:t>
      </w:r>
    </w:p>
    <w:p w:rsidR="000720D2" w:rsidRDefault="000720D2" w:rsidP="000720D2">
      <w:pPr>
        <w:pStyle w:val="a4"/>
        <w:numPr>
          <w:ilvl w:val="0"/>
          <w:numId w:val="1"/>
        </w:numPr>
      </w:pPr>
      <w:r>
        <w:t>Установить порядок разработки и утвердить схему размещения нестационарных торговых объектов (прилагается)</w:t>
      </w:r>
    </w:p>
    <w:p w:rsidR="000720D2" w:rsidRDefault="000720D2" w:rsidP="000720D2">
      <w:pPr>
        <w:pStyle w:val="a4"/>
        <w:numPr>
          <w:ilvl w:val="0"/>
          <w:numId w:val="1"/>
        </w:numPr>
      </w:pPr>
      <w:r>
        <w:t>Настоящее постановление опубликовать (обнародовать)  в соответствии с Уставом сельского поселения «</w:t>
      </w:r>
      <w:proofErr w:type="spellStart"/>
      <w:r>
        <w:t>Номоконовское</w:t>
      </w:r>
      <w:proofErr w:type="spellEnd"/>
      <w:r>
        <w:t>»</w:t>
      </w:r>
    </w:p>
    <w:p w:rsidR="000720D2" w:rsidRDefault="000720D2" w:rsidP="000720D2">
      <w:pPr>
        <w:pStyle w:val="a4"/>
        <w:numPr>
          <w:ilvl w:val="0"/>
          <w:numId w:val="1"/>
        </w:numPr>
      </w:pPr>
      <w:r>
        <w:t xml:space="preserve">Настоящее постановление вступает в силу после его официального опубликования </w:t>
      </w:r>
      <w:proofErr w:type="gramStart"/>
      <w:r>
        <w:t xml:space="preserve">( </w:t>
      </w:r>
      <w:proofErr w:type="gramEnd"/>
      <w:r>
        <w:t>обнародования).</w:t>
      </w:r>
    </w:p>
    <w:p w:rsidR="000720D2" w:rsidRDefault="000720D2" w:rsidP="000720D2">
      <w:pPr>
        <w:pStyle w:val="a4"/>
        <w:numPr>
          <w:ilvl w:val="0"/>
          <w:numId w:val="1"/>
        </w:numPr>
      </w:pPr>
      <w:proofErr w:type="gramStart"/>
      <w:r>
        <w:lastRenderedPageBreak/>
        <w:t>Контроль за</w:t>
      </w:r>
      <w:proofErr w:type="gramEnd"/>
      <w:r>
        <w:t xml:space="preserve"> исполнением настоящего постановления оставляют за собой.</w:t>
      </w:r>
    </w:p>
    <w:p w:rsidR="000720D2" w:rsidRDefault="000720D2" w:rsidP="000720D2">
      <w:pPr>
        <w:ind w:firstLine="0"/>
      </w:pPr>
    </w:p>
    <w:p w:rsidR="00D67670" w:rsidRDefault="000720D2" w:rsidP="000720D2">
      <w:r>
        <w:t>Глава сельского поселения «</w:t>
      </w:r>
      <w:proofErr w:type="spellStart"/>
      <w:r>
        <w:t>Номоконовское</w:t>
      </w:r>
      <w:proofErr w:type="spellEnd"/>
      <w:r>
        <w:t>»              С.В.Алексеева</w:t>
      </w:r>
    </w:p>
    <w:p w:rsidR="00725096" w:rsidRDefault="00725096" w:rsidP="000720D2"/>
    <w:p w:rsidR="00725096" w:rsidRDefault="00725096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823593" w:rsidRDefault="00823593" w:rsidP="000720D2"/>
    <w:p w:rsidR="00725096" w:rsidRDefault="00725096" w:rsidP="00725096">
      <w:pPr>
        <w:ind w:firstLine="0"/>
      </w:pPr>
      <w:r>
        <w:lastRenderedPageBreak/>
        <w:t xml:space="preserve">                                                                                                                    Приложение</w:t>
      </w:r>
    </w:p>
    <w:p w:rsidR="00725096" w:rsidRDefault="00725096" w:rsidP="00725096">
      <w:pPr>
        <w:ind w:firstLine="0"/>
      </w:pPr>
      <w:r>
        <w:t xml:space="preserve">                                                                                                                    к постановлению администрации  </w:t>
      </w:r>
    </w:p>
    <w:p w:rsidR="00725096" w:rsidRDefault="00725096" w:rsidP="00725096">
      <w:pPr>
        <w:ind w:firstLine="0"/>
      </w:pPr>
      <w:r>
        <w:t xml:space="preserve">                                                                                                                    сельского поселения «</w:t>
      </w:r>
      <w:proofErr w:type="spellStart"/>
      <w:r>
        <w:t>Номоконовское</w:t>
      </w:r>
      <w:proofErr w:type="spellEnd"/>
      <w:r>
        <w:t>»</w:t>
      </w:r>
    </w:p>
    <w:p w:rsidR="00725096" w:rsidRDefault="00725096" w:rsidP="00725096">
      <w:pPr>
        <w:ind w:firstLine="0"/>
      </w:pPr>
      <w:r>
        <w:t xml:space="preserve">                                                                                                                   №5  «08 »  февраля 2016г</w:t>
      </w:r>
    </w:p>
    <w:p w:rsidR="00725096" w:rsidRDefault="00725096" w:rsidP="00725096">
      <w:pPr>
        <w:ind w:firstLine="0"/>
      </w:pPr>
    </w:p>
    <w:p w:rsidR="00725096" w:rsidRDefault="00725096" w:rsidP="00725096">
      <w:pPr>
        <w:ind w:firstLine="0"/>
        <w:rPr>
          <w:b/>
          <w:sz w:val="32"/>
          <w:szCs w:val="32"/>
        </w:rPr>
      </w:pPr>
      <w:r>
        <w:t xml:space="preserve">                                                                                     </w:t>
      </w:r>
      <w:r>
        <w:rPr>
          <w:b/>
          <w:sz w:val="32"/>
          <w:szCs w:val="32"/>
        </w:rPr>
        <w:t>Схема</w:t>
      </w:r>
    </w:p>
    <w:p w:rsidR="00725096" w:rsidRDefault="00725096" w:rsidP="00725096">
      <w:pPr>
        <w:ind w:firstLine="0"/>
        <w:rPr>
          <w:b/>
          <w:szCs w:val="28"/>
        </w:rPr>
      </w:pPr>
      <w:r>
        <w:rPr>
          <w:b/>
          <w:szCs w:val="28"/>
        </w:rPr>
        <w:t xml:space="preserve">          Размещения нестационарных торговых объектов на территории сельского поселения «</w:t>
      </w:r>
      <w:proofErr w:type="spellStart"/>
      <w:r>
        <w:rPr>
          <w:b/>
          <w:szCs w:val="28"/>
        </w:rPr>
        <w:t>Номоконовское</w:t>
      </w:r>
      <w:proofErr w:type="spellEnd"/>
      <w:r>
        <w:rPr>
          <w:b/>
          <w:szCs w:val="28"/>
        </w:rPr>
        <w:t>»</w:t>
      </w:r>
    </w:p>
    <w:tbl>
      <w:tblPr>
        <w:tblStyle w:val="a7"/>
        <w:tblW w:w="0" w:type="auto"/>
        <w:tblInd w:w="-34" w:type="dxa"/>
        <w:tblLayout w:type="fixed"/>
        <w:tblLook w:val="04A0"/>
      </w:tblPr>
      <w:tblGrid>
        <w:gridCol w:w="595"/>
        <w:gridCol w:w="2526"/>
        <w:gridCol w:w="3236"/>
        <w:gridCol w:w="2857"/>
        <w:gridCol w:w="1802"/>
        <w:gridCol w:w="2081"/>
        <w:gridCol w:w="1723"/>
      </w:tblGrid>
      <w:tr w:rsidR="00725096" w:rsidTr="00725096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нахождения нестационарного торгового объекта</w:t>
            </w:r>
          </w:p>
        </w:tc>
        <w:tc>
          <w:tcPr>
            <w:tcW w:w="3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Специализация нестационарного торгового объекта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универсальный, специализированный, неспециализированный)</w:t>
            </w:r>
          </w:p>
        </w:tc>
        <w:tc>
          <w:tcPr>
            <w:tcW w:w="2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торгового объекта, используемого для осуществления торговой деятельност</w:t>
            </w:r>
            <w:proofErr w:type="gramStart"/>
            <w:r>
              <w:rPr>
                <w:b/>
                <w:sz w:val="24"/>
                <w:szCs w:val="24"/>
              </w:rPr>
              <w:t>и(</w:t>
            </w:r>
            <w:proofErr w:type="gramEnd"/>
            <w:r>
              <w:rPr>
                <w:b/>
                <w:sz w:val="24"/>
                <w:szCs w:val="24"/>
              </w:rPr>
              <w:t xml:space="preserve"> павильон, киоск, палатка, торговый автомат и иное временное сооружение)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осуществления торговой деятельности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нестационарного торгового объекта (кв.м.)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Режим работы</w:t>
            </w:r>
          </w:p>
        </w:tc>
      </w:tr>
      <w:tr w:rsidR="00725096" w:rsidTr="00725096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с.Номоконово</w:t>
            </w:r>
          </w:p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 администрации</w:t>
            </w:r>
          </w:p>
        </w:tc>
        <w:tc>
          <w:tcPr>
            <w:tcW w:w="3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неспециализированный</w:t>
            </w:r>
          </w:p>
        </w:tc>
        <w:tc>
          <w:tcPr>
            <w:tcW w:w="2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 день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15.кв.м.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096" w:rsidRDefault="007250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10:00 </w:t>
            </w:r>
          </w:p>
          <w:p w:rsidR="00725096" w:rsidRDefault="0072509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до 16:00</w:t>
            </w:r>
          </w:p>
        </w:tc>
      </w:tr>
    </w:tbl>
    <w:p w:rsidR="00725096" w:rsidRDefault="00725096" w:rsidP="00725096">
      <w:pPr>
        <w:ind w:firstLine="0"/>
        <w:rPr>
          <w:sz w:val="24"/>
          <w:szCs w:val="24"/>
        </w:rPr>
      </w:pPr>
    </w:p>
    <w:p w:rsidR="00725096" w:rsidRDefault="00725096" w:rsidP="000720D2"/>
    <w:sectPr w:rsidR="00725096" w:rsidSect="0093673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842E4"/>
    <w:multiLevelType w:val="hybridMultilevel"/>
    <w:tmpl w:val="ADA623DE"/>
    <w:lvl w:ilvl="0" w:tplc="6ED8F6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720D2"/>
    <w:rsid w:val="000720D2"/>
    <w:rsid w:val="005447EF"/>
    <w:rsid w:val="00574B8E"/>
    <w:rsid w:val="00725096"/>
    <w:rsid w:val="007C151E"/>
    <w:rsid w:val="00823593"/>
    <w:rsid w:val="00936732"/>
    <w:rsid w:val="00D6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D2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0720D2"/>
    <w:pPr>
      <w:keepNext/>
      <w:autoSpaceDE w:val="0"/>
      <w:autoSpaceDN w:val="0"/>
      <w:spacing w:after="0" w:line="240" w:lineRule="auto"/>
      <w:ind w:firstLine="0"/>
      <w:jc w:val="center"/>
      <w:outlineLvl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0720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0720D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List Paragraph"/>
    <w:basedOn w:val="a"/>
    <w:uiPriority w:val="34"/>
    <w:qFormat/>
    <w:rsid w:val="000720D2"/>
    <w:pPr>
      <w:ind w:left="720"/>
      <w:contextualSpacing/>
    </w:pPr>
  </w:style>
  <w:style w:type="paragraph" w:customStyle="1" w:styleId="ConsTitle">
    <w:name w:val="ConsTitle"/>
    <w:uiPriority w:val="99"/>
    <w:rsid w:val="000720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72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0D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7250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8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E717-AF77-4B3D-9EBD-ED61F7AE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441</Words>
  <Characters>2520</Characters>
  <Application>Microsoft Office Word</Application>
  <DocSecurity>0</DocSecurity>
  <Lines>21</Lines>
  <Paragraphs>5</Paragraphs>
  <ScaleCrop>false</ScaleCrop>
  <Company>Microsoft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2016-02-12T00:47:00Z</cp:lastPrinted>
  <dcterms:created xsi:type="dcterms:W3CDTF">2016-02-11T04:09:00Z</dcterms:created>
  <dcterms:modified xsi:type="dcterms:W3CDTF">2016-02-12T00:48:00Z</dcterms:modified>
</cp:coreProperties>
</file>