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2DA" w:rsidRDefault="000222DA" w:rsidP="000222DA">
      <w:pPr>
        <w:pStyle w:val="ConsPlusTitle"/>
        <w:widowControl/>
        <w:tabs>
          <w:tab w:val="left" w:pos="72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222DA" w:rsidRDefault="000222DA" w:rsidP="000222DA">
      <w:pPr>
        <w:pStyle w:val="a4"/>
        <w:rPr>
          <w:sz w:val="28"/>
          <w:szCs w:val="28"/>
        </w:rPr>
      </w:pPr>
    </w:p>
    <w:p w:rsidR="000222DA" w:rsidRDefault="000222DA" w:rsidP="000222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0222DA" w:rsidRDefault="000222DA" w:rsidP="000222DA">
      <w:pPr>
        <w:jc w:val="center"/>
        <w:rPr>
          <w:b/>
          <w:sz w:val="28"/>
          <w:szCs w:val="28"/>
        </w:rPr>
      </w:pPr>
    </w:p>
    <w:p w:rsidR="000222DA" w:rsidRDefault="000222DA" w:rsidP="000222DA">
      <w:pPr>
        <w:jc w:val="center"/>
        <w:rPr>
          <w:b/>
          <w:sz w:val="28"/>
          <w:szCs w:val="28"/>
        </w:rPr>
      </w:pPr>
    </w:p>
    <w:p w:rsidR="000222DA" w:rsidRDefault="000222DA" w:rsidP="000222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222DA" w:rsidRDefault="000222DA" w:rsidP="000222DA">
      <w:pPr>
        <w:jc w:val="center"/>
        <w:rPr>
          <w:b/>
          <w:sz w:val="28"/>
          <w:szCs w:val="28"/>
        </w:rPr>
      </w:pPr>
    </w:p>
    <w:p w:rsidR="000222DA" w:rsidRDefault="000222DA" w:rsidP="000222DA">
      <w:pPr>
        <w:jc w:val="center"/>
        <w:rPr>
          <w:b/>
          <w:sz w:val="28"/>
          <w:szCs w:val="28"/>
        </w:rPr>
      </w:pPr>
    </w:p>
    <w:p w:rsidR="000222DA" w:rsidRDefault="000222DA" w:rsidP="000222DA">
      <w:pPr>
        <w:tabs>
          <w:tab w:val="left" w:pos="4230"/>
        </w:tabs>
        <w:jc w:val="center"/>
        <w:rPr>
          <w:rStyle w:val="a3"/>
        </w:rPr>
      </w:pPr>
      <w:r>
        <w:rPr>
          <w:rStyle w:val="a3"/>
          <w:b w:val="0"/>
          <w:sz w:val="28"/>
          <w:szCs w:val="28"/>
        </w:rPr>
        <w:t xml:space="preserve">с. </w:t>
      </w:r>
      <w:proofErr w:type="spellStart"/>
      <w:r>
        <w:rPr>
          <w:rStyle w:val="a3"/>
          <w:b w:val="0"/>
          <w:sz w:val="28"/>
          <w:szCs w:val="28"/>
        </w:rPr>
        <w:t>Казаново</w:t>
      </w:r>
      <w:proofErr w:type="spellEnd"/>
    </w:p>
    <w:p w:rsidR="000222DA" w:rsidRDefault="000222DA" w:rsidP="000222DA">
      <w:pPr>
        <w:jc w:val="center"/>
      </w:pPr>
    </w:p>
    <w:p w:rsidR="000222DA" w:rsidRDefault="000222DA" w:rsidP="000222DA">
      <w:pPr>
        <w:rPr>
          <w:sz w:val="28"/>
          <w:szCs w:val="28"/>
        </w:rPr>
      </w:pPr>
      <w:r>
        <w:rPr>
          <w:sz w:val="28"/>
          <w:szCs w:val="28"/>
        </w:rPr>
        <w:t xml:space="preserve">-----------2017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</w:p>
    <w:p w:rsidR="000222DA" w:rsidRDefault="000222DA" w:rsidP="000222DA">
      <w:pPr>
        <w:jc w:val="center"/>
        <w:rPr>
          <w:sz w:val="28"/>
          <w:szCs w:val="28"/>
        </w:rPr>
      </w:pPr>
    </w:p>
    <w:p w:rsidR="000222DA" w:rsidRDefault="000222DA" w:rsidP="000222DA">
      <w:pPr>
        <w:jc w:val="center"/>
        <w:rPr>
          <w:sz w:val="28"/>
          <w:szCs w:val="28"/>
        </w:rPr>
      </w:pPr>
    </w:p>
    <w:p w:rsidR="000222DA" w:rsidRDefault="000222DA" w:rsidP="000222DA">
      <w:pPr>
        <w:pStyle w:val="a4"/>
        <w:rPr>
          <w:sz w:val="28"/>
          <w:szCs w:val="28"/>
        </w:rPr>
      </w:pPr>
      <w:r>
        <w:rPr>
          <w:sz w:val="28"/>
          <w:szCs w:val="28"/>
        </w:rPr>
        <w:t>Об утверждении Правил благоустройства и содержания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0222DA" w:rsidRDefault="000222DA" w:rsidP="000222DA">
      <w:pPr>
        <w:pStyle w:val="a4"/>
        <w:rPr>
          <w:sz w:val="28"/>
          <w:szCs w:val="28"/>
        </w:rPr>
      </w:pPr>
    </w:p>
    <w:p w:rsidR="000222DA" w:rsidRDefault="000222DA" w:rsidP="000222DA">
      <w:pPr>
        <w:pStyle w:val="a4"/>
        <w:rPr>
          <w:sz w:val="28"/>
          <w:szCs w:val="28"/>
        </w:rPr>
      </w:pPr>
    </w:p>
    <w:p w:rsidR="000222DA" w:rsidRDefault="000222DA" w:rsidP="000222D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приведения нормативной правовой базы поселения в соответствие с федеральным законодательством, руководствуясь Приказом Министерства строительства и жилищно-коммунального хозяйства Российской Федерации от 13.04.2017 г. № 711/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ст. 44 Федерального закона «Об общих принципах организации местного самоуправления в Российской Федерации» № 131-ФЗ, Уставом поселения,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222DA" w:rsidRDefault="000222DA" w:rsidP="000222DA">
      <w:pPr>
        <w:pStyle w:val="a6"/>
        <w:jc w:val="both"/>
        <w:rPr>
          <w:b/>
          <w:sz w:val="28"/>
          <w:szCs w:val="28"/>
        </w:rPr>
      </w:pPr>
    </w:p>
    <w:p w:rsidR="000222DA" w:rsidRDefault="000222DA" w:rsidP="000222DA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Правила благоустройства и содержания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0222DA" w:rsidRDefault="000222DA" w:rsidP="000222DA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Решения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№ 213 от 30 марта 2012 года «Об установлении Правил  благоустройства в сельском  поселении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№ 17 от 17 июня 2016 года  «О внесении изменений в  Решение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«Об установлении Правил  благоустройства в сельском  поселении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признать утратившими силу.</w:t>
      </w:r>
    </w:p>
    <w:p w:rsidR="000222DA" w:rsidRDefault="000222DA" w:rsidP="000222D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 Обнародовать настоящее решение в соответствии с Уставом поселения.</w:t>
      </w:r>
    </w:p>
    <w:p w:rsidR="000222DA" w:rsidRDefault="000222DA" w:rsidP="000222DA">
      <w:pPr>
        <w:pStyle w:val="a6"/>
        <w:jc w:val="both"/>
        <w:rPr>
          <w:sz w:val="28"/>
          <w:szCs w:val="28"/>
        </w:rPr>
      </w:pPr>
    </w:p>
    <w:p w:rsidR="000222DA" w:rsidRDefault="000222DA" w:rsidP="000222DA">
      <w:pPr>
        <w:pStyle w:val="a6"/>
        <w:jc w:val="both"/>
        <w:rPr>
          <w:sz w:val="28"/>
          <w:szCs w:val="28"/>
        </w:rPr>
      </w:pPr>
    </w:p>
    <w:p w:rsidR="000222DA" w:rsidRDefault="000222DA" w:rsidP="000222DA">
      <w:pPr>
        <w:pStyle w:val="a6"/>
        <w:jc w:val="both"/>
        <w:rPr>
          <w:sz w:val="28"/>
          <w:szCs w:val="28"/>
        </w:rPr>
      </w:pPr>
    </w:p>
    <w:p w:rsidR="000222DA" w:rsidRDefault="000222DA" w:rsidP="000222DA">
      <w:pPr>
        <w:pStyle w:val="a6"/>
        <w:jc w:val="both"/>
        <w:rPr>
          <w:sz w:val="28"/>
          <w:szCs w:val="28"/>
        </w:rPr>
      </w:pPr>
    </w:p>
    <w:p w:rsidR="000222DA" w:rsidRDefault="000222DA" w:rsidP="000222D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DA64D5" w:rsidRDefault="00DA64D5"/>
    <w:sectPr w:rsidR="00DA64D5" w:rsidSect="001E4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484"/>
    <w:rsid w:val="000222DA"/>
    <w:rsid w:val="001E4B0C"/>
    <w:rsid w:val="00715484"/>
    <w:rsid w:val="00DA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22DA"/>
    <w:rPr>
      <w:rFonts w:ascii="Times New Roman" w:hAnsi="Times New Roman" w:cs="Times New Roman" w:hint="default"/>
      <w:b/>
      <w:bCs/>
    </w:rPr>
  </w:style>
  <w:style w:type="paragraph" w:styleId="a4">
    <w:name w:val="Title"/>
    <w:basedOn w:val="a"/>
    <w:link w:val="a5"/>
    <w:uiPriority w:val="10"/>
    <w:qFormat/>
    <w:rsid w:val="000222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10"/>
    <w:rsid w:val="000222D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 Spacing"/>
    <w:uiPriority w:val="1"/>
    <w:qFormat/>
    <w:rsid w:val="0002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222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dcterms:created xsi:type="dcterms:W3CDTF">2017-10-18T00:36:00Z</dcterms:created>
  <dcterms:modified xsi:type="dcterms:W3CDTF">2017-10-21T21:44:00Z</dcterms:modified>
</cp:coreProperties>
</file>