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C22" w:rsidRPr="00E71B09" w:rsidRDefault="00FE0C22" w:rsidP="00FE0C22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b/>
          <w:sz w:val="28"/>
          <w:szCs w:val="28"/>
          <w:lang w:eastAsia="en-US"/>
        </w:rPr>
        <w:t>СОВЕТ СЕЛЬСКОГО ПОСЕЛЕНИЯ «КАЗАНОВСКОЕ»</w:t>
      </w: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E71B09">
        <w:rPr>
          <w:rFonts w:ascii="Times New Roman" w:hAnsi="Times New Roman" w:cs="Times New Roman"/>
          <w:b/>
          <w:sz w:val="32"/>
          <w:szCs w:val="32"/>
          <w:lang w:eastAsia="en-US"/>
        </w:rPr>
        <w:t>РЕШЕНИЕ</w:t>
      </w: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E71B09" w:rsidRDefault="00FB0C1C" w:rsidP="00FE0C2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27</w:t>
      </w:r>
      <w:r w:rsidR="0047596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декабря </w:t>
      </w:r>
      <w:r w:rsidR="00475966">
        <w:rPr>
          <w:rFonts w:ascii="Times New Roman" w:hAnsi="Times New Roman" w:cs="Times New Roman"/>
          <w:sz w:val="28"/>
          <w:szCs w:val="28"/>
          <w:lang w:eastAsia="en-US"/>
        </w:rPr>
        <w:t>2017</w:t>
      </w:r>
      <w:r w:rsidR="00746B37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746B37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FE0C22" w:rsidRPr="00E71B09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FE0C22" w:rsidRPr="00E71B09"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FE0C22" w:rsidRPr="00E71B09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en-US"/>
        </w:rPr>
        <w:t>75</w:t>
      </w: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sz w:val="28"/>
          <w:szCs w:val="28"/>
          <w:lang w:eastAsia="en-US"/>
        </w:rPr>
        <w:t xml:space="preserve">с. </w:t>
      </w:r>
      <w:proofErr w:type="spellStart"/>
      <w:r w:rsidRPr="00E71B09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</w:p>
    <w:p w:rsidR="00FE0C22" w:rsidRPr="00E71B09" w:rsidRDefault="00FE0C22" w:rsidP="00FE0C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C22" w:rsidRPr="00E71B09" w:rsidRDefault="00FE0C22" w:rsidP="00FE0C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B09">
        <w:rPr>
          <w:rFonts w:ascii="Times New Roman" w:hAnsi="Times New Roman" w:cs="Times New Roman"/>
          <w:b/>
          <w:sz w:val="28"/>
          <w:szCs w:val="28"/>
        </w:rPr>
        <w:t>Об утверждении плана работы администрации и Совета сельского</w:t>
      </w:r>
      <w:r w:rsidR="00746B37">
        <w:rPr>
          <w:rFonts w:ascii="Times New Roman" w:hAnsi="Times New Roman" w:cs="Times New Roman"/>
          <w:b/>
          <w:sz w:val="28"/>
          <w:szCs w:val="28"/>
        </w:rPr>
        <w:t xml:space="preserve"> поселения «</w:t>
      </w:r>
      <w:proofErr w:type="spellStart"/>
      <w:r w:rsidR="00746B37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="00746B37">
        <w:rPr>
          <w:rFonts w:ascii="Times New Roman" w:hAnsi="Times New Roman" w:cs="Times New Roman"/>
          <w:b/>
          <w:sz w:val="28"/>
          <w:szCs w:val="28"/>
        </w:rPr>
        <w:t>» на 2018</w:t>
      </w:r>
      <w:r w:rsidRPr="00E71B0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E0C22" w:rsidRPr="00E71B09" w:rsidRDefault="00FE0C22" w:rsidP="00FE0C22">
      <w:pPr>
        <w:rPr>
          <w:rFonts w:ascii="Times New Roman" w:hAnsi="Times New Roman" w:cs="Times New Roman"/>
          <w:sz w:val="28"/>
          <w:szCs w:val="28"/>
        </w:rPr>
      </w:pPr>
    </w:p>
    <w:p w:rsidR="00FE0C22" w:rsidRPr="00E71B09" w:rsidRDefault="00FE0C22" w:rsidP="00FE0C22">
      <w:pPr>
        <w:rPr>
          <w:rFonts w:ascii="Times New Roman" w:hAnsi="Times New Roman" w:cs="Times New Roman"/>
          <w:sz w:val="28"/>
          <w:szCs w:val="28"/>
        </w:rPr>
      </w:pPr>
    </w:p>
    <w:p w:rsidR="00FE0C22" w:rsidRPr="00E71B09" w:rsidRDefault="00FE0C22" w:rsidP="009355A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1B09">
        <w:rPr>
          <w:rFonts w:ascii="Times New Roman" w:hAnsi="Times New Roman" w:cs="Times New Roman"/>
          <w:sz w:val="28"/>
          <w:szCs w:val="28"/>
        </w:rPr>
        <w:t xml:space="preserve">Рассмотрев план работы администрации и Совета сельского </w:t>
      </w:r>
      <w:r w:rsidR="00746B37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746B3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746B37">
        <w:rPr>
          <w:rFonts w:ascii="Times New Roman" w:hAnsi="Times New Roman" w:cs="Times New Roman"/>
          <w:sz w:val="28"/>
          <w:szCs w:val="28"/>
        </w:rPr>
        <w:t>» на 2018</w:t>
      </w:r>
      <w:r w:rsidRPr="00E71B09">
        <w:rPr>
          <w:rFonts w:ascii="Times New Roman" w:hAnsi="Times New Roman" w:cs="Times New Roman"/>
          <w:sz w:val="28"/>
          <w:szCs w:val="28"/>
        </w:rPr>
        <w:t xml:space="preserve"> год, Совет сельского поселения «</w:t>
      </w:r>
      <w:proofErr w:type="spellStart"/>
      <w:r w:rsidRPr="00E71B0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71B09">
        <w:rPr>
          <w:rFonts w:ascii="Times New Roman" w:hAnsi="Times New Roman" w:cs="Times New Roman"/>
          <w:sz w:val="28"/>
          <w:szCs w:val="28"/>
        </w:rPr>
        <w:t>» решил:</w:t>
      </w:r>
    </w:p>
    <w:p w:rsidR="00FE0C22" w:rsidRPr="00E71B09" w:rsidRDefault="00FE0C22" w:rsidP="00FE0C22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71B09">
        <w:rPr>
          <w:rFonts w:ascii="Times New Roman" w:hAnsi="Times New Roman" w:cs="Times New Roman"/>
          <w:sz w:val="28"/>
          <w:szCs w:val="28"/>
        </w:rPr>
        <w:t>1. Утвердить план работы администрации и Совета сельского</w:t>
      </w:r>
      <w:r w:rsidR="00746B37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746B3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746B37">
        <w:rPr>
          <w:rFonts w:ascii="Times New Roman" w:hAnsi="Times New Roman" w:cs="Times New Roman"/>
          <w:sz w:val="28"/>
          <w:szCs w:val="28"/>
        </w:rPr>
        <w:t>» на 2018</w:t>
      </w:r>
      <w:r w:rsidRPr="00E71B09">
        <w:rPr>
          <w:rFonts w:ascii="Times New Roman" w:hAnsi="Times New Roman" w:cs="Times New Roman"/>
          <w:sz w:val="28"/>
          <w:szCs w:val="28"/>
        </w:rPr>
        <w:t xml:space="preserve"> год (прилагается)</w:t>
      </w:r>
    </w:p>
    <w:p w:rsidR="00FE0C22" w:rsidRPr="00E71B09" w:rsidRDefault="00FE0C22" w:rsidP="00FE0C22">
      <w:pPr>
        <w:ind w:firstLine="540"/>
        <w:rPr>
          <w:rFonts w:ascii="Times New Roman" w:hAnsi="Times New Roman" w:cs="Times New Roman"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sz w:val="28"/>
          <w:szCs w:val="28"/>
        </w:rPr>
        <w:t>2.</w:t>
      </w:r>
      <w:r w:rsidRPr="00E71B0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71B09"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информационных стендах в администрации сельского поселения «</w:t>
      </w:r>
      <w:proofErr w:type="spellStart"/>
      <w:r w:rsidRPr="00E71B0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71B09">
        <w:rPr>
          <w:rFonts w:ascii="Times New Roman" w:hAnsi="Times New Roman" w:cs="Times New Roman"/>
          <w:sz w:val="28"/>
          <w:szCs w:val="28"/>
        </w:rPr>
        <w:t xml:space="preserve">», библиотеке села </w:t>
      </w:r>
      <w:proofErr w:type="spellStart"/>
      <w:r w:rsidRPr="00E71B09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 w:rsidRPr="00E71B09">
        <w:rPr>
          <w:rFonts w:ascii="Times New Roman" w:hAnsi="Times New Roman" w:cs="Times New Roman"/>
          <w:sz w:val="28"/>
          <w:szCs w:val="28"/>
        </w:rPr>
        <w:t xml:space="preserve">, станции </w:t>
      </w:r>
      <w:proofErr w:type="spellStart"/>
      <w:r w:rsidRPr="00E71B09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E71B09"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FE0C22" w:rsidRPr="00E71B09" w:rsidRDefault="00FE0C22" w:rsidP="00FE0C22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E71B09" w:rsidRDefault="00FE0C22" w:rsidP="00FE0C22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9355A2" w:rsidRDefault="00FE0C22" w:rsidP="009355A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sz w:val="28"/>
          <w:szCs w:val="28"/>
          <w:lang w:eastAsia="en-US"/>
        </w:rPr>
        <w:t>Глава сельского поселения</w:t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="009355A2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="009355A2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С.А. </w:t>
      </w:r>
      <w:proofErr w:type="spellStart"/>
      <w:r w:rsidR="009355A2">
        <w:rPr>
          <w:rFonts w:ascii="Times New Roman" w:hAnsi="Times New Roman" w:cs="Times New Roman"/>
          <w:sz w:val="28"/>
          <w:szCs w:val="28"/>
          <w:lang w:eastAsia="en-US"/>
        </w:rPr>
        <w:t>Бурдинский</w:t>
      </w:r>
      <w:proofErr w:type="spellEnd"/>
    </w:p>
    <w:p w:rsidR="00FE0C22" w:rsidRDefault="00FE0C22" w:rsidP="00FE0C22">
      <w:pPr>
        <w:rPr>
          <w:rFonts w:ascii="Times New Roman" w:hAnsi="Times New Roman" w:cs="Times New Roman"/>
        </w:rPr>
      </w:pPr>
    </w:p>
    <w:p w:rsidR="00FB0C1C" w:rsidRPr="00E71B09" w:rsidRDefault="00FB0C1C" w:rsidP="00FE0C22">
      <w:pPr>
        <w:rPr>
          <w:rFonts w:ascii="Times New Roman" w:hAnsi="Times New Roman" w:cs="Times New Roman"/>
        </w:rPr>
      </w:pPr>
    </w:p>
    <w:p w:rsidR="00FE0C22" w:rsidRPr="00E71B09" w:rsidRDefault="00FE0C22" w:rsidP="00FE0C22">
      <w:pPr>
        <w:spacing w:line="360" w:lineRule="auto"/>
        <w:jc w:val="right"/>
        <w:rPr>
          <w:rFonts w:ascii="Times New Roman" w:hAnsi="Times New Roman" w:cs="Times New Roman"/>
        </w:rPr>
      </w:pPr>
      <w:bookmarkStart w:id="0" w:name="_Toc101859239"/>
      <w:r w:rsidRPr="00E71B09">
        <w:rPr>
          <w:rFonts w:ascii="Times New Roman" w:hAnsi="Times New Roman" w:cs="Times New Roman"/>
        </w:rPr>
        <w:lastRenderedPageBreak/>
        <w:t>УТВЕРЖДАЮ</w:t>
      </w:r>
    </w:p>
    <w:p w:rsidR="00FE0C22" w:rsidRPr="00E71B09" w:rsidRDefault="00FE0C22" w:rsidP="00FE0C22">
      <w:pPr>
        <w:spacing w:line="360" w:lineRule="auto"/>
        <w:jc w:val="right"/>
        <w:rPr>
          <w:rFonts w:ascii="Times New Roman" w:hAnsi="Times New Roman" w:cs="Times New Roman"/>
        </w:rPr>
      </w:pPr>
      <w:r w:rsidRPr="00E71B09">
        <w:rPr>
          <w:rFonts w:ascii="Times New Roman" w:hAnsi="Times New Roman" w:cs="Times New Roman"/>
        </w:rPr>
        <w:t>Глава сельского поселения «</w:t>
      </w:r>
      <w:proofErr w:type="spellStart"/>
      <w:r w:rsidRPr="00E71B09">
        <w:rPr>
          <w:rFonts w:ascii="Times New Roman" w:hAnsi="Times New Roman" w:cs="Times New Roman"/>
        </w:rPr>
        <w:t>Казановское</w:t>
      </w:r>
      <w:proofErr w:type="spellEnd"/>
      <w:r w:rsidRPr="00E71B09">
        <w:rPr>
          <w:rFonts w:ascii="Times New Roman" w:hAnsi="Times New Roman" w:cs="Times New Roman"/>
        </w:rPr>
        <w:t>»</w:t>
      </w:r>
    </w:p>
    <w:p w:rsidR="00FE0C22" w:rsidRPr="00E71B09" w:rsidRDefault="00FE0C22" w:rsidP="00FE0C22">
      <w:pPr>
        <w:spacing w:line="360" w:lineRule="auto"/>
        <w:jc w:val="right"/>
        <w:rPr>
          <w:rFonts w:ascii="Times New Roman" w:hAnsi="Times New Roman" w:cs="Times New Roman"/>
        </w:rPr>
      </w:pPr>
      <w:proofErr w:type="spellStart"/>
      <w:r w:rsidRPr="00E71B09">
        <w:rPr>
          <w:rFonts w:ascii="Times New Roman" w:hAnsi="Times New Roman" w:cs="Times New Roman"/>
        </w:rPr>
        <w:t>Бурдинский</w:t>
      </w:r>
      <w:proofErr w:type="spellEnd"/>
      <w:r w:rsidRPr="00E71B09">
        <w:rPr>
          <w:rFonts w:ascii="Times New Roman" w:hAnsi="Times New Roman" w:cs="Times New Roman"/>
        </w:rPr>
        <w:t xml:space="preserve"> С.А.</w:t>
      </w:r>
    </w:p>
    <w:p w:rsidR="00FE0C22" w:rsidRPr="00E71B09" w:rsidRDefault="00FB0C1C" w:rsidP="00FE0C22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№75от 27.12. </w:t>
      </w:r>
      <w:r w:rsidR="00E71B09">
        <w:rPr>
          <w:rFonts w:ascii="Times New Roman" w:hAnsi="Times New Roman" w:cs="Times New Roman"/>
        </w:rPr>
        <w:t>2017</w:t>
      </w:r>
      <w:r w:rsidR="00FE0C22" w:rsidRPr="00E71B09">
        <w:rPr>
          <w:rFonts w:ascii="Times New Roman" w:hAnsi="Times New Roman" w:cs="Times New Roman"/>
        </w:rPr>
        <w:t>года</w:t>
      </w:r>
    </w:p>
    <w:p w:rsidR="00FE0C22" w:rsidRDefault="00FE0C22" w:rsidP="00FE0C22">
      <w:pPr>
        <w:jc w:val="right"/>
        <w:rPr>
          <w:sz w:val="32"/>
          <w:szCs w:val="32"/>
        </w:rPr>
      </w:pPr>
    </w:p>
    <w:p w:rsidR="00FE0C22" w:rsidRDefault="00FE0C22" w:rsidP="00FE0C22">
      <w:pPr>
        <w:jc w:val="right"/>
        <w:rPr>
          <w:sz w:val="32"/>
          <w:szCs w:val="32"/>
        </w:rPr>
      </w:pPr>
    </w:p>
    <w:p w:rsidR="00FE0C22" w:rsidRDefault="00FE0C22" w:rsidP="00FE0C22">
      <w:pPr>
        <w:pStyle w:val="1"/>
        <w:spacing w:line="240" w:lineRule="auto"/>
        <w:rPr>
          <w:sz w:val="32"/>
        </w:rPr>
      </w:pPr>
      <w:r>
        <w:rPr>
          <w:sz w:val="32"/>
        </w:rPr>
        <w:t>План работы</w:t>
      </w:r>
      <w:bookmarkStart w:id="1" w:name="ТекстовоеПоле17"/>
      <w:bookmarkEnd w:id="0"/>
      <w:r>
        <w:rPr>
          <w:sz w:val="32"/>
        </w:rPr>
        <w:t xml:space="preserve"> </w:t>
      </w:r>
      <w:bookmarkEnd w:id="1"/>
      <w:r>
        <w:rPr>
          <w:sz w:val="32"/>
        </w:rPr>
        <w:t>администрации и Совета сельского</w:t>
      </w:r>
      <w:r w:rsidR="00E71B09">
        <w:rPr>
          <w:sz w:val="32"/>
        </w:rPr>
        <w:t xml:space="preserve"> поселения «</w:t>
      </w:r>
      <w:proofErr w:type="spellStart"/>
      <w:r w:rsidR="00E71B09">
        <w:rPr>
          <w:sz w:val="32"/>
        </w:rPr>
        <w:t>Казановское</w:t>
      </w:r>
      <w:proofErr w:type="spellEnd"/>
      <w:r w:rsidR="00E71B09">
        <w:rPr>
          <w:sz w:val="32"/>
        </w:rPr>
        <w:t>» на 2018</w:t>
      </w:r>
      <w:r>
        <w:rPr>
          <w:sz w:val="32"/>
        </w:rPr>
        <w:t xml:space="preserve"> год</w:t>
      </w:r>
      <w:r w:rsidR="005936F0">
        <w:rPr>
          <w:sz w:val="32"/>
        </w:rPr>
        <w:fldChar w:fldCharType="begin">
          <w:ffData>
            <w:name w:val=""/>
            <w:enabled/>
            <w:calcOnExit w:val="0"/>
            <w:textInput>
              <w:maxLength w:val="64"/>
            </w:textInput>
          </w:ffData>
        </w:fldChar>
      </w:r>
      <w:r>
        <w:rPr>
          <w:sz w:val="32"/>
        </w:rPr>
        <w:instrText xml:space="preserve"> FORMTEXT </w:instrText>
      </w:r>
      <w:r w:rsidR="005936F0">
        <w:rPr>
          <w:sz w:val="32"/>
        </w:rPr>
      </w:r>
      <w:r w:rsidR="005936F0">
        <w:rPr>
          <w:sz w:val="32"/>
        </w:rPr>
        <w:fldChar w:fldCharType="end"/>
      </w:r>
    </w:p>
    <w:p w:rsidR="00FE0C22" w:rsidRDefault="00FE0C22" w:rsidP="00FE0C22">
      <w:pPr>
        <w:pStyle w:val="2"/>
      </w:pPr>
      <w:bookmarkStart w:id="2" w:name="_Toc101859240"/>
      <w:r>
        <w:t>Основные направления деятельности и задачи</w:t>
      </w:r>
      <w:bookmarkEnd w:id="2"/>
      <w:r>
        <w:t xml:space="preserve"> администрации и Совета сельского поселения</w:t>
      </w:r>
    </w:p>
    <w:p w:rsidR="00FE0C22" w:rsidRDefault="00FE0C22" w:rsidP="00FE0C22">
      <w:pPr>
        <w:pStyle w:val="2"/>
      </w:pPr>
      <w:r>
        <w:t>«</w:t>
      </w:r>
      <w:proofErr w:type="spellStart"/>
      <w:r>
        <w:t>Казановское</w:t>
      </w:r>
      <w:proofErr w:type="spellEnd"/>
      <w:r>
        <w:t>»</w:t>
      </w:r>
    </w:p>
    <w:p w:rsidR="00FE0C22" w:rsidRDefault="00FE0C22" w:rsidP="00FE0C22"/>
    <w:p w:rsidR="00FE0C22" w:rsidRDefault="00FE0C22" w:rsidP="00FE0C22"/>
    <w:p w:rsidR="00FE0C22" w:rsidRDefault="00FE0C22" w:rsidP="00FE0C22"/>
    <w:p w:rsidR="00FE0C22" w:rsidRDefault="00FE0C22" w:rsidP="00FE0C22">
      <w:pPr>
        <w:pStyle w:val="a4"/>
        <w:spacing w:line="240" w:lineRule="auto"/>
      </w:pPr>
      <w:r>
        <w:t>Организация деятельности администрации и Совета сельского поселения «</w:t>
      </w:r>
      <w:proofErr w:type="spellStart"/>
      <w:r>
        <w:t>Казановское</w:t>
      </w:r>
      <w:proofErr w:type="spellEnd"/>
      <w:r>
        <w:t>» направлена на выполнение Программ комплексного социально-экономического развития сельского поселения «</w:t>
      </w:r>
      <w:proofErr w:type="spellStart"/>
      <w:r>
        <w:t>Казановское</w:t>
      </w:r>
      <w:proofErr w:type="spellEnd"/>
      <w:r>
        <w:t>» на 2016-2020 годы, развития бюджетной политики, совершенствования межбюджетных отношений, участия в реализации приоритетных национальных проектов, развития образования, культуры и искусства, физической культуры и спорта, воспитания подрастающего поколения.</w:t>
      </w:r>
    </w:p>
    <w:p w:rsidR="00FE0C22" w:rsidRDefault="00FE0C22" w:rsidP="00FE0C22">
      <w:pPr>
        <w:pStyle w:val="a4"/>
        <w:spacing w:line="240" w:lineRule="auto"/>
      </w:pPr>
    </w:p>
    <w:p w:rsidR="00FE0C22" w:rsidRDefault="00FE0C22" w:rsidP="00FE0C22">
      <w:pPr>
        <w:pStyle w:val="a4"/>
        <w:spacing w:line="240" w:lineRule="auto"/>
      </w:pPr>
    </w:p>
    <w:p w:rsidR="00FE0C22" w:rsidRDefault="00FE0C22" w:rsidP="00FE0C22">
      <w:pPr>
        <w:pStyle w:val="a4"/>
        <w:spacing w:line="240" w:lineRule="auto"/>
      </w:pPr>
    </w:p>
    <w:p w:rsidR="00FE0C22" w:rsidRDefault="00FE0C22" w:rsidP="00FE0C22">
      <w:pPr>
        <w:pStyle w:val="a4"/>
        <w:spacing w:line="240" w:lineRule="auto"/>
      </w:pPr>
    </w:p>
    <w:p w:rsidR="00FE0C22" w:rsidRDefault="00FE0C22" w:rsidP="00FE0C22">
      <w:pPr>
        <w:pStyle w:val="a4"/>
        <w:spacing w:line="240" w:lineRule="auto"/>
      </w:pPr>
    </w:p>
    <w:p w:rsidR="00FE0C22" w:rsidRDefault="00FE0C22" w:rsidP="00FE0C22">
      <w:pPr>
        <w:pStyle w:val="a4"/>
        <w:spacing w:line="240" w:lineRule="auto"/>
      </w:pPr>
    </w:p>
    <w:p w:rsidR="00FE0C22" w:rsidRDefault="00FE0C22" w:rsidP="00FE0C22">
      <w:pPr>
        <w:pStyle w:val="a4"/>
        <w:spacing w:line="240" w:lineRule="auto"/>
      </w:pPr>
    </w:p>
    <w:p w:rsidR="00FE0C22" w:rsidRDefault="00FE0C22" w:rsidP="00FE0C22">
      <w:pPr>
        <w:pStyle w:val="a4"/>
        <w:spacing w:line="240" w:lineRule="auto"/>
      </w:pPr>
    </w:p>
    <w:tbl>
      <w:tblPr>
        <w:tblW w:w="19201" w:type="dxa"/>
        <w:tblInd w:w="93" w:type="dxa"/>
        <w:tblLayout w:type="fixed"/>
        <w:tblLook w:val="04A0"/>
      </w:tblPr>
      <w:tblGrid>
        <w:gridCol w:w="2130"/>
        <w:gridCol w:w="12"/>
        <w:gridCol w:w="5857"/>
        <w:gridCol w:w="2123"/>
        <w:gridCol w:w="2124"/>
        <w:gridCol w:w="2709"/>
        <w:gridCol w:w="2123"/>
        <w:gridCol w:w="2123"/>
      </w:tblGrid>
      <w:tr w:rsidR="00FE0C22" w:rsidTr="00746B37">
        <w:trPr>
          <w:gridAfter w:val="2"/>
          <w:wAfter w:w="4246" w:type="dxa"/>
          <w:trHeight w:val="851"/>
          <w:tblHeader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b/>
              </w:rPr>
              <w:t>Сроки</w:t>
            </w:r>
          </w:p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исполнения</w:t>
            </w:r>
          </w:p>
        </w:tc>
        <w:tc>
          <w:tcPr>
            <w:tcW w:w="5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Исполнители</w:t>
            </w:r>
          </w:p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(Ф.И.О.)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Ответственный</w:t>
            </w:r>
          </w:p>
          <w:p w:rsidR="00FE0C22" w:rsidRDefault="00FE0C22">
            <w:pPr>
              <w:jc w:val="center"/>
              <w:rPr>
                <w:b/>
              </w:rPr>
            </w:pPr>
            <w:r>
              <w:rPr>
                <w:b/>
              </w:rPr>
              <w:t>за исполнение</w:t>
            </w:r>
          </w:p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(Ф.И.О.)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Примечание</w:t>
            </w:r>
          </w:p>
          <w:p w:rsidR="00FE0C22" w:rsidRDefault="00FE0C22">
            <w:pPr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4"/>
              </w:rPr>
            </w:pPr>
          </w:p>
        </w:tc>
      </w:tr>
      <w:tr w:rsidR="00FE0C22" w:rsidTr="00746B37">
        <w:trPr>
          <w:gridAfter w:val="2"/>
          <w:wAfter w:w="4246" w:type="dxa"/>
          <w:trHeight w:val="370"/>
          <w:tblHeader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5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2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4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5</w:t>
            </w:r>
          </w:p>
        </w:tc>
      </w:tr>
      <w:tr w:rsidR="00FE0C22" w:rsidTr="00746B37">
        <w:trPr>
          <w:gridAfter w:val="2"/>
          <w:wAfter w:w="4246" w:type="dxa"/>
          <w:trHeight w:val="680"/>
        </w:trPr>
        <w:tc>
          <w:tcPr>
            <w:tcW w:w="1495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C22" w:rsidRDefault="00FE0C22">
            <w:pPr>
              <w:pStyle w:val="2"/>
              <w:spacing w:line="276" w:lineRule="auto"/>
              <w:rPr>
                <w:rFonts w:eastAsiaTheme="minorEastAsia"/>
              </w:rPr>
            </w:pPr>
            <w:bookmarkStart w:id="3" w:name="_Toc101859241"/>
            <w:r>
              <w:rPr>
                <w:rFonts w:eastAsiaTheme="minorEastAsia"/>
              </w:rPr>
              <w:lastRenderedPageBreak/>
              <w:t xml:space="preserve">1. </w:t>
            </w:r>
            <w:bookmarkEnd w:id="3"/>
            <w:r>
              <w:rPr>
                <w:rFonts w:eastAsiaTheme="minorEastAsia"/>
              </w:rPr>
              <w:t>Основные направления деятельности и задачи Совета и Администрации сельского поселения</w:t>
            </w: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Не реже 1 раза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Подготовка и проведение сессий Совета сельского поселения «</w:t>
            </w:r>
            <w:proofErr w:type="spellStart"/>
            <w:r>
              <w:rPr>
                <w:b/>
              </w:rPr>
              <w:t>Казановское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746B37">
            <w:pPr>
              <w:pStyle w:val="a5"/>
              <w:spacing w:line="276" w:lineRule="auto"/>
            </w:pPr>
            <w:proofErr w:type="spellStart"/>
            <w:r>
              <w:t>Стафеева</w:t>
            </w:r>
            <w:proofErr w:type="spellEnd"/>
            <w:r>
              <w:t xml:space="preserve"> Н.</w:t>
            </w:r>
            <w:r w:rsidR="00FE0C22">
              <w:t>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>
            <w:pPr>
              <w:pStyle w:val="a5"/>
              <w:spacing w:line="276" w:lineRule="auto"/>
            </w:pPr>
          </w:p>
        </w:tc>
      </w:tr>
      <w:tr w:rsidR="00FE0C22" w:rsidTr="00746B37">
        <w:trPr>
          <w:gridAfter w:val="2"/>
          <w:wAfter w:w="4246" w:type="dxa"/>
          <w:trHeight w:val="67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Анализ деятельности администрации сельского поселения «</w:t>
            </w:r>
            <w:proofErr w:type="spellStart"/>
            <w:r>
              <w:rPr>
                <w:b/>
              </w:rPr>
              <w:t>Казановское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FE0C22" w:rsidRDefault="00FE0C22">
            <w:pPr>
              <w:pStyle w:val="a5"/>
              <w:spacing w:line="276" w:lineRule="auto"/>
            </w:pPr>
            <w:r>
              <w:t>Депутаты</w:t>
            </w:r>
          </w:p>
          <w:p w:rsidR="00FE0C22" w:rsidRDefault="00FE0C22">
            <w:pPr>
              <w:pStyle w:val="a5"/>
              <w:spacing w:line="276" w:lineRule="auto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>
            <w:pPr>
              <w:pStyle w:val="a5"/>
              <w:spacing w:line="276" w:lineRule="auto"/>
            </w:pP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Отчет о работе администрации сельского поселения «</w:t>
            </w:r>
            <w:proofErr w:type="spellStart"/>
            <w:r>
              <w:rPr>
                <w:b/>
              </w:rPr>
              <w:t>Казановское</w:t>
            </w:r>
            <w:proofErr w:type="spellEnd"/>
            <w:r>
              <w:rPr>
                <w:b/>
              </w:rPr>
              <w:t>» перед населением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>
            <w:pPr>
              <w:pStyle w:val="a5"/>
              <w:spacing w:line="276" w:lineRule="auto"/>
            </w:pP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По мере изменений в законодательстве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Внесение изменений в Устав поселения, в нормативно-правовые акты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746B37">
            <w:pPr>
              <w:pStyle w:val="a5"/>
              <w:spacing w:line="276" w:lineRule="auto"/>
            </w:pPr>
            <w:proofErr w:type="spellStart"/>
            <w:r>
              <w:t>Стафеева</w:t>
            </w:r>
            <w:proofErr w:type="spellEnd"/>
            <w:r>
              <w:t xml:space="preserve"> Н.</w:t>
            </w:r>
            <w:r w:rsidR="00FE0C22">
              <w:rPr>
                <w:sz w:val="20"/>
                <w:szCs w:val="20"/>
              </w:rPr>
              <w:t>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>
            <w:pPr>
              <w:pStyle w:val="a5"/>
              <w:spacing w:line="276" w:lineRule="auto"/>
            </w:pPr>
          </w:p>
        </w:tc>
      </w:tr>
      <w:tr w:rsidR="00FE0C22" w:rsidTr="00746B37">
        <w:trPr>
          <w:gridAfter w:val="2"/>
          <w:wAfter w:w="4246" w:type="dxa"/>
          <w:trHeight w:val="36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1 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Об исполнении бюджета поселения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Сальникова Г.С.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>
            <w:pPr>
              <w:pStyle w:val="a5"/>
              <w:spacing w:line="276" w:lineRule="auto"/>
            </w:pPr>
          </w:p>
        </w:tc>
      </w:tr>
      <w:tr w:rsidR="00FE0C22" w:rsidTr="00746B37">
        <w:trPr>
          <w:gridAfter w:val="2"/>
          <w:wAfter w:w="4246" w:type="dxa"/>
          <w:trHeight w:val="41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ежемесячно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Сельские планерки главы поселения «</w:t>
            </w:r>
            <w:proofErr w:type="spellStart"/>
            <w:r>
              <w:rPr>
                <w:b/>
              </w:rPr>
              <w:t>Казановское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>
            <w:pPr>
              <w:pStyle w:val="a5"/>
              <w:spacing w:line="276" w:lineRule="auto"/>
            </w:pPr>
          </w:p>
        </w:tc>
      </w:tr>
      <w:tr w:rsidR="00FE0C22" w:rsidTr="00746B37">
        <w:trPr>
          <w:gridAfter w:val="2"/>
          <w:wAfter w:w="4246" w:type="dxa"/>
          <w:trHeight w:val="62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ежемесячно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Оптимизация бюджетных расходов и мобилизация доходов в бю</w:t>
            </w:r>
            <w:r w:rsidR="00746B37">
              <w:rPr>
                <w:b/>
              </w:rPr>
              <w:t>джет сельского поселения на 2018</w:t>
            </w:r>
            <w:r>
              <w:rPr>
                <w:b/>
              </w:rPr>
              <w:t xml:space="preserve"> год.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>
            <w:pPr>
              <w:pStyle w:val="a5"/>
              <w:spacing w:line="276" w:lineRule="auto"/>
            </w:pPr>
          </w:p>
        </w:tc>
      </w:tr>
      <w:tr w:rsidR="00FE0C22" w:rsidTr="00746B37">
        <w:trPr>
          <w:gridAfter w:val="2"/>
          <w:wAfter w:w="4246" w:type="dxa"/>
          <w:trHeight w:val="61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1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Подготовка баланса трудовых ресурсов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FE0C22" w:rsidRDefault="00746B37">
            <w:pPr>
              <w:pStyle w:val="a5"/>
              <w:spacing w:line="276" w:lineRule="auto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  <w:r w:rsidR="00FE0C22">
              <w:t>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Аршинская</w:t>
            </w:r>
            <w:proofErr w:type="spellEnd"/>
            <w:r>
              <w:t xml:space="preserve">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>
            <w:pPr>
              <w:pStyle w:val="a5"/>
              <w:spacing w:line="276" w:lineRule="auto"/>
            </w:pP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Проводить необходимую разъяснительную работу среди населения о необходимости </w:t>
            </w:r>
            <w:proofErr w:type="spellStart"/>
            <w:r>
              <w:rPr>
                <w:b/>
              </w:rPr>
              <w:t>паспартизации</w:t>
            </w:r>
            <w:proofErr w:type="spellEnd"/>
            <w:r>
              <w:rPr>
                <w:b/>
              </w:rPr>
              <w:t xml:space="preserve"> жилого фонда и межевания земельных участков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r>
              <w:t>Администрация, 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>
            <w:pPr>
              <w:pStyle w:val="a5"/>
              <w:spacing w:line="276" w:lineRule="auto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r>
              <w:t>Апрель, 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Организация работы по подготовке к пожароопасному периоду, проведение контролируемых отжигов, подготовка сил и средств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>
            <w:pPr>
              <w:pStyle w:val="a5"/>
              <w:spacing w:line="276" w:lineRule="auto"/>
            </w:pPr>
            <w:r>
              <w:t>Администрация,</w:t>
            </w:r>
          </w:p>
          <w:p w:rsidR="00746B37" w:rsidRDefault="00746B37">
            <w:pPr>
              <w:pStyle w:val="a5"/>
              <w:spacing w:line="276" w:lineRule="auto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>
            <w:pPr>
              <w:pStyle w:val="a5"/>
              <w:spacing w:line="276" w:lineRule="auto"/>
            </w:pPr>
            <w:r>
              <w:t>МКП «</w:t>
            </w:r>
            <w:proofErr w:type="spellStart"/>
            <w:r>
              <w:t>Казаново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>
            <w:pPr>
              <w:pStyle w:val="a5"/>
              <w:spacing w:line="276" w:lineRule="auto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r>
              <w:t>Апрель, 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Провести санитарную очистку села от мусора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r>
              <w:t xml:space="preserve">Администрация, </w:t>
            </w:r>
          </w:p>
          <w:p w:rsidR="00746B37" w:rsidRDefault="00746B37">
            <w:pPr>
              <w:pStyle w:val="a5"/>
              <w:spacing w:line="276" w:lineRule="auto"/>
            </w:pPr>
            <w:r>
              <w:t>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>
            <w:pPr>
              <w:pStyle w:val="a5"/>
              <w:spacing w:line="276" w:lineRule="auto"/>
            </w:pPr>
            <w:r>
              <w:t>Администрация, МКП «</w:t>
            </w:r>
            <w:proofErr w:type="spellStart"/>
            <w:r>
              <w:t>Казаново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>
            <w:pPr>
              <w:pStyle w:val="a5"/>
              <w:spacing w:line="276" w:lineRule="auto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r>
              <w:t>Май-август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Проведение мероприятий по предупреждению гибели людей на водных объектах.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>
            <w:pPr>
              <w:pStyle w:val="a5"/>
              <w:spacing w:line="276" w:lineRule="auto"/>
            </w:pPr>
            <w:r>
              <w:t xml:space="preserve">администрация, </w:t>
            </w:r>
          </w:p>
          <w:p w:rsidR="00746B37" w:rsidRDefault="00746B37">
            <w:pPr>
              <w:pStyle w:val="a5"/>
              <w:spacing w:line="276" w:lineRule="auto"/>
            </w:pPr>
            <w:r>
              <w:t>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>
            <w:pPr>
              <w:pStyle w:val="a5"/>
              <w:spacing w:line="276" w:lineRule="auto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Январь-декабрь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Pr="009355A2" w:rsidRDefault="00746B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5A2">
              <w:rPr>
                <w:rFonts w:ascii="Times New Roman" w:hAnsi="Times New Roman" w:cs="Times New Roman"/>
                <w:b/>
              </w:rPr>
              <w:t>Осуществление мероприятий по реализации среднесрочного плана развития сельского поселения «</w:t>
            </w:r>
            <w:proofErr w:type="spellStart"/>
            <w:r w:rsidRPr="009355A2">
              <w:rPr>
                <w:rFonts w:ascii="Times New Roman" w:hAnsi="Times New Roman" w:cs="Times New Roman"/>
                <w:b/>
              </w:rPr>
              <w:t>Казановское</w:t>
            </w:r>
            <w:proofErr w:type="spellEnd"/>
            <w:r w:rsidRPr="009355A2">
              <w:rPr>
                <w:rFonts w:ascii="Times New Roman" w:hAnsi="Times New Roman" w:cs="Times New Roman"/>
                <w:b/>
              </w:rPr>
              <w:t>» на 2016-2020 годы.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>
            <w:pPr>
              <w:pStyle w:val="a5"/>
              <w:spacing w:line="276" w:lineRule="auto"/>
            </w:pPr>
            <w:r>
              <w:t xml:space="preserve">администрация, </w:t>
            </w:r>
          </w:p>
          <w:p w:rsidR="00746B37" w:rsidRDefault="00746B37">
            <w:pPr>
              <w:pStyle w:val="a5"/>
              <w:spacing w:line="276" w:lineRule="auto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>
            <w:pPr>
              <w:pStyle w:val="a5"/>
              <w:spacing w:line="276" w:lineRule="auto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r>
              <w:t>2, 3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Проведение инвентаризации фонда оплаты труда и штатной численности работников бюджетной </w:t>
            </w:r>
            <w:r>
              <w:rPr>
                <w:b/>
              </w:rPr>
              <w:lastRenderedPageBreak/>
              <w:t>сферы сельского поселения «</w:t>
            </w:r>
            <w:proofErr w:type="spellStart"/>
            <w:r>
              <w:rPr>
                <w:b/>
              </w:rPr>
              <w:t>Казановское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lastRenderedPageBreak/>
              <w:t>Бурдинский</w:t>
            </w:r>
            <w:proofErr w:type="spellEnd"/>
            <w:r>
              <w:t xml:space="preserve"> С.А.,</w:t>
            </w:r>
          </w:p>
          <w:p w:rsidR="00746B37" w:rsidRDefault="00746B37">
            <w:pPr>
              <w:pStyle w:val="a5"/>
              <w:spacing w:line="276" w:lineRule="auto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>
            <w:pPr>
              <w:pStyle w:val="a5"/>
              <w:spacing w:line="276" w:lineRule="auto"/>
            </w:pPr>
            <w:r>
              <w:t>администрация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>
            <w:pPr>
              <w:pStyle w:val="a5"/>
              <w:spacing w:line="276" w:lineRule="auto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r>
              <w:lastRenderedPageBreak/>
              <w:t>4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Составление проекта бюджета сельского поселения «</w:t>
            </w:r>
            <w:proofErr w:type="spellStart"/>
            <w:r>
              <w:rPr>
                <w:b/>
              </w:rPr>
              <w:t>Казановское</w:t>
            </w:r>
            <w:proofErr w:type="spellEnd"/>
            <w:r>
              <w:rPr>
                <w:b/>
              </w:rPr>
              <w:t>» на 2019 год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>
            <w:pPr>
              <w:pStyle w:val="a5"/>
              <w:spacing w:line="276" w:lineRule="auto"/>
            </w:pPr>
            <w:r>
              <w:t xml:space="preserve">администрация, </w:t>
            </w:r>
          </w:p>
          <w:p w:rsidR="00746B37" w:rsidRDefault="00746B37">
            <w:pPr>
              <w:pStyle w:val="a5"/>
              <w:spacing w:line="276" w:lineRule="auto"/>
            </w:pPr>
            <w:r>
              <w:t>МКП «</w:t>
            </w:r>
            <w:proofErr w:type="spellStart"/>
            <w:r>
              <w:t>Казаново</w:t>
            </w:r>
            <w:proofErr w:type="spellEnd"/>
            <w:r>
              <w:t>»,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r>
              <w:t>ежеквартально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Анализ хозяйственной деятельности администрации сельского поселения «</w:t>
            </w:r>
            <w:proofErr w:type="spellStart"/>
            <w:r>
              <w:rPr>
                <w:b/>
              </w:rPr>
              <w:t>Казановское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ежеквартально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Участие в заседаниях Консультативного Совета глав городских и сельских поселений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ежеквартально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Участие в учебе глав и специалистов городских и сельских поселений муниципального района «</w:t>
            </w:r>
            <w:proofErr w:type="spellStart"/>
            <w:r>
              <w:rPr>
                <w:b/>
              </w:rPr>
              <w:t>Шилкинский</w:t>
            </w:r>
            <w:proofErr w:type="spellEnd"/>
            <w:r>
              <w:rPr>
                <w:b/>
              </w:rPr>
              <w:t xml:space="preserve"> район»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Участие в обучении специалистов и </w:t>
            </w:r>
            <w:proofErr w:type="gramStart"/>
            <w:r>
              <w:rPr>
                <w:b/>
              </w:rPr>
              <w:t>бухгалтеров</w:t>
            </w:r>
            <w:proofErr w:type="gramEnd"/>
            <w:r>
              <w:rPr>
                <w:b/>
              </w:rPr>
              <w:t xml:space="preserve"> городских и сельских поселений по вопросам разработки планов социального развития поселений, балансов трудовых ресурсов и занятости населения и прогнозов социально-экономического развития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Аршинская</w:t>
            </w:r>
            <w:proofErr w:type="spellEnd"/>
            <w:r>
              <w:t xml:space="preserve"> Л.В.</w:t>
            </w:r>
          </w:p>
          <w:p w:rsidR="009355A2" w:rsidRDefault="009355A2">
            <w:pPr>
              <w:pStyle w:val="a5"/>
              <w:spacing w:line="276" w:lineRule="auto"/>
            </w:pPr>
            <w:r>
              <w:t>Комиссия по экономическим и финансовым работам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Курсы повышения квалификации муниципальных служащих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Оказание помощи малоимущим и престарелым гражданам, оказавшимся в трудных жизненных ситуациях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Лядова</w:t>
            </w:r>
            <w:proofErr w:type="spellEnd"/>
            <w:r>
              <w:t xml:space="preserve"> О.Ю..,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Аршинская</w:t>
            </w:r>
            <w:proofErr w:type="spellEnd"/>
            <w:r>
              <w:t xml:space="preserve">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Создание банка данных семей несовершеннолетних «группы особого внимания»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Пичуева Н.В.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Аршинская</w:t>
            </w:r>
            <w:proofErr w:type="spellEnd"/>
            <w:r>
              <w:t xml:space="preserve">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9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Осуществление мероприятий и </w:t>
            </w:r>
            <w:proofErr w:type="gramStart"/>
            <w:r>
              <w:rPr>
                <w:b/>
              </w:rPr>
              <w:t>контроль за</w:t>
            </w:r>
            <w:proofErr w:type="gramEnd"/>
            <w:r>
              <w:rPr>
                <w:b/>
              </w:rPr>
              <w:t xml:space="preserve"> подготовкой и прохождением отопительного сезона на предприятиях и в организациях поселения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С.А.,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Галуза</w:t>
            </w:r>
            <w:proofErr w:type="spellEnd"/>
            <w:r>
              <w:t xml:space="preserve"> С.С.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3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proofErr w:type="gramStart"/>
            <w:r>
              <w:rPr>
                <w:b/>
              </w:rPr>
              <w:t>Контроль за</w:t>
            </w:r>
            <w:proofErr w:type="gramEnd"/>
            <w:r>
              <w:rPr>
                <w:b/>
              </w:rPr>
              <w:t xml:space="preserve"> соблюдением земельного законодательства, требований охраны и использования земель на территории сельского поселения «</w:t>
            </w:r>
            <w:proofErr w:type="spellStart"/>
            <w:r>
              <w:rPr>
                <w:b/>
              </w:rPr>
              <w:t>Казановское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Черепанова К.С.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Выявление фактов использования земельных участков без оформленных в установленном порядке прав на землю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Черепанова К.С.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Аршинская</w:t>
            </w:r>
            <w:proofErr w:type="spellEnd"/>
            <w:r>
              <w:t xml:space="preserve"> Л.В., 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lastRenderedPageBreak/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Формирование базы пользователей, собственников земельных участков, являющихся объектом налогообложения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Черепанова К.С.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t>Алёкминская</w:t>
            </w:r>
            <w:proofErr w:type="spellEnd"/>
            <w:r>
              <w:t xml:space="preserve"> О.С.</w:t>
            </w:r>
          </w:p>
          <w:p w:rsidR="009355A2" w:rsidRDefault="00935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Котельникова Т.П.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Проведение </w:t>
            </w:r>
            <w:proofErr w:type="spellStart"/>
            <w:r>
              <w:rPr>
                <w:b/>
              </w:rPr>
              <w:t>антикоррупционной</w:t>
            </w:r>
            <w:proofErr w:type="spellEnd"/>
            <w:r>
              <w:rPr>
                <w:b/>
              </w:rPr>
              <w:t xml:space="preserve"> экспертизы нормативных правовых актов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Продолжить сотрудничество со школой, детским садом и общественными организациями в проведении культурно-массовых мероприятий, посвященных знаменательным и юбилейным датам.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Администрация, </w:t>
            </w:r>
            <w:proofErr w:type="spellStart"/>
            <w:r>
              <w:t>МУКБиКДО</w:t>
            </w:r>
            <w:proofErr w:type="spellEnd"/>
            <w:r>
              <w:t xml:space="preserve"> и КДО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сроки, установленные Комитетом по финансам области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Свод бюджета за 2017, 2018 годы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сроки, установленные бюджетным законодательством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Утверждение бюджетной росписи доходов и расходов на 2017, 2018 годы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2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Развивать информационно-просветительскую деятельность среди населения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Администрация, 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Аршинская</w:t>
            </w:r>
            <w:proofErr w:type="spellEnd"/>
            <w:r>
              <w:t xml:space="preserve">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женского совета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Тюменцева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административной комиссии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Алёкминская</w:t>
            </w:r>
            <w:proofErr w:type="spellEnd"/>
            <w:r>
              <w:t xml:space="preserve"> О.С..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комиссии по социальным вопросам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Стафеева</w:t>
            </w:r>
            <w:proofErr w:type="spellEnd"/>
            <w:r>
              <w:t xml:space="preserve"> М.В.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комиссии по вопросам ЖКХ и благоустройству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Селюкова Н.А.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Администрация, депутаты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48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комиссии по экономическим и финансовым вопросам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Яковлев А.Ю.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Тюменцева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9A3E80">
        <w:trPr>
          <w:gridAfter w:val="2"/>
          <w:wAfter w:w="4246" w:type="dxa"/>
          <w:trHeight w:val="621"/>
        </w:trPr>
        <w:tc>
          <w:tcPr>
            <w:tcW w:w="21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5A2" w:rsidRDefault="009355A2">
            <w:pPr>
              <w:pStyle w:val="2"/>
              <w:spacing w:line="276" w:lineRule="auto"/>
              <w:rPr>
                <w:rFonts w:eastAsiaTheme="minorEastAsia"/>
                <w:sz w:val="24"/>
                <w:szCs w:val="24"/>
              </w:rPr>
            </w:pPr>
            <w:bookmarkStart w:id="4" w:name="_Toc101670014"/>
            <w:bookmarkStart w:id="5" w:name="_Toc101859393"/>
            <w:r>
              <w:rPr>
                <w:rFonts w:eastAsiaTheme="minorEastAsia"/>
                <w:sz w:val="24"/>
                <w:szCs w:val="24"/>
              </w:rPr>
              <w:lastRenderedPageBreak/>
              <w:t>2. Социальная сфера</w:t>
            </w:r>
            <w:bookmarkEnd w:id="4"/>
            <w:bookmarkEnd w:id="5"/>
          </w:p>
          <w:p w:rsidR="009355A2" w:rsidRDefault="009355A2">
            <w:pPr>
              <w:pStyle w:val="3"/>
              <w:spacing w:line="276" w:lineRule="auto"/>
              <w:rPr>
                <w:rFonts w:eastAsiaTheme="minorEastAsia"/>
                <w:sz w:val="24"/>
                <w:szCs w:val="24"/>
              </w:rPr>
            </w:pPr>
            <w:bookmarkStart w:id="6" w:name="_Toc101670015"/>
            <w:bookmarkStart w:id="7" w:name="_Toc101859394"/>
            <w:r>
              <w:rPr>
                <w:rFonts w:eastAsiaTheme="minorEastAsia"/>
                <w:sz w:val="24"/>
                <w:szCs w:val="24"/>
              </w:rPr>
              <w:t>2.1. Молодежная политика</w:t>
            </w:r>
            <w:bookmarkEnd w:id="6"/>
            <w:bookmarkEnd w:id="7"/>
          </w:p>
        </w:tc>
        <w:tc>
          <w:tcPr>
            <w:tcW w:w="5869" w:type="dxa"/>
            <w:gridSpan w:val="2"/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9A3E80">
        <w:trPr>
          <w:gridAfter w:val="2"/>
          <w:wAfter w:w="4246" w:type="dxa"/>
          <w:trHeight w:val="4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дата исполнения</w:t>
            </w:r>
            <w:r>
              <w:fldChar w:fldCharType="end"/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355A2">
              <w:rPr>
                <w:b/>
              </w:rPr>
              <w:t>описание мероприятия</w:t>
            </w:r>
            <w:r>
              <w:rPr>
                <w:b/>
              </w:rPr>
              <w:fldChar w:fldCharType="end"/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ФИО исполнителя</w:t>
            </w:r>
            <w:r>
              <w:fldChar w:fldCharType="end"/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Стафеева</w:t>
            </w:r>
            <w:proofErr w:type="spellEnd"/>
            <w:r>
              <w:t xml:space="preserve"> М.В.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02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Плановые рейды по местам скопления подростков и молодёжи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>
            <w:pPr>
              <w:pStyle w:val="a5"/>
              <w:spacing w:line="276" w:lineRule="auto"/>
            </w:pPr>
            <w:r>
              <w:t>Пичуева Н.В..,</w:t>
            </w:r>
          </w:p>
          <w:p w:rsidR="009355A2" w:rsidRDefault="009355A2">
            <w:pPr>
              <w:pStyle w:val="a5"/>
              <w:spacing w:line="276" w:lineRule="auto"/>
            </w:pPr>
            <w:r>
              <w:t>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Селюкова Н.А.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4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Групповое занятие для подростков «Мой внутренний мир»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МОУ Казановская СОШ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Яковлев А.Ю.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A558C0">
        <w:trPr>
          <w:trHeight w:val="70"/>
        </w:trPr>
        <w:tc>
          <w:tcPr>
            <w:tcW w:w="149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апрель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Мероприятия в рамках Всемирного дня здоровья.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  <w:r>
              <w:t>МОУ Казановская СОШ</w:t>
            </w:r>
          </w:p>
        </w:tc>
      </w:tr>
      <w:tr w:rsidR="009355A2" w:rsidTr="009A3E80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5A2" w:rsidRDefault="009355A2">
            <w:pPr>
              <w:pStyle w:val="2"/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  <w:p w:rsidR="009355A2" w:rsidRDefault="009355A2">
            <w:pPr>
              <w:pStyle w:val="2"/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3. Праздничные мероприятия, акции, месячники, конкурсы, соревнования, слеты</w:t>
            </w:r>
          </w:p>
          <w:p w:rsidR="009355A2" w:rsidRDefault="009355A2">
            <w:pPr>
              <w:pStyle w:val="3"/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3.1. Мероприятия в честь праздников, акции, месячники</w:t>
            </w:r>
          </w:p>
        </w:tc>
        <w:tc>
          <w:tcPr>
            <w:tcW w:w="5869" w:type="dxa"/>
            <w:gridSpan w:val="2"/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ФИО ответственного исполнителя</w:t>
            </w:r>
            <w:r>
              <w:fldChar w:fldCharType="end"/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текст примечания</w:t>
            </w:r>
            <w:r>
              <w:fldChar w:fldCharType="end"/>
            </w:r>
          </w:p>
        </w:tc>
      </w:tr>
      <w:tr w:rsidR="009355A2" w:rsidTr="009A3E80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дата исполнения</w:t>
            </w:r>
            <w:r>
              <w:fldChar w:fldCharType="end"/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355A2">
              <w:rPr>
                <w:b/>
              </w:rPr>
              <w:t>описание мероприятия</w:t>
            </w:r>
            <w:r>
              <w:rPr>
                <w:b/>
              </w:rPr>
              <w:fldChar w:fldCharType="end"/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ФИО исполнителя</w:t>
            </w:r>
            <w:r>
              <w:fldChar w:fldCharType="end"/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0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Рождественская развлекательная программа для взрослых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МОУ Казановская СОШ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5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Игровая программа для детей «Снежная эстафета»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МОУ Казановская СОШ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trHeight w:val="680"/>
        </w:trPr>
        <w:tc>
          <w:tcPr>
            <w:tcW w:w="149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  <w:r>
              <w:lastRenderedPageBreak/>
              <w:t>январь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«Новый год - ожидание счастья» </w:t>
            </w:r>
            <w:proofErr w:type="spellStart"/>
            <w:r>
              <w:rPr>
                <w:b/>
              </w:rPr>
              <w:t>дисковечер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Январь 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«Новогодние каникулы дяди Фёдора» </w:t>
            </w:r>
            <w:proofErr w:type="spellStart"/>
            <w:r>
              <w:rPr>
                <w:b/>
              </w:rPr>
              <w:t>мультчас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ФИО ответственного исполнителя</w:t>
            </w:r>
            <w:r>
              <w:fldChar w:fldCharType="end"/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текст примечания</w:t>
            </w:r>
            <w:r>
              <w:fldChar w:fldCharType="end"/>
            </w:r>
          </w:p>
        </w:tc>
      </w:tr>
      <w:tr w:rsidR="009355A2" w:rsidTr="00746B37">
        <w:trPr>
          <w:gridAfter w:val="2"/>
          <w:wAfter w:w="4246" w:type="dxa"/>
          <w:trHeight w:val="6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«Это м</w:t>
            </w:r>
            <w:proofErr w:type="gramStart"/>
            <w:r>
              <w:rPr>
                <w:b/>
              </w:rPr>
              <w:t>ы-</w:t>
            </w:r>
            <w:proofErr w:type="gramEnd"/>
            <w:r>
              <w:rPr>
                <w:b/>
              </w:rPr>
              <w:t xml:space="preserve"> ряженые» Рождественские колядки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«Весёлых масок карнавал» молодёжная дискотека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4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«Сказки Госпожи Метелицы» игра - </w:t>
            </w:r>
            <w:proofErr w:type="spellStart"/>
            <w:r>
              <w:rPr>
                <w:b/>
              </w:rPr>
              <w:t>виеторина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4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«Старый Новый год» развлекательная программа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«Зимние потехи» </w:t>
            </w:r>
            <w:proofErr w:type="spellStart"/>
            <w:r>
              <w:rPr>
                <w:b/>
              </w:rPr>
              <w:t>десткая</w:t>
            </w:r>
            <w:proofErr w:type="spellEnd"/>
            <w:r>
              <w:rPr>
                <w:b/>
              </w:rPr>
              <w:t xml:space="preserve"> игровая программа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«Юный защитник России» спортивно-игровая программа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»,</w:t>
            </w:r>
          </w:p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«Нашим защитникам Отечества посвящается» тематический концерт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0B332E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»,</w:t>
            </w:r>
          </w:p>
          <w:p w:rsidR="009355A2" w:rsidRDefault="009355A2" w:rsidP="000B332E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«Как блин в гости к солнышку ходил» театрализованная программа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«Всё для милой мамочки» выставка детских рисунков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Супер</w:t>
            </w:r>
            <w:proofErr w:type="spellEnd"/>
            <w:r>
              <w:rPr>
                <w:b/>
              </w:rPr>
              <w:t xml:space="preserve"> мальчики и </w:t>
            </w:r>
            <w:proofErr w:type="spellStart"/>
            <w:r>
              <w:rPr>
                <w:b/>
              </w:rPr>
              <w:t>супер</w:t>
            </w:r>
            <w:proofErr w:type="spellEnd"/>
            <w:r>
              <w:rPr>
                <w:b/>
              </w:rPr>
              <w:t xml:space="preserve"> девочки» игровая программа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»,</w:t>
            </w:r>
          </w:p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2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«Весна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цветы и комплименты!» концертная программа к дню 8 марта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«Не прикасайся к безумию!» </w:t>
            </w:r>
            <w:proofErr w:type="spellStart"/>
            <w:r>
              <w:rPr>
                <w:b/>
              </w:rPr>
              <w:t>антинаркотическая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дискотекка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4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«Весенние чудеса» игровая программа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48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«Наш дом пол крышей </w:t>
            </w:r>
            <w:proofErr w:type="spellStart"/>
            <w:r>
              <w:rPr>
                <w:b/>
              </w:rPr>
              <w:t>голубой</w:t>
            </w:r>
            <w:proofErr w:type="spellEnd"/>
            <w:r>
              <w:rPr>
                <w:b/>
              </w:rPr>
              <w:t>» экологическая программа для детей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lastRenderedPageBreak/>
              <w:t>март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«День работников культуры» вечер отдыха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«Я не </w:t>
            </w:r>
            <w:proofErr w:type="gramStart"/>
            <w:r>
              <w:rPr>
                <w:b/>
              </w:rPr>
              <w:t>курю и мне это нравится</w:t>
            </w:r>
            <w:proofErr w:type="gramEnd"/>
            <w:r>
              <w:rPr>
                <w:b/>
              </w:rPr>
              <w:t>» тематическая дискотека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«Экскурсия к звёздам»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«Веселится народ – праздник Пасхи у ворот»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«Чтобы не было беды» беседа об огне и пожаре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Субботник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  <w:p w:rsidR="009355A2" w:rsidRDefault="009355A2">
            <w:pPr>
              <w:pStyle w:val="a5"/>
              <w:spacing w:line="276" w:lineRule="auto"/>
            </w:pPr>
            <w:r>
              <w:t>Администрация КСШ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36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«Встретим весну достойно- экологический десант»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«Знаем, помним. Гордимся!» слайд-час, посвященный Великой Отечественной войне.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 И радость, и слёзы сегодня в глазах» митинг, посвященный дню Победы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  <w:p w:rsidR="009355A2" w:rsidRDefault="009355A2">
            <w:pPr>
              <w:pStyle w:val="a5"/>
              <w:spacing w:line="276" w:lineRule="auto"/>
            </w:pPr>
            <w:r>
              <w:t>администрация</w:t>
            </w:r>
          </w:p>
          <w:p w:rsidR="009355A2" w:rsidRDefault="009355A2">
            <w:pPr>
              <w:pStyle w:val="a5"/>
              <w:spacing w:line="276" w:lineRule="auto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2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«Благодарим за небо с синевою» праздничный концерт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«Мой край родной» фотовыставка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июнь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BD14AE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«Лето – это маленькая жизнь праздник детства к международному Дню Защиты детей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4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июнь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«Береги свою планет</w:t>
            </w:r>
            <w:proofErr w:type="gramStart"/>
            <w:r>
              <w:rPr>
                <w:b/>
              </w:rPr>
              <w:t>у-</w:t>
            </w:r>
            <w:proofErr w:type="gramEnd"/>
            <w:r>
              <w:rPr>
                <w:b/>
              </w:rPr>
              <w:t xml:space="preserve"> ведь другой на свете нету!»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Июнь 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«Что я знаю о России» викторина ко Дню России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62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июнь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«Танцуй вместе с нами» диско вечер ко дню молодёжи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4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«Краски лета» выставка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4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lastRenderedPageBreak/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«Молодецкие игры» час полезных советов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«Весёлые нотки» караоке- конкурс для детей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2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«Гордо реет стяг, державный» игра-викторина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«Здравствуй мир знаний» игра- викторина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сентябрь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ПероКЛАССное</w:t>
            </w:r>
            <w:proofErr w:type="spellEnd"/>
            <w:proofErr w:type="gramStart"/>
            <w:r>
              <w:rPr>
                <w:b/>
              </w:rPr>
              <w:t xml:space="preserve"> П</w:t>
            </w:r>
            <w:proofErr w:type="gramEnd"/>
            <w:r>
              <w:rPr>
                <w:b/>
              </w:rPr>
              <w:t xml:space="preserve">ервое Сентября с Розой </w:t>
            </w:r>
            <w:proofErr w:type="spellStart"/>
            <w:r>
              <w:rPr>
                <w:b/>
              </w:rPr>
              <w:t>Барбоскиной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сентябрь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«Я здоровье сберег</w:t>
            </w:r>
            <w:proofErr w:type="gramStart"/>
            <w:r>
              <w:rPr>
                <w:b/>
              </w:rPr>
              <w:t>у-</w:t>
            </w:r>
            <w:proofErr w:type="gramEnd"/>
            <w:r>
              <w:rPr>
                <w:b/>
              </w:rPr>
              <w:t xml:space="preserve"> сам себе я помогу» спортивная эстафета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Октябрь 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«Чтобы сердце и душа были молоды!» концерт 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</w:rPr>
              <w:t xml:space="preserve"> дню пожилого человека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октябрь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«Приглашаем на Покров» фольклорно-развлекательная программа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4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ноябрь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«В дни школьных каникул» </w:t>
            </w:r>
            <w:proofErr w:type="spellStart"/>
            <w:r>
              <w:rPr>
                <w:b/>
              </w:rPr>
              <w:t>мультчас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36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ноябрь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«Выставка детских рисунков « 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</w:rPr>
              <w:t xml:space="preserve"> дню Матери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ноябрь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«Зореньки краше, солнца милей» концерт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«И свет добра пусть в сердце не угаснет» вечер отдыха ко дню инвалидов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«Гордимся славою героев» урок мужества посвященный 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</w:rPr>
              <w:t xml:space="preserve"> дню героев Отечества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«Новогодние хлопушки» театрализованное представление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31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«Смехом, шуткой,  без забот встретим этот Новый год!» новогодний бал для населения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70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«Поздравительная акция Деда </w:t>
            </w:r>
            <w:proofErr w:type="spellStart"/>
            <w:r>
              <w:rPr>
                <w:b/>
              </w:rPr>
              <w:t>Морозв</w:t>
            </w:r>
            <w:proofErr w:type="spellEnd"/>
            <w:r>
              <w:rPr>
                <w:b/>
              </w:rPr>
              <w:t xml:space="preserve"> и Снегурочки»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8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Продолжить участие в акции «Поношенным вещам – вторую жизнь»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Администрация поселения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9A3E80">
        <w:trPr>
          <w:gridAfter w:val="2"/>
          <w:wAfter w:w="4246" w:type="dxa"/>
          <w:trHeight w:val="69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5A2" w:rsidRDefault="009355A2">
            <w:pPr>
              <w:pStyle w:val="3"/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3.2. Конкурсы, соревнования, слеты</w:t>
            </w:r>
          </w:p>
        </w:tc>
        <w:tc>
          <w:tcPr>
            <w:tcW w:w="5869" w:type="dxa"/>
            <w:gridSpan w:val="2"/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9A3E80">
        <w:trPr>
          <w:gridAfter w:val="2"/>
          <w:wAfter w:w="4246" w:type="dxa"/>
          <w:trHeight w:val="667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дата исполнения</w:t>
            </w:r>
            <w:r>
              <w:fldChar w:fldCharType="end"/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355A2">
              <w:rPr>
                <w:b/>
              </w:rPr>
              <w:t>описание мероприятия</w:t>
            </w:r>
            <w:r>
              <w:rPr>
                <w:b/>
              </w:rPr>
              <w:fldChar w:fldCharType="end"/>
            </w:r>
          </w:p>
          <w:p w:rsidR="009355A2" w:rsidRDefault="009355A2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ФИО исполнителя</w:t>
            </w:r>
            <w:r>
              <w:fldChar w:fldCharType="end"/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DB0697">
        <w:trPr>
          <w:gridAfter w:val="2"/>
          <w:wAfter w:w="4246" w:type="dxa"/>
          <w:trHeight w:val="473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Вечер встречи выпускников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МОУ Казановская СОШ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DA3C73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23 февраля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475966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Спортивные соревнования школьников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A726C8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Шахматный турнир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A726C8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Администрация поселения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97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А ну-ка девушки!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Сове Работники СДК «</w:t>
            </w:r>
            <w:proofErr w:type="spellStart"/>
            <w:r>
              <w:t>Казановское</w:t>
            </w:r>
            <w:proofErr w:type="spellEnd"/>
            <w:proofErr w:type="gramStart"/>
            <w:r>
              <w:t>»т</w:t>
            </w:r>
            <w:proofErr w:type="gramEnd"/>
            <w:r>
              <w:t xml:space="preserve"> ветеранов, 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trHeight w:val="680"/>
        </w:trPr>
        <w:tc>
          <w:tcPr>
            <w:tcW w:w="1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10 апреля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A726C8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Теннисный районный турнир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 апрель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Соревнования по тяжелой атлетике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ФИО ответственного исполнителя</w:t>
            </w:r>
            <w:r>
              <w:fldChar w:fldCharType="end"/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936F0">
            <w:pPr>
              <w:pStyle w:val="a5"/>
              <w:spacing w:line="276" w:lineRule="auto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instrText xml:space="preserve"> FORMTEXT </w:instrText>
            </w:r>
            <w:r>
              <w:fldChar w:fldCharType="separate"/>
            </w:r>
            <w:r w:rsidR="009355A2">
              <w:t>текст примечания</w:t>
            </w:r>
            <w:r>
              <w:fldChar w:fldCharType="end"/>
            </w:r>
          </w:p>
        </w:tc>
      </w:tr>
      <w:tr w:rsidR="009355A2" w:rsidTr="00746B37">
        <w:trPr>
          <w:gridAfter w:val="2"/>
          <w:wAfter w:w="4246" w:type="dxa"/>
          <w:trHeight w:val="625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Апрель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Конкурс детских рисунков «Этих дней не смолкнет слава» в рамках подготовки к 70 </w:t>
            </w:r>
            <w:proofErr w:type="spellStart"/>
            <w:r>
              <w:rPr>
                <w:b/>
              </w:rPr>
              <w:t>летию</w:t>
            </w:r>
            <w:proofErr w:type="spellEnd"/>
            <w:r>
              <w:rPr>
                <w:b/>
              </w:rPr>
              <w:t xml:space="preserve"> Победы ВОВ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МОУ Казановская СОШ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апрель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Конкурс военно-патриотической песни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МОУ Казановская СОШ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Спортивный клуб «Атлет»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май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A726C8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футбольный турнир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r>
              <w:t xml:space="preserve">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  <w:proofErr w:type="spellStart"/>
            <w:r>
              <w:t>Сметанин</w:t>
            </w:r>
            <w:proofErr w:type="spellEnd"/>
            <w:r>
              <w:t xml:space="preserve"> А.А.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 июнь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Папа, мама, я - Спортивная семья!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r>
              <w:t xml:space="preserve">..,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lastRenderedPageBreak/>
              <w:t>Июнь, июль, август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Участие в акции «Чистые берега»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С.А.,</w:t>
            </w:r>
          </w:p>
          <w:p w:rsidR="009355A2" w:rsidRDefault="009355A2">
            <w:pPr>
              <w:pStyle w:val="a5"/>
              <w:spacing w:line="276" w:lineRule="auto"/>
            </w:pPr>
            <w:r>
              <w:t>Депутаты</w:t>
            </w:r>
          </w:p>
          <w:p w:rsidR="009355A2" w:rsidRDefault="009355A2">
            <w:pPr>
              <w:pStyle w:val="a5"/>
              <w:spacing w:line="276" w:lineRule="auto"/>
            </w:pPr>
            <w:r>
              <w:t>Администрация</w:t>
            </w:r>
          </w:p>
          <w:p w:rsidR="009355A2" w:rsidRDefault="009355A2">
            <w:pPr>
              <w:pStyle w:val="a5"/>
              <w:spacing w:line="276" w:lineRule="auto"/>
            </w:pPr>
            <w:r>
              <w:t>КСШ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 </w:t>
            </w:r>
            <w:proofErr w:type="spellStart"/>
            <w:r>
              <w:t>июл</w:t>
            </w:r>
            <w:proofErr w:type="spellEnd"/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Соревнования по мини футболу дети, взрослые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r>
              <w:t xml:space="preserve">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июль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Спортивные соревнования инвалидов и всех сельчан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r>
              <w:t xml:space="preserve">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677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 август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Спортивные соревнования между ЖД, ВЛВ и МЧС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МОУ Казановская СОШ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август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Мисс спортивная девушка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 w:rsidP="00475966">
            <w:pPr>
              <w:pStyle w:val="a5"/>
              <w:spacing w:line="276" w:lineRule="auto"/>
              <w:jc w:val="left"/>
              <w:rPr>
                <w:color w:val="FF0000"/>
              </w:rPr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сентябрь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475966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Спортивные соревнования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сентябрь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Участие в районных соревнованиях по </w:t>
            </w:r>
            <w:proofErr w:type="spellStart"/>
            <w:r>
              <w:rPr>
                <w:b/>
              </w:rPr>
              <w:t>армспорту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администрация, КСШ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С.А.,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Галуза</w:t>
            </w:r>
            <w:proofErr w:type="spellEnd"/>
            <w:r>
              <w:t xml:space="preserve"> С.С.,</w:t>
            </w:r>
          </w:p>
          <w:p w:rsidR="009355A2" w:rsidRDefault="009355A2">
            <w:pPr>
              <w:pStyle w:val="a5"/>
              <w:spacing w:line="276" w:lineRule="auto"/>
            </w:pPr>
            <w:r>
              <w:t>депутаты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 октябрь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Осенний марафон (возрастные группы)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ноябрь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Спортивные соревнования посвященные «Дню морской пехоты»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ноябрь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Праздничная программа 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</w:rPr>
              <w:t xml:space="preserve"> Дню Матери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Работники СДК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 декабрь 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Соревнования посвященные «Дню инвалида»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lastRenderedPageBreak/>
              <w:t>декабрь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Открытие катка и ледяного городка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 xml:space="preserve">Спортивный клуб «Атлет», </w:t>
            </w:r>
          </w:p>
          <w:p w:rsidR="009355A2" w:rsidRDefault="009355A2">
            <w:pPr>
              <w:pStyle w:val="a5"/>
              <w:spacing w:line="276" w:lineRule="auto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5"/>
              <w:spacing w:line="276" w:lineRule="auto"/>
            </w:pPr>
            <w:r>
              <w:t>администрация, КСШ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5"/>
              <w:spacing w:line="276" w:lineRule="auto"/>
            </w:pPr>
          </w:p>
        </w:tc>
      </w:tr>
    </w:tbl>
    <w:p w:rsidR="00475966" w:rsidRDefault="00475966"/>
    <w:p w:rsidR="00475966" w:rsidRDefault="00475966" w:rsidP="00475966">
      <w:pPr>
        <w:jc w:val="center"/>
      </w:pPr>
      <w:r>
        <w:t>_____________________________________</w:t>
      </w:r>
    </w:p>
    <w:sectPr w:rsidR="00475966" w:rsidSect="00C05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0C22"/>
    <w:rsid w:val="000B332E"/>
    <w:rsid w:val="000C2610"/>
    <w:rsid w:val="0012424C"/>
    <w:rsid w:val="00202371"/>
    <w:rsid w:val="00454D7B"/>
    <w:rsid w:val="00475966"/>
    <w:rsid w:val="005936F0"/>
    <w:rsid w:val="005E4BF1"/>
    <w:rsid w:val="00746B37"/>
    <w:rsid w:val="009355A2"/>
    <w:rsid w:val="009A1768"/>
    <w:rsid w:val="00A558C0"/>
    <w:rsid w:val="00A726C8"/>
    <w:rsid w:val="00B133D4"/>
    <w:rsid w:val="00BD14AE"/>
    <w:rsid w:val="00C05998"/>
    <w:rsid w:val="00C81FD3"/>
    <w:rsid w:val="00DE7C63"/>
    <w:rsid w:val="00E71B09"/>
    <w:rsid w:val="00FB0C1C"/>
    <w:rsid w:val="00FE0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8"/>
  </w:style>
  <w:style w:type="paragraph" w:styleId="1">
    <w:name w:val="heading 1"/>
    <w:basedOn w:val="a"/>
    <w:next w:val="a"/>
    <w:link w:val="10"/>
    <w:autoRedefine/>
    <w:qFormat/>
    <w:rsid w:val="00FE0C22"/>
    <w:pPr>
      <w:keepNext/>
      <w:spacing w:before="120" w:after="12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FE0C22"/>
    <w:pPr>
      <w:keepNext/>
      <w:spacing w:before="12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autoRedefine/>
    <w:unhideWhenUsed/>
    <w:qFormat/>
    <w:rsid w:val="00FE0C22"/>
    <w:pPr>
      <w:keepNext/>
      <w:spacing w:before="120" w:after="120" w:line="240" w:lineRule="auto"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0C22"/>
    <w:rPr>
      <w:rFonts w:ascii="Times New Roman" w:eastAsia="Times New Roman" w:hAnsi="Times New Roman" w:cs="Arial"/>
      <w:b/>
      <w:bCs/>
      <w:kern w:val="32"/>
      <w:sz w:val="36"/>
      <w:szCs w:val="32"/>
    </w:rPr>
  </w:style>
  <w:style w:type="character" w:customStyle="1" w:styleId="20">
    <w:name w:val="Заголовок 2 Знак"/>
    <w:basedOn w:val="a0"/>
    <w:link w:val="2"/>
    <w:rsid w:val="00FE0C2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E0C22"/>
    <w:rPr>
      <w:rFonts w:ascii="Times New Roman" w:eastAsia="Times New Roman" w:hAnsi="Times New Roman" w:cs="Arial"/>
      <w:b/>
      <w:bCs/>
      <w:sz w:val="28"/>
      <w:szCs w:val="26"/>
    </w:rPr>
  </w:style>
  <w:style w:type="paragraph" w:styleId="a3">
    <w:name w:val="Normal (Web)"/>
    <w:basedOn w:val="a"/>
    <w:uiPriority w:val="99"/>
    <w:semiHidden/>
    <w:unhideWhenUsed/>
    <w:rsid w:val="00FE0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semiHidden/>
    <w:rsid w:val="00FE0C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a4">
    <w:name w:val="Основной текст с абзацем"/>
    <w:autoRedefine/>
    <w:uiPriority w:val="99"/>
    <w:semiHidden/>
    <w:rsid w:val="00FE0C22"/>
    <w:pPr>
      <w:spacing w:after="0" w:line="360" w:lineRule="auto"/>
      <w:ind w:firstLine="709"/>
    </w:pPr>
    <w:rPr>
      <w:rFonts w:ascii="Times New Roman" w:eastAsia="Times New Roman" w:hAnsi="Times New Roman" w:cs="Arial"/>
      <w:bCs/>
      <w:iCs/>
      <w:sz w:val="28"/>
      <w:szCs w:val="28"/>
    </w:rPr>
  </w:style>
  <w:style w:type="paragraph" w:customStyle="1" w:styleId="a5">
    <w:name w:val="Обычный+центр"/>
    <w:basedOn w:val="a3"/>
    <w:autoRedefine/>
    <w:uiPriority w:val="99"/>
    <w:semiHidden/>
    <w:rsid w:val="00FE0C22"/>
    <w:pPr>
      <w:jc w:val="center"/>
    </w:pPr>
    <w:rPr>
      <w:sz w:val="22"/>
      <w:szCs w:val="22"/>
    </w:rPr>
  </w:style>
  <w:style w:type="paragraph" w:customStyle="1" w:styleId="a6">
    <w:name w:val="Обычный стиль+ширина"/>
    <w:basedOn w:val="a"/>
    <w:autoRedefine/>
    <w:uiPriority w:val="99"/>
    <w:semiHidden/>
    <w:rsid w:val="00FE0C22"/>
    <w:pPr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6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2469</Words>
  <Characters>14078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15</cp:revision>
  <dcterms:created xsi:type="dcterms:W3CDTF">2017-12-13T03:16:00Z</dcterms:created>
  <dcterms:modified xsi:type="dcterms:W3CDTF">2017-12-23T08:22:00Z</dcterms:modified>
</cp:coreProperties>
</file>