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74" w:rsidRP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A74">
        <w:rPr>
          <w:rFonts w:ascii="Times New Roman" w:eastAsia="Times New Roman" w:hAnsi="Times New Roman" w:cs="Times New Roman"/>
          <w:b/>
          <w:sz w:val="28"/>
          <w:szCs w:val="28"/>
        </w:rPr>
        <w:t>АДМИНИСТРАЦИЯ  СЕЛЬСКОГО ПОСЕЛЕНИЯ «КАЗАНОВСКОЕ»</w:t>
      </w:r>
      <w:r w:rsidRPr="00A72A74">
        <w:rPr>
          <w:sz w:val="28"/>
          <w:szCs w:val="28"/>
        </w:rPr>
        <w:t xml:space="preserve"> </w:t>
      </w:r>
    </w:p>
    <w:p w:rsidR="00A72A74" w:rsidRDefault="00A72A74" w:rsidP="00A72A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A74" w:rsidRDefault="00A72A74" w:rsidP="00A72A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A74" w:rsidRP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564E59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 октября</w:t>
      </w:r>
      <w:r w:rsidR="00A72A74">
        <w:rPr>
          <w:rFonts w:ascii="Times New Roman" w:eastAsia="Times New Roman" w:hAnsi="Times New Roman" w:cs="Times New Roman"/>
          <w:sz w:val="28"/>
          <w:szCs w:val="28"/>
        </w:rPr>
        <w:t xml:space="preserve"> 2017</w:t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</w:r>
      <w:r w:rsidR="00A72A74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81</w:t>
      </w: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Казаново</w:t>
      </w:r>
      <w:proofErr w:type="spellEnd"/>
    </w:p>
    <w:p w:rsid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признании утратившим силу постановления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 от 10.05.2017 №22 «Об утверждении муниципальной программы «Профилактика терроризма и экстремизма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На основании протеста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Шилкинской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межрайонной прокуратуры от 04.10.2018г. №07-22б-2018, на постановление администрации 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Казановское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A72A74">
        <w:t xml:space="preserve"> </w:t>
      </w:r>
      <w:r w:rsidRPr="00A72A74">
        <w:rPr>
          <w:rFonts w:ascii="Times New Roman" w:eastAsia="Calibri" w:hAnsi="Times New Roman" w:cs="Times New Roman"/>
          <w:sz w:val="28"/>
          <w:szCs w:val="28"/>
          <w:lang w:eastAsia="en-US"/>
        </w:rPr>
        <w:t>от 10.05.2017 №22 «Об утверждении муниципальной программы «Профилактика терроризма и экстремизма на территории сельского поселения «</w:t>
      </w:r>
      <w:proofErr w:type="spellStart"/>
      <w:r w:rsidRPr="00A72A74">
        <w:rPr>
          <w:rFonts w:ascii="Times New Roman" w:eastAsia="Calibri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Pr="00A72A7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руководствуясь Уставом, администрация 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Казановское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постановляет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</w:p>
    <w:p w:rsidR="00A72A74" w:rsidRDefault="00A72A74" w:rsidP="00A72A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2A74" w:rsidRDefault="00A72A74" w:rsidP="00A72A74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1. Постановление </w:t>
      </w:r>
      <w:r w:rsidRPr="00A72A74">
        <w:rPr>
          <w:rFonts w:ascii="Times New Roman" w:eastAsia="Calibri" w:hAnsi="Times New Roman" w:cs="Times New Roman"/>
          <w:sz w:val="28"/>
          <w:szCs w:val="28"/>
          <w:lang w:eastAsia="en-US"/>
        </w:rPr>
        <w:t>от 10.05.2017 №22 «Об утверждении муниципальной программы «Профилактика терроризма и экстремизма на территории сельского поселения «</w:t>
      </w:r>
      <w:proofErr w:type="spellStart"/>
      <w:r w:rsidRPr="00A72A74">
        <w:rPr>
          <w:rFonts w:ascii="Times New Roman" w:eastAsia="Calibri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Pr="00A72A7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признать утратившим силу.</w:t>
      </w: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5CA4" w:rsidRPr="00A95CA4" w:rsidRDefault="00A72A74" w:rsidP="00A95C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5CA4"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="00A95CA4" w:rsidRPr="00A95CA4">
        <w:rPr>
          <w:rFonts w:ascii="Times New Roman" w:hAnsi="Times New Roman" w:cs="Times New Roman"/>
          <w:sz w:val="28"/>
          <w:szCs w:val="28"/>
        </w:rPr>
        <w:t xml:space="preserve"> </w:t>
      </w:r>
      <w:r w:rsidR="00A95CA4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A95CA4" w:rsidRPr="00A95CA4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A95CA4" w:rsidRDefault="00A95CA4" w:rsidP="00A95CA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Настоящее постановление опубликовать (обнародовать)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 </w:t>
      </w:r>
    </w:p>
    <w:p w:rsidR="00A72A74" w:rsidRDefault="00A72A74" w:rsidP="00A72A7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2A74" w:rsidRDefault="00A72A74" w:rsidP="00A72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3BC0" w:rsidRDefault="00A72A74" w:rsidP="00A72A74"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Бурдинский</w:t>
      </w:r>
      <w:proofErr w:type="spellEnd"/>
    </w:p>
    <w:sectPr w:rsidR="00193BC0" w:rsidSect="00193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A74"/>
    <w:rsid w:val="00193BC0"/>
    <w:rsid w:val="00564E59"/>
    <w:rsid w:val="007466B0"/>
    <w:rsid w:val="00997454"/>
    <w:rsid w:val="00A72A74"/>
    <w:rsid w:val="00A9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A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95C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2018-10-12T00:04:00Z</dcterms:created>
  <dcterms:modified xsi:type="dcterms:W3CDTF">2018-10-18T01:47:00Z</dcterms:modified>
</cp:coreProperties>
</file>