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0C" w:rsidRDefault="0041470C" w:rsidP="00250559">
      <w:pPr>
        <w:rPr>
          <w:rFonts w:ascii="Times New Roman" w:hAnsi="Times New Roman" w:cs="Times New Roman"/>
          <w:b/>
          <w:sz w:val="28"/>
          <w:szCs w:val="28"/>
        </w:rPr>
      </w:pPr>
    </w:p>
    <w:p w:rsidR="0041470C" w:rsidRDefault="004F68B2" w:rsidP="00A121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 </w:t>
      </w:r>
      <w:r w:rsidR="0041470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1470C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1470C">
        <w:rPr>
          <w:rFonts w:ascii="Times New Roman" w:hAnsi="Times New Roman" w:cs="Times New Roman"/>
          <w:b/>
          <w:sz w:val="28"/>
          <w:szCs w:val="28"/>
        </w:rPr>
        <w:t xml:space="preserve"> «КАЗАНОВСКОЕ»</w:t>
      </w:r>
    </w:p>
    <w:p w:rsidR="0041470C" w:rsidRDefault="0041470C" w:rsidP="00A121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1470C" w:rsidRDefault="0041470C" w:rsidP="00414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0559">
        <w:rPr>
          <w:rFonts w:ascii="Times New Roman" w:hAnsi="Times New Roman" w:cs="Times New Roman"/>
          <w:sz w:val="28"/>
          <w:szCs w:val="28"/>
        </w:rPr>
        <w:t xml:space="preserve">28 марта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25055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250559">
        <w:rPr>
          <w:rFonts w:ascii="Times New Roman" w:hAnsi="Times New Roman" w:cs="Times New Roman"/>
          <w:sz w:val="28"/>
          <w:szCs w:val="28"/>
        </w:rPr>
        <w:t>43</w:t>
      </w:r>
    </w:p>
    <w:p w:rsidR="0041470C" w:rsidRDefault="0041470C" w:rsidP="00A121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41470C" w:rsidRDefault="0041470C" w:rsidP="0041470C">
      <w:pPr>
        <w:pStyle w:val="rec1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признании утратившим силу решения Совета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 xml:space="preserve">» от </w:t>
      </w:r>
      <w:r w:rsidR="009A6093">
        <w:rPr>
          <w:b/>
          <w:bCs/>
          <w:sz w:val="28"/>
          <w:szCs w:val="28"/>
        </w:rPr>
        <w:t>28.06.2013г № 284 «Об определении границ, прилегающих к организациям и объектам территорий, на которых не допускается розничная продажа алкогольной продукции»</w:t>
      </w:r>
    </w:p>
    <w:p w:rsidR="0041470C" w:rsidRDefault="0041470C" w:rsidP="00A1210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41470C" w:rsidRDefault="00A12100" w:rsidP="00A121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1470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 № 131-ФЗ «Об общих принципах местного самоуправления в Российской Федерации»,</w:t>
      </w:r>
      <w:r w:rsidR="009A6093">
        <w:rPr>
          <w:rFonts w:ascii="Times New Roman" w:hAnsi="Times New Roman" w:cs="Times New Roman"/>
          <w:bCs/>
          <w:sz w:val="28"/>
          <w:szCs w:val="28"/>
        </w:rPr>
        <w:t xml:space="preserve"> руководствуясь экспертным заключением Администрации Губернатора Забайкальского края от 21.12.2018г № ЭЗ-806</w:t>
      </w:r>
      <w:r w:rsidR="0041470C">
        <w:rPr>
          <w:rFonts w:ascii="Times New Roman" w:hAnsi="Times New Roman" w:cs="Times New Roman"/>
          <w:bCs/>
          <w:sz w:val="28"/>
          <w:szCs w:val="28"/>
        </w:rPr>
        <w:t>, руково</w:t>
      </w:r>
      <w:r w:rsidR="009A6093">
        <w:rPr>
          <w:rFonts w:ascii="Times New Roman" w:hAnsi="Times New Roman" w:cs="Times New Roman"/>
          <w:bCs/>
          <w:sz w:val="28"/>
          <w:szCs w:val="28"/>
        </w:rPr>
        <w:t xml:space="preserve">дствуясь Уставом, Совет </w:t>
      </w:r>
      <w:r w:rsidR="0041470C">
        <w:rPr>
          <w:rFonts w:ascii="Times New Roman" w:hAnsi="Times New Roman" w:cs="Times New Roman"/>
          <w:bCs/>
          <w:sz w:val="28"/>
          <w:szCs w:val="28"/>
        </w:rPr>
        <w:t>сельского посе</w:t>
      </w:r>
      <w:r w:rsidR="009A6093">
        <w:rPr>
          <w:rFonts w:ascii="Times New Roman" w:hAnsi="Times New Roman" w:cs="Times New Roman"/>
          <w:bCs/>
          <w:sz w:val="28"/>
          <w:szCs w:val="28"/>
        </w:rPr>
        <w:t>ления «</w:t>
      </w:r>
      <w:proofErr w:type="spellStart"/>
      <w:r w:rsidR="009A6093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9A6093">
        <w:rPr>
          <w:rFonts w:ascii="Times New Roman" w:hAnsi="Times New Roman" w:cs="Times New Roman"/>
          <w:bCs/>
          <w:sz w:val="28"/>
          <w:szCs w:val="28"/>
        </w:rPr>
        <w:t>» решил</w:t>
      </w:r>
      <w:r w:rsidR="0041470C">
        <w:rPr>
          <w:rFonts w:ascii="Times New Roman" w:hAnsi="Times New Roman" w:cs="Times New Roman"/>
          <w:bCs/>
          <w:sz w:val="28"/>
          <w:szCs w:val="28"/>
        </w:rPr>
        <w:t>:</w:t>
      </w:r>
    </w:p>
    <w:p w:rsidR="0041470C" w:rsidRDefault="0041470C" w:rsidP="0041470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1.признать утратившим силу </w:t>
      </w:r>
      <w:r w:rsidR="009A6093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9A6093" w:rsidRPr="009A6093">
        <w:rPr>
          <w:rFonts w:ascii="Times New Roman" w:hAnsi="Times New Roman" w:cs="Times New Roman"/>
          <w:bCs/>
          <w:sz w:val="28"/>
          <w:szCs w:val="28"/>
        </w:rPr>
        <w:t xml:space="preserve"> Совета сельского поселения «</w:t>
      </w:r>
      <w:proofErr w:type="spellStart"/>
      <w:r w:rsidR="009A6093" w:rsidRPr="009A6093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9A6093" w:rsidRPr="009A6093">
        <w:rPr>
          <w:rFonts w:ascii="Times New Roman" w:hAnsi="Times New Roman" w:cs="Times New Roman"/>
          <w:bCs/>
          <w:sz w:val="28"/>
          <w:szCs w:val="28"/>
        </w:rPr>
        <w:t>» от 28.06.2013г № 284 «Об определении границ, прилегающих к организациям и объектам территорий, на которых не допускается розничная продажа алкогольной продукции»</w:t>
      </w:r>
      <w:r w:rsidR="009A6093">
        <w:rPr>
          <w:rFonts w:ascii="Times New Roman" w:hAnsi="Times New Roman" w:cs="Times New Roman"/>
          <w:bCs/>
          <w:sz w:val="28"/>
          <w:szCs w:val="28"/>
        </w:rPr>
        <w:t>.</w:t>
      </w:r>
    </w:p>
    <w:p w:rsidR="009A6093" w:rsidRDefault="009A6093" w:rsidP="0041470C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2. признать утратившим силу  решение Совета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 от 27.12.2013г 3 311 «О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 от 28.06.2013г № 284 </w:t>
      </w:r>
      <w:r w:rsidRPr="009A6093">
        <w:rPr>
          <w:rFonts w:ascii="Times New Roman" w:hAnsi="Times New Roman" w:cs="Times New Roman"/>
          <w:bCs/>
          <w:sz w:val="28"/>
          <w:szCs w:val="28"/>
        </w:rPr>
        <w:t>«Об определении границ, прилегающих к организациям и объектам территорий, на которых не допускается розничная продажа алкогольной продукции»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470C" w:rsidRDefault="009A6093" w:rsidP="0041470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3.Настоящее решение </w:t>
      </w:r>
      <w:r w:rsidR="0041470C">
        <w:rPr>
          <w:rFonts w:ascii="Times New Roman" w:hAnsi="Times New Roman" w:cs="Times New Roman"/>
          <w:bCs/>
          <w:sz w:val="28"/>
          <w:szCs w:val="28"/>
        </w:rPr>
        <w:t xml:space="preserve"> вступает в силу после его официального опубликования </w:t>
      </w:r>
      <w:proofErr w:type="gramStart"/>
      <w:r w:rsidR="0041470C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41470C"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41470C" w:rsidRDefault="009A6093" w:rsidP="0041470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</w:t>
      </w:r>
      <w:r w:rsidR="0041470C">
        <w:rPr>
          <w:rFonts w:ascii="Times New Roman" w:hAnsi="Times New Roman" w:cs="Times New Roman"/>
          <w:sz w:val="28"/>
          <w:szCs w:val="28"/>
        </w:rPr>
        <w:t xml:space="preserve"> обнародовать </w:t>
      </w:r>
      <w:r w:rsidR="0041470C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41470C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41470C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41470C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41470C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41470C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41470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1470C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9A6093" w:rsidRDefault="009A6093" w:rsidP="0041470C">
      <w:pPr>
        <w:rPr>
          <w:rFonts w:ascii="Times New Roman" w:hAnsi="Times New Roman" w:cs="Times New Roman"/>
          <w:sz w:val="28"/>
          <w:szCs w:val="28"/>
        </w:rPr>
      </w:pPr>
    </w:p>
    <w:p w:rsidR="009A6093" w:rsidRDefault="0041470C" w:rsidP="00414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09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1470C" w:rsidRDefault="0041470C" w:rsidP="00414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A60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BA44C5" w:rsidRDefault="00BA44C5"/>
    <w:sectPr w:rsidR="00BA44C5" w:rsidSect="00A121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70C"/>
    <w:rsid w:val="00250559"/>
    <w:rsid w:val="0041470C"/>
    <w:rsid w:val="004F68B2"/>
    <w:rsid w:val="00601FF8"/>
    <w:rsid w:val="009A6093"/>
    <w:rsid w:val="00A02CE8"/>
    <w:rsid w:val="00A12100"/>
    <w:rsid w:val="00BA44C5"/>
    <w:rsid w:val="00E0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41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dcterms:created xsi:type="dcterms:W3CDTF">2019-02-01T05:01:00Z</dcterms:created>
  <dcterms:modified xsi:type="dcterms:W3CDTF">2019-03-27T04:21:00Z</dcterms:modified>
</cp:coreProperties>
</file>