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BF3" w:rsidRPr="006E4BF3" w:rsidRDefault="006E4BF3" w:rsidP="006E4BF3">
      <w:pPr>
        <w:pStyle w:val="a3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6E4BF3">
        <w:rPr>
          <w:rFonts w:ascii="Arial" w:hAnsi="Arial" w:cs="Arial"/>
          <w:b/>
          <w:color w:val="000000"/>
          <w:sz w:val="28"/>
          <w:szCs w:val="28"/>
        </w:rPr>
        <w:t>АДМИНИСТРАЦИЯ СЕЛЬСКОГО ПОСЕЛЕНИЯ «КАЗАНОВСКОЕ»</w:t>
      </w:r>
    </w:p>
    <w:p w:rsidR="006E4BF3" w:rsidRPr="006E4BF3" w:rsidRDefault="006E4BF3" w:rsidP="006E4BF3">
      <w:pPr>
        <w:pStyle w:val="a3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6E4BF3">
        <w:rPr>
          <w:rFonts w:ascii="Arial" w:hAnsi="Arial" w:cs="Arial"/>
          <w:b/>
          <w:color w:val="000000"/>
          <w:sz w:val="28"/>
          <w:szCs w:val="28"/>
        </w:rPr>
        <w:t>ПОСТАНОВЛЕНИЕ</w:t>
      </w:r>
    </w:p>
    <w:p w:rsidR="006E4BF3" w:rsidRPr="006E4BF3" w:rsidRDefault="006E4BF3" w:rsidP="006E4BF3">
      <w:pPr>
        <w:pStyle w:val="a3"/>
        <w:jc w:val="center"/>
        <w:rPr>
          <w:rFonts w:ascii="Arial" w:hAnsi="Arial" w:cs="Arial"/>
          <w:color w:val="000000"/>
          <w:sz w:val="28"/>
          <w:szCs w:val="28"/>
        </w:rPr>
      </w:pPr>
      <w:r w:rsidRPr="006E4BF3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20</w:t>
      </w:r>
      <w:r w:rsidRPr="006E4BF3">
        <w:rPr>
          <w:rFonts w:ascii="Arial" w:hAnsi="Arial" w:cs="Arial"/>
          <w:color w:val="000000"/>
          <w:sz w:val="28"/>
          <w:szCs w:val="28"/>
        </w:rPr>
        <w:t xml:space="preserve"> декабря 2021года                                                                     №</w:t>
      </w:r>
      <w:r w:rsidR="003E3296">
        <w:rPr>
          <w:rFonts w:ascii="Arial" w:hAnsi="Arial" w:cs="Arial"/>
          <w:color w:val="000000"/>
          <w:sz w:val="28"/>
          <w:szCs w:val="28"/>
        </w:rPr>
        <w:t>41</w:t>
      </w:r>
    </w:p>
    <w:p w:rsidR="006E4BF3" w:rsidRPr="006E4BF3" w:rsidRDefault="006E4BF3" w:rsidP="006E4BF3">
      <w:pPr>
        <w:pStyle w:val="a3"/>
        <w:jc w:val="center"/>
        <w:rPr>
          <w:rFonts w:ascii="Arial" w:hAnsi="Arial" w:cs="Arial"/>
          <w:color w:val="000000"/>
          <w:sz w:val="28"/>
          <w:szCs w:val="28"/>
        </w:rPr>
      </w:pPr>
      <w:proofErr w:type="spellStart"/>
      <w:r w:rsidRPr="006E4BF3">
        <w:rPr>
          <w:rFonts w:ascii="Arial" w:hAnsi="Arial" w:cs="Arial"/>
          <w:color w:val="000000"/>
          <w:sz w:val="28"/>
          <w:szCs w:val="28"/>
        </w:rPr>
        <w:t>с.Казаново</w:t>
      </w:r>
      <w:proofErr w:type="spellEnd"/>
    </w:p>
    <w:p w:rsidR="006E4BF3" w:rsidRPr="003E3296" w:rsidRDefault="006E4BF3" w:rsidP="003E3296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color w:val="333333"/>
          <w:sz w:val="28"/>
          <w:szCs w:val="28"/>
        </w:rPr>
      </w:pPr>
      <w:r w:rsidRPr="006E4BF3">
        <w:rPr>
          <w:rFonts w:ascii="Arial" w:hAnsi="Arial" w:cs="Arial"/>
          <w:b/>
          <w:color w:val="000000"/>
          <w:sz w:val="28"/>
          <w:szCs w:val="28"/>
        </w:rPr>
        <w:t>О внесении изменений в постановление администрации сельского поселения «</w:t>
      </w:r>
      <w:proofErr w:type="spellStart"/>
      <w:r w:rsidRPr="006E4BF3">
        <w:rPr>
          <w:rFonts w:ascii="Arial" w:hAnsi="Arial" w:cs="Arial"/>
          <w:b/>
          <w:color w:val="000000"/>
          <w:sz w:val="28"/>
          <w:szCs w:val="28"/>
        </w:rPr>
        <w:t>Казановское</w:t>
      </w:r>
      <w:proofErr w:type="spellEnd"/>
      <w:r w:rsidRPr="006E4BF3">
        <w:rPr>
          <w:rFonts w:ascii="Arial" w:hAnsi="Arial" w:cs="Arial"/>
          <w:b/>
          <w:color w:val="000000"/>
          <w:sz w:val="28"/>
          <w:szCs w:val="28"/>
        </w:rPr>
        <w:t>» от 13.11.2012г №</w:t>
      </w:r>
      <w:r w:rsidRPr="006E4BF3">
        <w:rPr>
          <w:rFonts w:ascii="Arial" w:hAnsi="Arial" w:cs="Arial"/>
          <w:b/>
          <w:sz w:val="28"/>
          <w:szCs w:val="28"/>
        </w:rPr>
        <w:t>139 «Об утверждении Порядка уведомления представителя нанимателя (работодателя) о фактах обращения в целях склонения муниципальных служащих администрации сельского</w:t>
      </w:r>
      <w:r w:rsidRPr="006E4BF3">
        <w:rPr>
          <w:rFonts w:ascii="Arial" w:hAnsi="Arial" w:cs="Arial"/>
          <w:sz w:val="28"/>
          <w:szCs w:val="28"/>
        </w:rPr>
        <w:t xml:space="preserve"> </w:t>
      </w:r>
      <w:r w:rsidRPr="006E4BF3">
        <w:rPr>
          <w:rFonts w:ascii="Arial" w:hAnsi="Arial" w:cs="Arial"/>
          <w:b/>
          <w:sz w:val="28"/>
          <w:szCs w:val="28"/>
        </w:rPr>
        <w:t>поселения «</w:t>
      </w:r>
      <w:proofErr w:type="spellStart"/>
      <w:r w:rsidRPr="006E4BF3">
        <w:rPr>
          <w:rFonts w:ascii="Arial" w:hAnsi="Arial" w:cs="Arial"/>
          <w:b/>
          <w:sz w:val="28"/>
          <w:szCs w:val="28"/>
        </w:rPr>
        <w:t>Казановское</w:t>
      </w:r>
      <w:proofErr w:type="spellEnd"/>
      <w:r w:rsidRPr="006E4BF3">
        <w:rPr>
          <w:rFonts w:ascii="Arial" w:hAnsi="Arial" w:cs="Arial"/>
          <w:b/>
          <w:sz w:val="28"/>
          <w:szCs w:val="28"/>
        </w:rPr>
        <w:t>» к совершению коррупционных правонарушений»</w:t>
      </w:r>
    </w:p>
    <w:p w:rsidR="006E4BF3" w:rsidRPr="003E3296" w:rsidRDefault="006E4BF3" w:rsidP="006E4BF3">
      <w:pPr>
        <w:pStyle w:val="a3"/>
        <w:jc w:val="center"/>
        <w:rPr>
          <w:rFonts w:ascii="Arial" w:hAnsi="Arial" w:cs="Arial"/>
          <w:color w:val="000000"/>
          <w:sz w:val="28"/>
          <w:szCs w:val="28"/>
        </w:rPr>
      </w:pPr>
      <w:r w:rsidRPr="003E3296">
        <w:rPr>
          <w:rFonts w:ascii="Arial" w:hAnsi="Arial" w:cs="Arial"/>
          <w:color w:val="000000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в соответствии с Федеральным законом от 31.07.2020 №256-ФЗ «О цифровых финансовых активах. Цифровой валюте и о внесении изменений в отдельные законодательные акты Российской Федерации» руководствуясь статьёй 27 Устава сельского поселения «</w:t>
      </w:r>
      <w:proofErr w:type="spellStart"/>
      <w:r w:rsidRPr="003E3296">
        <w:rPr>
          <w:rFonts w:ascii="Arial" w:hAnsi="Arial" w:cs="Arial"/>
          <w:color w:val="000000"/>
          <w:sz w:val="28"/>
          <w:szCs w:val="28"/>
        </w:rPr>
        <w:t>Казановское</w:t>
      </w:r>
      <w:proofErr w:type="spellEnd"/>
      <w:r w:rsidRPr="003E3296">
        <w:rPr>
          <w:rFonts w:ascii="Arial" w:hAnsi="Arial" w:cs="Arial"/>
          <w:color w:val="000000"/>
          <w:sz w:val="28"/>
          <w:szCs w:val="28"/>
        </w:rPr>
        <w:t>», администрация сельского поселения «</w:t>
      </w:r>
      <w:proofErr w:type="spellStart"/>
      <w:r w:rsidRPr="003E3296">
        <w:rPr>
          <w:rFonts w:ascii="Arial" w:hAnsi="Arial" w:cs="Arial"/>
          <w:color w:val="000000"/>
          <w:sz w:val="28"/>
          <w:szCs w:val="28"/>
        </w:rPr>
        <w:t>Казановское</w:t>
      </w:r>
      <w:proofErr w:type="spellEnd"/>
      <w:r w:rsidRPr="003E3296">
        <w:rPr>
          <w:rFonts w:ascii="Arial" w:hAnsi="Arial" w:cs="Arial"/>
          <w:color w:val="000000"/>
          <w:sz w:val="28"/>
          <w:szCs w:val="28"/>
        </w:rPr>
        <w:t>» постановляет:</w:t>
      </w:r>
    </w:p>
    <w:p w:rsidR="003E3296" w:rsidRDefault="006E4BF3" w:rsidP="003E3296">
      <w:pPr>
        <w:pStyle w:val="a3"/>
        <w:jc w:val="both"/>
        <w:rPr>
          <w:rFonts w:ascii="Arial" w:hAnsi="Arial" w:cs="Arial"/>
          <w:color w:val="000000"/>
          <w:sz w:val="28"/>
          <w:szCs w:val="28"/>
        </w:rPr>
      </w:pPr>
      <w:r w:rsidRPr="003E3296">
        <w:rPr>
          <w:rFonts w:ascii="Arial" w:hAnsi="Arial" w:cs="Arial"/>
          <w:color w:val="000000"/>
          <w:sz w:val="28"/>
          <w:szCs w:val="28"/>
        </w:rPr>
        <w:t>1. В</w:t>
      </w:r>
      <w:r w:rsidR="00447F7C">
        <w:rPr>
          <w:rFonts w:ascii="Arial" w:hAnsi="Arial" w:cs="Arial"/>
          <w:color w:val="000000"/>
          <w:sz w:val="28"/>
          <w:szCs w:val="28"/>
        </w:rPr>
        <w:t>нести изменения в постановление администрации</w:t>
      </w:r>
      <w:r w:rsidRPr="003E3296">
        <w:rPr>
          <w:rFonts w:ascii="Arial" w:hAnsi="Arial" w:cs="Arial"/>
          <w:color w:val="000000"/>
          <w:sz w:val="28"/>
          <w:szCs w:val="28"/>
        </w:rPr>
        <w:t xml:space="preserve"> сельского поселения «</w:t>
      </w:r>
      <w:proofErr w:type="spellStart"/>
      <w:r w:rsidRPr="003E3296">
        <w:rPr>
          <w:rFonts w:ascii="Arial" w:hAnsi="Arial" w:cs="Arial"/>
          <w:color w:val="000000"/>
          <w:sz w:val="28"/>
          <w:szCs w:val="28"/>
        </w:rPr>
        <w:t>Казановское</w:t>
      </w:r>
      <w:proofErr w:type="spellEnd"/>
      <w:r w:rsidRPr="003E3296">
        <w:rPr>
          <w:rFonts w:ascii="Arial" w:hAnsi="Arial" w:cs="Arial"/>
          <w:color w:val="000000"/>
          <w:sz w:val="28"/>
          <w:szCs w:val="28"/>
        </w:rPr>
        <w:t>» от 13.11.2012г №139 «Об утверждении Порядка уведомления представителя нанимателя (работодателя) о фактах обращения в целях склонения муниципальных служащих администрации сельского поселения «</w:t>
      </w:r>
      <w:proofErr w:type="spellStart"/>
      <w:r w:rsidRPr="003E3296">
        <w:rPr>
          <w:rFonts w:ascii="Arial" w:hAnsi="Arial" w:cs="Arial"/>
          <w:color w:val="000000"/>
          <w:sz w:val="28"/>
          <w:szCs w:val="28"/>
        </w:rPr>
        <w:t>Казановское</w:t>
      </w:r>
      <w:proofErr w:type="spellEnd"/>
      <w:r w:rsidRPr="003E3296">
        <w:rPr>
          <w:rFonts w:ascii="Arial" w:hAnsi="Arial" w:cs="Arial"/>
          <w:color w:val="000000"/>
          <w:sz w:val="28"/>
          <w:szCs w:val="28"/>
        </w:rPr>
        <w:t>» к совершению коррупционных правонарушений».</w:t>
      </w:r>
    </w:p>
    <w:p w:rsidR="006E4BF3" w:rsidRPr="003E3296" w:rsidRDefault="003E3296" w:rsidP="003E3296">
      <w:pPr>
        <w:pStyle w:val="a3"/>
        <w:jc w:val="both"/>
        <w:rPr>
          <w:rFonts w:ascii="Arial" w:hAnsi="Arial" w:cs="Arial"/>
          <w:color w:val="000000"/>
          <w:sz w:val="28"/>
          <w:szCs w:val="28"/>
        </w:rPr>
      </w:pPr>
      <w:r w:rsidRPr="003E3296">
        <w:rPr>
          <w:rFonts w:ascii="Arial" w:hAnsi="Arial" w:cs="Arial"/>
          <w:color w:val="000000"/>
          <w:sz w:val="28"/>
          <w:szCs w:val="28"/>
        </w:rPr>
        <w:t>1.1 статью 2 дополнить подпунктом</w:t>
      </w:r>
      <w:r w:rsidR="006E4BF3" w:rsidRPr="003E3296">
        <w:rPr>
          <w:rFonts w:ascii="Arial" w:hAnsi="Arial" w:cs="Arial"/>
          <w:color w:val="000000"/>
          <w:sz w:val="28"/>
          <w:szCs w:val="28"/>
        </w:rPr>
        <w:t xml:space="preserve"> д) следующего содержания:</w:t>
      </w:r>
    </w:p>
    <w:p w:rsidR="006E4BF3" w:rsidRPr="003E3296" w:rsidRDefault="006E4BF3" w:rsidP="006E4BF3">
      <w:pPr>
        <w:pStyle w:val="a3"/>
        <w:rPr>
          <w:rFonts w:ascii="Arial" w:hAnsi="Arial" w:cs="Arial"/>
          <w:color w:val="000000"/>
          <w:sz w:val="28"/>
          <w:szCs w:val="28"/>
        </w:rPr>
      </w:pPr>
      <w:r w:rsidRPr="003E3296">
        <w:rPr>
          <w:rFonts w:ascii="Arial" w:hAnsi="Arial" w:cs="Arial"/>
          <w:color w:val="000000"/>
          <w:sz w:val="28"/>
          <w:szCs w:val="28"/>
        </w:rPr>
        <w:t xml:space="preserve">д) </w:t>
      </w:r>
      <w:r w:rsidR="00F13B4C">
        <w:rPr>
          <w:rFonts w:ascii="Arial" w:hAnsi="Arial" w:cs="Arial"/>
          <w:color w:val="000000"/>
          <w:sz w:val="28"/>
          <w:szCs w:val="28"/>
        </w:rPr>
        <w:t>о ставших ему известными фактах не предоставления, либо предоставления заведомо недостоверных или неполных сведений</w:t>
      </w:r>
      <w:r w:rsidRPr="003E3296">
        <w:rPr>
          <w:rFonts w:ascii="Arial" w:hAnsi="Arial" w:cs="Arial"/>
          <w:color w:val="000000"/>
          <w:sz w:val="28"/>
          <w:szCs w:val="28"/>
        </w:rPr>
        <w:t xml:space="preserve"> об источниках получения средств, за счёт которых совершены сделки по приобретению цифровых финансовых активов, цифровой валюты, если общая сумма таких сделок превышает общий доход служащего и его супруги (супруга) за три последних года, предшествующих отчётному периоду.</w:t>
      </w:r>
    </w:p>
    <w:p w:rsidR="006E4BF3" w:rsidRPr="003E3296" w:rsidRDefault="006E4BF3" w:rsidP="006E4BF3">
      <w:pPr>
        <w:pStyle w:val="a3"/>
        <w:rPr>
          <w:rFonts w:ascii="Arial" w:hAnsi="Arial" w:cs="Arial"/>
          <w:color w:val="000000"/>
          <w:sz w:val="28"/>
          <w:szCs w:val="28"/>
        </w:rPr>
      </w:pPr>
      <w:r w:rsidRPr="003E3296">
        <w:rPr>
          <w:rFonts w:ascii="Arial" w:hAnsi="Arial" w:cs="Arial"/>
          <w:color w:val="000000"/>
          <w:sz w:val="28"/>
          <w:szCs w:val="28"/>
        </w:rPr>
        <w:t xml:space="preserve">2.Настоящее постановление вступает в силу после официального опубликования </w:t>
      </w:r>
      <w:proofErr w:type="gramStart"/>
      <w:r w:rsidRPr="003E3296">
        <w:rPr>
          <w:rFonts w:ascii="Arial" w:hAnsi="Arial" w:cs="Arial"/>
          <w:color w:val="000000"/>
          <w:sz w:val="28"/>
          <w:szCs w:val="28"/>
        </w:rPr>
        <w:t>( обнародования</w:t>
      </w:r>
      <w:proofErr w:type="gramEnd"/>
      <w:r w:rsidRPr="003E3296">
        <w:rPr>
          <w:rFonts w:ascii="Arial" w:hAnsi="Arial" w:cs="Arial"/>
          <w:color w:val="000000"/>
          <w:sz w:val="28"/>
          <w:szCs w:val="28"/>
        </w:rPr>
        <w:t>).</w:t>
      </w:r>
    </w:p>
    <w:p w:rsidR="006E4BF3" w:rsidRDefault="006E4BF3" w:rsidP="006E4BF3">
      <w:pPr>
        <w:pStyle w:val="a3"/>
        <w:rPr>
          <w:rFonts w:ascii="Arial" w:hAnsi="Arial" w:cs="Arial"/>
          <w:color w:val="000000"/>
          <w:sz w:val="28"/>
          <w:szCs w:val="28"/>
        </w:rPr>
      </w:pPr>
      <w:r w:rsidRPr="003E3296">
        <w:rPr>
          <w:rFonts w:ascii="Arial" w:hAnsi="Arial" w:cs="Arial"/>
          <w:color w:val="000000"/>
          <w:sz w:val="28"/>
          <w:szCs w:val="28"/>
        </w:rPr>
        <w:t>3. Настоящее постановление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Pr="003E3296">
        <w:rPr>
          <w:rFonts w:ascii="Arial" w:hAnsi="Arial" w:cs="Arial"/>
          <w:color w:val="000000"/>
          <w:sz w:val="28"/>
          <w:szCs w:val="28"/>
        </w:rPr>
        <w:t>Казановское</w:t>
      </w:r>
      <w:proofErr w:type="spellEnd"/>
      <w:r w:rsidRPr="003E3296">
        <w:rPr>
          <w:rFonts w:ascii="Arial" w:hAnsi="Arial" w:cs="Arial"/>
          <w:color w:val="000000"/>
          <w:sz w:val="28"/>
          <w:szCs w:val="28"/>
        </w:rPr>
        <w:t>» в информационно-телекоммуникационной сети «Интернет».</w:t>
      </w:r>
    </w:p>
    <w:p w:rsidR="003E3296" w:rsidRPr="003E3296" w:rsidRDefault="003E3296" w:rsidP="003E3296">
      <w:pPr>
        <w:pStyle w:val="a3"/>
        <w:spacing w:before="0" w:beforeAutospacing="0"/>
        <w:rPr>
          <w:rFonts w:ascii="Arial" w:hAnsi="Arial" w:cs="Arial"/>
          <w:color w:val="000000"/>
          <w:sz w:val="28"/>
          <w:szCs w:val="28"/>
        </w:rPr>
      </w:pPr>
    </w:p>
    <w:p w:rsidR="006E4BF3" w:rsidRPr="003E3296" w:rsidRDefault="006E4BF3" w:rsidP="006E4BF3">
      <w:pPr>
        <w:pStyle w:val="a3"/>
        <w:rPr>
          <w:rFonts w:ascii="Arial" w:hAnsi="Arial" w:cs="Arial"/>
          <w:color w:val="000000"/>
          <w:sz w:val="28"/>
          <w:szCs w:val="28"/>
        </w:rPr>
      </w:pPr>
      <w:r w:rsidRPr="003E3296">
        <w:rPr>
          <w:rFonts w:ascii="Arial" w:hAnsi="Arial" w:cs="Arial"/>
          <w:color w:val="000000"/>
          <w:sz w:val="28"/>
          <w:szCs w:val="28"/>
        </w:rPr>
        <w:t>Глава сельского поселения «</w:t>
      </w:r>
      <w:proofErr w:type="spellStart"/>
      <w:proofErr w:type="gramStart"/>
      <w:r w:rsidRPr="003E3296">
        <w:rPr>
          <w:rFonts w:ascii="Arial" w:hAnsi="Arial" w:cs="Arial"/>
          <w:color w:val="000000"/>
          <w:sz w:val="28"/>
          <w:szCs w:val="28"/>
        </w:rPr>
        <w:t>Казановское</w:t>
      </w:r>
      <w:proofErr w:type="spellEnd"/>
      <w:r w:rsidRPr="003E3296">
        <w:rPr>
          <w:rFonts w:ascii="Arial" w:hAnsi="Arial" w:cs="Arial"/>
          <w:color w:val="000000"/>
          <w:sz w:val="28"/>
          <w:szCs w:val="28"/>
        </w:rPr>
        <w:t>»</w:t>
      </w:r>
      <w:r w:rsidR="00661C36">
        <w:rPr>
          <w:rFonts w:ascii="Arial" w:hAnsi="Arial" w:cs="Arial"/>
          <w:color w:val="000000"/>
          <w:sz w:val="28"/>
          <w:szCs w:val="28"/>
        </w:rPr>
        <w:t xml:space="preserve">   </w:t>
      </w:r>
      <w:proofErr w:type="gramEnd"/>
      <w:r w:rsidR="00661C36">
        <w:rPr>
          <w:rFonts w:ascii="Arial" w:hAnsi="Arial" w:cs="Arial"/>
          <w:color w:val="000000"/>
          <w:sz w:val="28"/>
          <w:szCs w:val="28"/>
        </w:rPr>
        <w:t xml:space="preserve">                           </w:t>
      </w:r>
      <w:r w:rsidRPr="003E3296">
        <w:rPr>
          <w:rFonts w:ascii="Arial" w:hAnsi="Arial" w:cs="Arial"/>
          <w:color w:val="000000"/>
          <w:sz w:val="28"/>
          <w:szCs w:val="28"/>
        </w:rPr>
        <w:t xml:space="preserve"> С.А. </w:t>
      </w:r>
      <w:proofErr w:type="spellStart"/>
      <w:r w:rsidRPr="003E3296">
        <w:rPr>
          <w:rFonts w:ascii="Arial" w:hAnsi="Arial" w:cs="Arial"/>
          <w:color w:val="000000"/>
          <w:sz w:val="28"/>
          <w:szCs w:val="28"/>
        </w:rPr>
        <w:t>Бурдинский</w:t>
      </w:r>
      <w:proofErr w:type="spellEnd"/>
    </w:p>
    <w:p w:rsidR="001510F7" w:rsidRDefault="001510F7" w:rsidP="001510F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333333"/>
          <w:sz w:val="28"/>
          <w:szCs w:val="28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333333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333333"/>
          <w:sz w:val="24"/>
          <w:szCs w:val="24"/>
        </w:rPr>
      </w:pPr>
      <w:r w:rsidRPr="003E3296">
        <w:rPr>
          <w:rFonts w:ascii="Arial" w:hAnsi="Arial" w:cs="Arial"/>
          <w:b/>
          <w:color w:val="333333"/>
          <w:sz w:val="24"/>
          <w:szCs w:val="24"/>
        </w:rPr>
        <w:t>АДМИНИСТРАЦИЯ СЕЛЬСКОГО ПОСЕЛЕНИЯ «КАЗАНОВСКОЕ»</w:t>
      </w:r>
    </w:p>
    <w:p w:rsidR="001510F7" w:rsidRPr="003E3296" w:rsidRDefault="001510F7" w:rsidP="001510F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333333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333333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333333"/>
          <w:sz w:val="24"/>
          <w:szCs w:val="24"/>
        </w:rPr>
      </w:pPr>
      <w:r w:rsidRPr="003E3296">
        <w:rPr>
          <w:rFonts w:ascii="Arial" w:hAnsi="Arial" w:cs="Arial"/>
          <w:b/>
          <w:color w:val="333333"/>
          <w:sz w:val="24"/>
          <w:szCs w:val="24"/>
        </w:rPr>
        <w:t>ПОСТАНОВЛЕНИЕ</w:t>
      </w:r>
    </w:p>
    <w:p w:rsidR="001510F7" w:rsidRPr="003E3296" w:rsidRDefault="001510F7" w:rsidP="001510F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13 ноября 2012 г.                                                                                 № 139</w:t>
      </w:r>
    </w:p>
    <w:p w:rsidR="001510F7" w:rsidRPr="003E3296" w:rsidRDefault="001510F7" w:rsidP="001510F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4"/>
          <w:szCs w:val="24"/>
        </w:rPr>
      </w:pPr>
      <w:proofErr w:type="spellStart"/>
      <w:r w:rsidRPr="003E3296">
        <w:rPr>
          <w:rFonts w:ascii="Arial" w:hAnsi="Arial" w:cs="Arial"/>
          <w:color w:val="333333"/>
          <w:sz w:val="24"/>
          <w:szCs w:val="24"/>
        </w:rPr>
        <w:t>с.Казаново</w:t>
      </w:r>
      <w:proofErr w:type="spellEnd"/>
    </w:p>
    <w:p w:rsidR="001510F7" w:rsidRPr="003E3296" w:rsidRDefault="001510F7" w:rsidP="001510F7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/>
          <w:color w:val="333333"/>
          <w:sz w:val="24"/>
          <w:szCs w:val="24"/>
        </w:rPr>
      </w:pPr>
      <w:r w:rsidRPr="003E3296">
        <w:rPr>
          <w:rFonts w:ascii="Arial" w:hAnsi="Arial" w:cs="Arial"/>
          <w:b/>
          <w:color w:val="333333"/>
          <w:sz w:val="24"/>
          <w:szCs w:val="24"/>
        </w:rPr>
        <w:t>Об утверждении Порядка уведомления представителя нанимателя (работодателя) о фактах обращения в целях склонения муни</w:t>
      </w:r>
      <w:r w:rsidRPr="003E3296">
        <w:rPr>
          <w:rFonts w:ascii="Arial" w:hAnsi="Arial" w:cs="Arial"/>
          <w:b/>
          <w:sz w:val="24"/>
          <w:szCs w:val="24"/>
        </w:rPr>
        <w:t>ципальн</w:t>
      </w:r>
      <w:r w:rsidRPr="003E3296">
        <w:rPr>
          <w:rFonts w:ascii="Arial" w:hAnsi="Arial" w:cs="Arial"/>
          <w:b/>
          <w:color w:val="333333"/>
          <w:sz w:val="24"/>
          <w:szCs w:val="24"/>
        </w:rPr>
        <w:t>ых служащих администрации сельского</w:t>
      </w:r>
      <w:r w:rsidRPr="003E3296">
        <w:rPr>
          <w:rFonts w:ascii="Arial" w:hAnsi="Arial" w:cs="Arial"/>
          <w:color w:val="333333"/>
          <w:sz w:val="24"/>
          <w:szCs w:val="24"/>
        </w:rPr>
        <w:t xml:space="preserve"> </w:t>
      </w:r>
      <w:r w:rsidRPr="003E3296">
        <w:rPr>
          <w:rFonts w:ascii="Arial" w:hAnsi="Arial" w:cs="Arial"/>
          <w:b/>
          <w:color w:val="333333"/>
          <w:sz w:val="24"/>
          <w:szCs w:val="24"/>
        </w:rPr>
        <w:t>поселения «</w:t>
      </w:r>
      <w:proofErr w:type="spellStart"/>
      <w:r w:rsidRPr="003E3296">
        <w:rPr>
          <w:rFonts w:ascii="Arial" w:hAnsi="Arial" w:cs="Arial"/>
          <w:b/>
          <w:color w:val="333333"/>
          <w:sz w:val="24"/>
          <w:szCs w:val="24"/>
        </w:rPr>
        <w:t>Казановское</w:t>
      </w:r>
      <w:proofErr w:type="spellEnd"/>
      <w:r w:rsidRPr="003E3296">
        <w:rPr>
          <w:rFonts w:ascii="Arial" w:hAnsi="Arial" w:cs="Arial"/>
          <w:b/>
          <w:color w:val="333333"/>
          <w:sz w:val="24"/>
          <w:szCs w:val="24"/>
        </w:rPr>
        <w:t>» к совершению коррупционных правонарушений</w:t>
      </w:r>
      <w:r w:rsidR="003E3296">
        <w:rPr>
          <w:rFonts w:ascii="Arial" w:hAnsi="Arial" w:cs="Arial"/>
          <w:b/>
          <w:color w:val="333333"/>
          <w:sz w:val="24"/>
          <w:szCs w:val="24"/>
        </w:rPr>
        <w:t xml:space="preserve"> в актуальной редакции постановления от 20.12.2021г №41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В соответствии со ст.9 Федерального закона от 25.12.2008 № 273-ФЗ «О противодействии коррупции», администрация сельского поселения «</w:t>
      </w:r>
      <w:proofErr w:type="spellStart"/>
      <w:r w:rsidRPr="003E3296">
        <w:rPr>
          <w:rFonts w:ascii="Arial" w:hAnsi="Arial" w:cs="Arial"/>
          <w:color w:val="333333"/>
          <w:sz w:val="24"/>
          <w:szCs w:val="24"/>
        </w:rPr>
        <w:t>Казановское</w:t>
      </w:r>
      <w:proofErr w:type="spellEnd"/>
      <w:r w:rsidRPr="003E3296">
        <w:rPr>
          <w:rFonts w:ascii="Arial" w:hAnsi="Arial" w:cs="Arial"/>
          <w:color w:val="333333"/>
          <w:sz w:val="24"/>
          <w:szCs w:val="24"/>
        </w:rPr>
        <w:t>», постановляет: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1. Утвердить Порядок уведомления представителя нанимателя (работодателя) о фактах обращения в целях склонения муниципальных служащих администрации сельского поселения «</w:t>
      </w:r>
      <w:proofErr w:type="spellStart"/>
      <w:r w:rsidRPr="003E3296">
        <w:rPr>
          <w:rFonts w:ascii="Arial" w:hAnsi="Arial" w:cs="Arial"/>
          <w:color w:val="333333"/>
          <w:sz w:val="24"/>
          <w:szCs w:val="24"/>
        </w:rPr>
        <w:t>Казановское</w:t>
      </w:r>
      <w:proofErr w:type="spellEnd"/>
      <w:r w:rsidRPr="003E3296">
        <w:rPr>
          <w:rFonts w:ascii="Arial" w:hAnsi="Arial" w:cs="Arial"/>
          <w:color w:val="333333"/>
          <w:sz w:val="24"/>
          <w:szCs w:val="24"/>
        </w:rPr>
        <w:t>» к совершению коррупционных правонарушений.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2. Настоящее постановление вступает в силу со дня его подписания.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 xml:space="preserve">3. Настоящее постановление подлежит обнародованию на информационных стендах в администрации, библиотеке и ст. </w:t>
      </w:r>
      <w:proofErr w:type="spellStart"/>
      <w:r w:rsidRPr="003E3296">
        <w:rPr>
          <w:rFonts w:ascii="Arial" w:hAnsi="Arial" w:cs="Arial"/>
          <w:color w:val="333333"/>
          <w:sz w:val="24"/>
          <w:szCs w:val="24"/>
        </w:rPr>
        <w:t>Онон</w:t>
      </w:r>
      <w:proofErr w:type="spellEnd"/>
      <w:r w:rsidRPr="003E3296">
        <w:rPr>
          <w:rFonts w:ascii="Arial" w:hAnsi="Arial" w:cs="Arial"/>
          <w:color w:val="333333"/>
          <w:sz w:val="24"/>
          <w:szCs w:val="24"/>
        </w:rPr>
        <w:t>.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 xml:space="preserve"> Глава сельского поселения «</w:t>
      </w:r>
      <w:proofErr w:type="spellStart"/>
      <w:r w:rsidRPr="003E3296">
        <w:rPr>
          <w:rFonts w:ascii="Arial" w:hAnsi="Arial" w:cs="Arial"/>
          <w:color w:val="333333"/>
          <w:sz w:val="24"/>
          <w:szCs w:val="24"/>
        </w:rPr>
        <w:t>Казановское</w:t>
      </w:r>
      <w:proofErr w:type="spellEnd"/>
      <w:r w:rsidRPr="003E3296">
        <w:rPr>
          <w:rFonts w:ascii="Arial" w:hAnsi="Arial" w:cs="Arial"/>
          <w:color w:val="333333"/>
          <w:sz w:val="24"/>
          <w:szCs w:val="24"/>
        </w:rPr>
        <w:t xml:space="preserve">» </w:t>
      </w:r>
      <w:r w:rsidRPr="003E3296">
        <w:rPr>
          <w:rFonts w:ascii="Arial" w:hAnsi="Arial" w:cs="Arial"/>
          <w:color w:val="333333"/>
          <w:sz w:val="24"/>
          <w:szCs w:val="24"/>
        </w:rPr>
        <w:tab/>
      </w:r>
      <w:r w:rsidRPr="003E3296">
        <w:rPr>
          <w:rFonts w:ascii="Arial" w:hAnsi="Arial" w:cs="Arial"/>
          <w:color w:val="333333"/>
          <w:sz w:val="24"/>
          <w:szCs w:val="24"/>
        </w:rPr>
        <w:tab/>
      </w:r>
      <w:r w:rsidRPr="003E3296">
        <w:rPr>
          <w:rFonts w:ascii="Arial" w:hAnsi="Arial" w:cs="Arial"/>
          <w:color w:val="333333"/>
          <w:sz w:val="24"/>
          <w:szCs w:val="24"/>
        </w:rPr>
        <w:tab/>
      </w:r>
      <w:proofErr w:type="spellStart"/>
      <w:r w:rsidRPr="003E3296">
        <w:rPr>
          <w:rFonts w:ascii="Arial" w:hAnsi="Arial" w:cs="Arial"/>
          <w:color w:val="333333"/>
          <w:sz w:val="24"/>
          <w:szCs w:val="24"/>
        </w:rPr>
        <w:t>В.И.Комогорцев</w:t>
      </w:r>
      <w:proofErr w:type="spellEnd"/>
    </w:p>
    <w:p w:rsidR="001510F7" w:rsidRPr="003E3296" w:rsidRDefault="001510F7" w:rsidP="001510F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3E3296">
        <w:rPr>
          <w:rFonts w:ascii="Arial" w:hAnsi="Arial" w:cs="Arial"/>
          <w:b/>
          <w:bCs/>
          <w:color w:val="000000"/>
          <w:sz w:val="24"/>
          <w:szCs w:val="24"/>
        </w:rPr>
        <w:br w:type="page"/>
      </w:r>
    </w:p>
    <w:p w:rsidR="001510F7" w:rsidRPr="003E3296" w:rsidRDefault="001510F7" w:rsidP="001510F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b/>
          <w:bCs/>
          <w:color w:val="000000"/>
          <w:sz w:val="24"/>
          <w:szCs w:val="24"/>
        </w:rPr>
        <w:t>ПОРЯДОК</w:t>
      </w:r>
    </w:p>
    <w:p w:rsidR="001510F7" w:rsidRPr="003E3296" w:rsidRDefault="001510F7" w:rsidP="001510F7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b/>
          <w:color w:val="333333"/>
          <w:sz w:val="24"/>
          <w:szCs w:val="24"/>
        </w:rPr>
        <w:t>уведомления представителя нанимателя (работодателя) о фактах обращения в целях склонения муни</w:t>
      </w:r>
      <w:r w:rsidRPr="003E3296">
        <w:rPr>
          <w:rFonts w:ascii="Arial" w:hAnsi="Arial" w:cs="Arial"/>
          <w:b/>
          <w:sz w:val="24"/>
          <w:szCs w:val="24"/>
        </w:rPr>
        <w:t>ципальн</w:t>
      </w:r>
      <w:r w:rsidRPr="003E3296">
        <w:rPr>
          <w:rFonts w:ascii="Arial" w:hAnsi="Arial" w:cs="Arial"/>
          <w:b/>
          <w:color w:val="333333"/>
          <w:sz w:val="24"/>
          <w:szCs w:val="24"/>
        </w:rPr>
        <w:t>ых служащих администрации сельского</w:t>
      </w:r>
      <w:r w:rsidRPr="003E3296">
        <w:rPr>
          <w:rFonts w:ascii="Arial" w:hAnsi="Arial" w:cs="Arial"/>
          <w:color w:val="333333"/>
          <w:sz w:val="24"/>
          <w:szCs w:val="24"/>
        </w:rPr>
        <w:t xml:space="preserve"> </w:t>
      </w:r>
      <w:r w:rsidRPr="003E3296">
        <w:rPr>
          <w:rFonts w:ascii="Arial" w:hAnsi="Arial" w:cs="Arial"/>
          <w:b/>
          <w:color w:val="333333"/>
          <w:sz w:val="24"/>
          <w:szCs w:val="24"/>
        </w:rPr>
        <w:t>поселения «</w:t>
      </w:r>
      <w:proofErr w:type="spellStart"/>
      <w:r w:rsidRPr="003E3296">
        <w:rPr>
          <w:rFonts w:ascii="Arial" w:hAnsi="Arial" w:cs="Arial"/>
          <w:b/>
          <w:color w:val="333333"/>
          <w:sz w:val="24"/>
          <w:szCs w:val="24"/>
        </w:rPr>
        <w:t>Казановское</w:t>
      </w:r>
      <w:proofErr w:type="spellEnd"/>
      <w:r w:rsidRPr="003E3296">
        <w:rPr>
          <w:rFonts w:ascii="Arial" w:hAnsi="Arial" w:cs="Arial"/>
          <w:b/>
          <w:color w:val="333333"/>
          <w:sz w:val="24"/>
          <w:szCs w:val="24"/>
        </w:rPr>
        <w:t>» к совершению коррупционных правонарушений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b/>
          <w:bCs/>
          <w:color w:val="000000"/>
          <w:sz w:val="24"/>
          <w:szCs w:val="24"/>
        </w:rPr>
        <w:t>Статья 1. Общие положения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1. Для целей настоящего Порядка используются следующие понятия: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 xml:space="preserve">- </w:t>
      </w:r>
      <w:r w:rsidRPr="003E3296">
        <w:rPr>
          <w:rFonts w:ascii="Arial" w:hAnsi="Arial" w:cs="Arial"/>
          <w:i/>
          <w:iCs/>
          <w:color w:val="000000"/>
          <w:sz w:val="24"/>
          <w:szCs w:val="24"/>
        </w:rPr>
        <w:t xml:space="preserve">муниципальный служащий </w:t>
      </w:r>
      <w:r w:rsidRPr="003E3296">
        <w:rPr>
          <w:rFonts w:ascii="Arial" w:hAnsi="Arial" w:cs="Arial"/>
          <w:color w:val="000000"/>
          <w:sz w:val="24"/>
          <w:szCs w:val="24"/>
        </w:rPr>
        <w:t xml:space="preserve">– гражданин, исполняющий в порядке, определенном муниципальными правовыми актами </w:t>
      </w:r>
      <w:r w:rsidRPr="003E3296">
        <w:rPr>
          <w:rFonts w:ascii="Arial" w:hAnsi="Arial" w:cs="Arial"/>
          <w:color w:val="333333"/>
          <w:sz w:val="24"/>
          <w:szCs w:val="24"/>
        </w:rPr>
        <w:t xml:space="preserve">сельского </w:t>
      </w:r>
      <w:r w:rsidRPr="003E3296">
        <w:rPr>
          <w:rFonts w:ascii="Arial" w:hAnsi="Arial" w:cs="Arial"/>
          <w:color w:val="000000"/>
          <w:sz w:val="24"/>
          <w:szCs w:val="24"/>
        </w:rPr>
        <w:t>поселения «</w:t>
      </w:r>
      <w:proofErr w:type="spellStart"/>
      <w:r w:rsidRPr="003E3296">
        <w:rPr>
          <w:rFonts w:ascii="Arial" w:hAnsi="Arial" w:cs="Arial"/>
          <w:color w:val="000000"/>
          <w:sz w:val="24"/>
          <w:szCs w:val="24"/>
        </w:rPr>
        <w:t>Казановское</w:t>
      </w:r>
      <w:proofErr w:type="spellEnd"/>
      <w:r w:rsidRPr="003E3296">
        <w:rPr>
          <w:rFonts w:ascii="Arial" w:hAnsi="Arial" w:cs="Arial"/>
          <w:color w:val="000000"/>
          <w:sz w:val="24"/>
          <w:szCs w:val="24"/>
        </w:rPr>
        <w:t xml:space="preserve">», в соответствии с федеральными законами и законами Забайкальского края, обязанности по должности муниципальной службы в администрации </w:t>
      </w:r>
      <w:r w:rsidRPr="003E3296">
        <w:rPr>
          <w:rFonts w:ascii="Arial" w:hAnsi="Arial" w:cs="Arial"/>
          <w:color w:val="333333"/>
          <w:sz w:val="24"/>
          <w:szCs w:val="24"/>
        </w:rPr>
        <w:t xml:space="preserve">сельского </w:t>
      </w:r>
      <w:r w:rsidRPr="003E3296">
        <w:rPr>
          <w:rFonts w:ascii="Arial" w:hAnsi="Arial" w:cs="Arial"/>
          <w:color w:val="000000"/>
          <w:sz w:val="24"/>
          <w:szCs w:val="24"/>
        </w:rPr>
        <w:t>поселения «</w:t>
      </w:r>
      <w:proofErr w:type="spellStart"/>
      <w:r w:rsidRPr="003E3296">
        <w:rPr>
          <w:rFonts w:ascii="Arial" w:hAnsi="Arial" w:cs="Arial"/>
          <w:color w:val="000000"/>
          <w:sz w:val="24"/>
          <w:szCs w:val="24"/>
        </w:rPr>
        <w:t>Казановское</w:t>
      </w:r>
      <w:proofErr w:type="spellEnd"/>
      <w:r w:rsidRPr="003E3296">
        <w:rPr>
          <w:rFonts w:ascii="Arial" w:hAnsi="Arial" w:cs="Arial"/>
          <w:color w:val="000000"/>
          <w:sz w:val="24"/>
          <w:szCs w:val="24"/>
        </w:rPr>
        <w:t xml:space="preserve">», </w:t>
      </w:r>
      <w:proofErr w:type="gramStart"/>
      <w:r w:rsidRPr="003E3296">
        <w:rPr>
          <w:rFonts w:ascii="Arial" w:hAnsi="Arial" w:cs="Arial"/>
          <w:color w:val="000000"/>
          <w:sz w:val="24"/>
          <w:szCs w:val="24"/>
        </w:rPr>
        <w:t>за денежное содержание</w:t>
      </w:r>
      <w:proofErr w:type="gramEnd"/>
      <w:r w:rsidRPr="003E3296">
        <w:rPr>
          <w:rFonts w:ascii="Arial" w:hAnsi="Arial" w:cs="Arial"/>
          <w:color w:val="000000"/>
          <w:sz w:val="24"/>
          <w:szCs w:val="24"/>
        </w:rPr>
        <w:t xml:space="preserve"> выплачиваемое за счет средств местного бюджета;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 xml:space="preserve">- </w:t>
      </w:r>
      <w:r w:rsidRPr="003E3296">
        <w:rPr>
          <w:rFonts w:ascii="Arial" w:hAnsi="Arial" w:cs="Arial"/>
          <w:i/>
          <w:iCs/>
          <w:color w:val="000000"/>
          <w:sz w:val="24"/>
          <w:szCs w:val="24"/>
        </w:rPr>
        <w:t xml:space="preserve">представитель нанимателя (работодателя) </w:t>
      </w:r>
      <w:r w:rsidRPr="003E3296">
        <w:rPr>
          <w:rFonts w:ascii="Arial" w:hAnsi="Arial" w:cs="Arial"/>
          <w:color w:val="000000"/>
          <w:sz w:val="24"/>
          <w:szCs w:val="24"/>
        </w:rPr>
        <w:t>муниципального служащего – администрация сельского поселения «</w:t>
      </w:r>
      <w:proofErr w:type="spellStart"/>
      <w:r w:rsidRPr="003E3296">
        <w:rPr>
          <w:rFonts w:ascii="Arial" w:hAnsi="Arial" w:cs="Arial"/>
          <w:color w:val="000000"/>
          <w:sz w:val="24"/>
          <w:szCs w:val="24"/>
        </w:rPr>
        <w:t>Казановское</w:t>
      </w:r>
      <w:proofErr w:type="spellEnd"/>
      <w:r w:rsidRPr="003E3296">
        <w:rPr>
          <w:rFonts w:ascii="Arial" w:hAnsi="Arial" w:cs="Arial"/>
          <w:color w:val="000000"/>
          <w:sz w:val="24"/>
          <w:szCs w:val="24"/>
        </w:rPr>
        <w:t>», от имени которого полномочия нанимателя осуществляет представитель нанимателя (работодатель).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 xml:space="preserve">- </w:t>
      </w:r>
      <w:r w:rsidRPr="003E3296">
        <w:rPr>
          <w:rFonts w:ascii="Arial" w:hAnsi="Arial" w:cs="Arial"/>
          <w:i/>
          <w:iCs/>
          <w:color w:val="000000"/>
          <w:sz w:val="24"/>
          <w:szCs w:val="24"/>
        </w:rPr>
        <w:t>представитель нанимателя (работодатель)</w:t>
      </w:r>
      <w:r w:rsidRPr="003E3296">
        <w:rPr>
          <w:rFonts w:ascii="Arial" w:hAnsi="Arial" w:cs="Arial"/>
          <w:color w:val="000000"/>
          <w:sz w:val="24"/>
          <w:szCs w:val="24"/>
        </w:rPr>
        <w:t xml:space="preserve"> – глава администрации сельского поселения «</w:t>
      </w:r>
      <w:proofErr w:type="spellStart"/>
      <w:r w:rsidRPr="003E3296">
        <w:rPr>
          <w:rFonts w:ascii="Arial" w:hAnsi="Arial" w:cs="Arial"/>
          <w:color w:val="000000"/>
          <w:sz w:val="24"/>
          <w:szCs w:val="24"/>
        </w:rPr>
        <w:t>Казановское</w:t>
      </w:r>
      <w:proofErr w:type="spellEnd"/>
      <w:r w:rsidRPr="003E3296">
        <w:rPr>
          <w:rFonts w:ascii="Arial" w:hAnsi="Arial" w:cs="Arial"/>
          <w:color w:val="000000"/>
          <w:sz w:val="24"/>
          <w:szCs w:val="24"/>
        </w:rPr>
        <w:t>», либо лицо, исполняющее обязанности главы администрации указанного муниципального образования;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 xml:space="preserve">- </w:t>
      </w:r>
      <w:r w:rsidRPr="003E3296">
        <w:rPr>
          <w:rFonts w:ascii="Arial" w:hAnsi="Arial" w:cs="Arial"/>
          <w:i/>
          <w:iCs/>
          <w:color w:val="000000"/>
          <w:sz w:val="24"/>
          <w:szCs w:val="24"/>
        </w:rPr>
        <w:t>коррупционное правонарушение: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другими;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б) совершение деяний, указанных в подпункте «а» настоящего пункта, от имени или в интересах юридического лица;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 xml:space="preserve">- </w:t>
      </w:r>
      <w:r w:rsidRPr="003E3296">
        <w:rPr>
          <w:rFonts w:ascii="Arial" w:hAnsi="Arial" w:cs="Arial"/>
          <w:i/>
          <w:iCs/>
          <w:color w:val="000000"/>
          <w:sz w:val="24"/>
          <w:szCs w:val="24"/>
        </w:rPr>
        <w:t xml:space="preserve">уведомление муниципального служащего </w:t>
      </w:r>
      <w:r w:rsidRPr="003E3296">
        <w:rPr>
          <w:rFonts w:ascii="Arial" w:hAnsi="Arial" w:cs="Arial"/>
          <w:color w:val="000000"/>
          <w:sz w:val="24"/>
          <w:szCs w:val="24"/>
        </w:rPr>
        <w:t>– письменное сообщение муниципального служащего о факте склонения его или других муниципальных служащих к совершению коррупционных правонарушений либо о совершении другими муниципальными служащими таких правонарушений.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b/>
          <w:bCs/>
          <w:color w:val="000000"/>
          <w:sz w:val="24"/>
          <w:szCs w:val="24"/>
        </w:rPr>
        <w:t>Статья 2. Обязанности муниципального служащего по уведомлению представителя нанимателя (работодателя) о фактах склонения к совершению коррупционных правонарушений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1. Муниципальный служащий обязан в письменной форме уведомить представителя нанимателя (работодателя):</w:t>
      </w:r>
    </w:p>
    <w:p w:rsidR="001510F7" w:rsidRPr="003E3296" w:rsidRDefault="001510F7" w:rsidP="003E329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а) о факте обращения к нему в целях склонения его к совершению коррупционного правонарушения;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б) о ставшем ему известном факте обращения к иным муниципальным служащим в целях склонения их к совершению коррупционных правонарушений;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в) о факте совершения другими муниципальными служащими коррупционных правонарушений;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 xml:space="preserve">г) о ставших ему известными фактах непредставления другими муниципальными служащими сведений либо представления заведомо </w:t>
      </w:r>
      <w:proofErr w:type="gramStart"/>
      <w:r w:rsidRPr="003E3296">
        <w:rPr>
          <w:rFonts w:ascii="Arial" w:hAnsi="Arial" w:cs="Arial"/>
          <w:color w:val="000000"/>
          <w:sz w:val="24"/>
          <w:szCs w:val="24"/>
        </w:rPr>
        <w:t>недостоверных  или</w:t>
      </w:r>
      <w:proofErr w:type="gramEnd"/>
      <w:r w:rsidRPr="003E3296">
        <w:rPr>
          <w:rFonts w:ascii="Arial" w:hAnsi="Arial" w:cs="Arial"/>
          <w:color w:val="000000"/>
          <w:sz w:val="24"/>
          <w:szCs w:val="24"/>
        </w:rPr>
        <w:t xml:space="preserve"> неполных сведений о доходах, об имуществе и обязательствах имущественного характера.</w:t>
      </w:r>
    </w:p>
    <w:p w:rsidR="003E3296" w:rsidRPr="003E3296" w:rsidRDefault="00447F7C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Д)</w:t>
      </w:r>
      <w:r w:rsidR="003E3296" w:rsidRPr="003E3296">
        <w:rPr>
          <w:rFonts w:ascii="Arial" w:hAnsi="Arial" w:cs="Arial"/>
          <w:color w:val="FF0000"/>
          <w:sz w:val="24"/>
          <w:szCs w:val="24"/>
        </w:rPr>
        <w:t xml:space="preserve"> </w:t>
      </w:r>
      <w:r w:rsidR="00F13B4C" w:rsidRPr="00F13B4C">
        <w:rPr>
          <w:rFonts w:ascii="Arial" w:hAnsi="Arial" w:cs="Arial"/>
          <w:color w:val="FF0000"/>
          <w:sz w:val="24"/>
          <w:szCs w:val="24"/>
        </w:rPr>
        <w:t>о ставших ему известными фактах не предоставления, либо предоставления заведомо недостоверных или неполных сведений</w:t>
      </w:r>
      <w:r w:rsidR="00F13B4C" w:rsidRPr="00F13B4C">
        <w:rPr>
          <w:rFonts w:ascii="Arial" w:hAnsi="Arial" w:cs="Arial"/>
          <w:color w:val="FF0000"/>
          <w:sz w:val="28"/>
          <w:szCs w:val="28"/>
        </w:rPr>
        <w:t xml:space="preserve"> </w:t>
      </w:r>
      <w:r w:rsidR="003E3296" w:rsidRPr="003E3296">
        <w:rPr>
          <w:rFonts w:ascii="Arial" w:hAnsi="Arial" w:cs="Arial"/>
          <w:color w:val="FF0000"/>
          <w:sz w:val="24"/>
          <w:szCs w:val="24"/>
        </w:rPr>
        <w:t>об источниках получения средств, за счёт которых совершены сделки по приобретению циф</w:t>
      </w:r>
      <w:bookmarkStart w:id="0" w:name="_GoBack"/>
      <w:bookmarkEnd w:id="0"/>
      <w:r w:rsidR="003E3296" w:rsidRPr="003E3296">
        <w:rPr>
          <w:rFonts w:ascii="Arial" w:hAnsi="Arial" w:cs="Arial"/>
          <w:color w:val="FF0000"/>
          <w:sz w:val="24"/>
          <w:szCs w:val="24"/>
        </w:rPr>
        <w:t>ровых финансовых активов, цифровой валюты, если общая сумма таких сделок превышает общий доход служащего и его супруги (супруга) за три последних года, предшествующих отчётному периоду.</w:t>
      </w:r>
    </w:p>
    <w:p w:rsidR="003E3296" w:rsidRPr="003E3296" w:rsidRDefault="003E3296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FF0000"/>
          <w:sz w:val="24"/>
          <w:szCs w:val="24"/>
        </w:rPr>
        <w:t xml:space="preserve"> (подпункт д статьи 2 дополнен в редакции </w:t>
      </w:r>
      <w:proofErr w:type="gramStart"/>
      <w:r w:rsidRPr="003E3296">
        <w:rPr>
          <w:rFonts w:ascii="Arial" w:hAnsi="Arial" w:cs="Arial"/>
          <w:color w:val="FF0000"/>
          <w:sz w:val="24"/>
          <w:szCs w:val="24"/>
        </w:rPr>
        <w:t>постановления  от</w:t>
      </w:r>
      <w:proofErr w:type="gramEnd"/>
      <w:r w:rsidRPr="003E3296">
        <w:rPr>
          <w:rFonts w:ascii="Arial" w:hAnsi="Arial" w:cs="Arial"/>
          <w:color w:val="FF0000"/>
          <w:sz w:val="24"/>
          <w:szCs w:val="24"/>
        </w:rPr>
        <w:t xml:space="preserve"> 20.12.2021г №41)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2. О фактах, указанных в п.1 статьи 2 настоящего Порядка муниципальный служащий уведомляет нанимателя (работодателя) немедленно с момента, когда ему стало известно о таком факте либо немедленно как появилась первая возможность сделать указанное.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lastRenderedPageBreak/>
        <w:t>3. Письменное уведомление, адресованное нанимателю (работодателю) должно быть датировано и подписано муниципальным служащим, представляющим данное уведомление.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4. Уведомление муниципального служащего подаётся нанимателю (работодателю) в двух экземплярах под роспись последнего на втором экземпляре данного документа, с указанием даты и времени получения уведомления. Второй экземпляр уведомления возвращается муниципальному служащему, представившему уведомление.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5. В уведомлении муниципальный служащий обязан указать следующие сведения: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а) свою должность, фамилию, имя, отчество, адрес места проживания;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б) известные ему сведения о лице, склоняющем его либо иного муниципального служащего к совершению коррупционного правонарушения: фамилия, имя, отчество, год рождения, регистрация по месту жительства, фактический адрес места жительства (если расходится с регистрацией по месту жительства), место работы, занимаемая должность и другие;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в) дата, время и место, поступления предложения о совершении коррупционного правонарушения;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г) к совершению, какого незаконного действия склоняют муниципального служащего. Предлагаемые лицом, указанным в подпункте «б» настоящего пункта, способ, дата, время и место совершения коррупционного правонарушения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д) иные известные сведения, имеющие значение для предотвращения, пресечения, раскрытия и расследования правонарушения, указанного в уведомлении.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b/>
          <w:bCs/>
          <w:color w:val="000000"/>
          <w:sz w:val="24"/>
          <w:szCs w:val="24"/>
        </w:rPr>
        <w:t>Статья 3. Обязанности представителя нанимателя (работодателя), получившего уведомление о склонении муниципального служащего к совершению коррупционного правонарушения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1. Представитель нанимателя (работодателя), получивший письменное уведомление муниципального служащего обязан: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а) поставить дату и время получения и расписаться на втором экземпляре уведомления муниципального служащего, вернуть данный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 xml:space="preserve"> экземпляр документа муниципальному служащему, представившему уведомление;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б) зарегистрировать уведомление муниципального служащего в порядке, установленном настоящим правовым актом;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в) организовать проверку сведений, указанных в уведомлении муниципального служащего.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2. В целях регистрации уведомлений муниципальных служащих представитель нанимателя (работодателя) лично ведёт журнал учёта таких уведомлений, в котором отражаются следующие сведения: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а) порядковый номер регистрационной записи;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 xml:space="preserve">б) дата </w:t>
      </w:r>
      <w:r w:rsidRPr="003E3296">
        <w:rPr>
          <w:rFonts w:ascii="Arial" w:hAnsi="Arial" w:cs="Arial"/>
          <w:bCs/>
          <w:color w:val="000000"/>
          <w:sz w:val="24"/>
          <w:szCs w:val="24"/>
        </w:rPr>
        <w:t>и</w:t>
      </w:r>
      <w:r w:rsidRPr="003E329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3E3296">
        <w:rPr>
          <w:rFonts w:ascii="Arial" w:hAnsi="Arial" w:cs="Arial"/>
          <w:color w:val="000000"/>
          <w:sz w:val="24"/>
          <w:szCs w:val="24"/>
        </w:rPr>
        <w:t xml:space="preserve">время поступления уведомления, ФИО </w:t>
      </w:r>
      <w:proofErr w:type="gramStart"/>
      <w:r w:rsidRPr="003E3296">
        <w:rPr>
          <w:rFonts w:ascii="Arial" w:hAnsi="Arial" w:cs="Arial"/>
          <w:color w:val="000000"/>
          <w:sz w:val="24"/>
          <w:szCs w:val="24"/>
        </w:rPr>
        <w:t>лица</w:t>
      </w:r>
      <w:proofErr w:type="gramEnd"/>
      <w:r w:rsidRPr="003E3296">
        <w:rPr>
          <w:rFonts w:ascii="Arial" w:hAnsi="Arial" w:cs="Arial"/>
          <w:color w:val="000000"/>
          <w:sz w:val="24"/>
          <w:szCs w:val="24"/>
        </w:rPr>
        <w:t xml:space="preserve"> принявшего уведомление (согласно росписи на втором экземпляре уведомления) и производящего регистрационную запись;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в) должность, ФИО муниципального служащего, представившего уведомление;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г) краткое изложение существа уведомления с обязательным указанием ФИО лица, склоняющего к совершению коррупционного правонарушения (если известно) либо муниципального служащего, совершившего такое правонарушение;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д) принятое нанимателем (работодателем) решение по уведомлению муниципального служащего и дата его принятия;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е) иные сведения, имеющие значение.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3. В целях организации проверки сведений, указанных в уведомлении муниципального служащего, представитель нанимателя (работодателя имеет следующие права и обязанности.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 xml:space="preserve">Представитель нанимателя (работодателя) </w:t>
      </w:r>
      <w:r w:rsidRPr="003E3296">
        <w:rPr>
          <w:rFonts w:ascii="Arial" w:hAnsi="Arial" w:cs="Arial"/>
          <w:i/>
          <w:iCs/>
          <w:color w:val="000000"/>
          <w:sz w:val="24"/>
          <w:szCs w:val="24"/>
        </w:rPr>
        <w:t>вправе: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а) получать от муниципальных служащих объяснения по существу уведомления;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lastRenderedPageBreak/>
        <w:t>б) требовать от муниципальных служащих представления служебных документов и документов, связанных с осуществлением ими своих должностных обязанностей, муниципальной службы;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 xml:space="preserve">в) создавать комиссию с целью проверки и </w:t>
      </w:r>
      <w:proofErr w:type="gramStart"/>
      <w:r w:rsidRPr="003E3296">
        <w:rPr>
          <w:rFonts w:ascii="Arial" w:hAnsi="Arial" w:cs="Arial"/>
          <w:color w:val="000000"/>
          <w:sz w:val="24"/>
          <w:szCs w:val="24"/>
        </w:rPr>
        <w:t>выемки</w:t>
      </w:r>
      <w:proofErr w:type="gramEnd"/>
      <w:r w:rsidRPr="003E3296">
        <w:rPr>
          <w:rFonts w:ascii="Arial" w:hAnsi="Arial" w:cs="Arial"/>
          <w:color w:val="000000"/>
          <w:sz w:val="24"/>
          <w:szCs w:val="24"/>
        </w:rPr>
        <w:t xml:space="preserve"> и осмотра интересующих документов и предметов, относящихся к служебной деятельности муниципального служащего и (или) связанных с совершением им коррупционного правонарушения, и (или) о которых сообщается в уведомлении муниципального служащего. Проверка и выемка документов и предметов, указанных в настоящем пункте допускается из кабинетов, сейфов, шкафов, столов и иного имущества, предоставленного муниципальному служащему нанимателем (работодателем) для осуществления им служебной деятельности.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 xml:space="preserve">Представитель нанимателя (работодателя) </w:t>
      </w:r>
      <w:r w:rsidRPr="003E3296">
        <w:rPr>
          <w:rFonts w:ascii="Arial" w:hAnsi="Arial" w:cs="Arial"/>
          <w:i/>
          <w:iCs/>
          <w:color w:val="000000"/>
          <w:sz w:val="24"/>
          <w:szCs w:val="24"/>
        </w:rPr>
        <w:t xml:space="preserve">обязан </w:t>
      </w:r>
      <w:r w:rsidRPr="003E3296">
        <w:rPr>
          <w:rFonts w:ascii="Arial" w:hAnsi="Arial" w:cs="Arial"/>
          <w:color w:val="000000"/>
          <w:sz w:val="24"/>
          <w:szCs w:val="24"/>
        </w:rPr>
        <w:t>направить уведомление муниципального служащего с прилагаемым материалом проверки (если имеется) в прокуратуру района для принятия решения по существу немедленно после получения уведомления муниципального служащего либо немедленно после окончания организации проверки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 xml:space="preserve"> сведений, изложенных в уведомлении, либо немедленно как появилась первая возможность сделать указанное.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4. Представитель нанимателя (работодателя) не вправе разглашать сведения, полученные им от муниципального служащего до окончания проверки, организованной органами прокуратуры по уведомлению муниципального служащего.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b/>
          <w:bCs/>
          <w:color w:val="000000"/>
          <w:sz w:val="24"/>
          <w:szCs w:val="24"/>
        </w:rPr>
        <w:t>Статья 4. Заключительные положения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000000"/>
          <w:sz w:val="24"/>
          <w:szCs w:val="24"/>
        </w:rPr>
        <w:t>Невыполнение муниципальным служащим должностной (служебной) обязанности, указанной в пункте 1 статьи 2 настоящего Порядка, является правонарушением, влекущим его увольнение с муниципальной службы либо привлечение его к иным видам ответственности в соответствии с законодательством Российской Федерации.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1510F7" w:rsidRPr="003E3296" w:rsidRDefault="001510F7" w:rsidP="001510F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3296">
        <w:rPr>
          <w:rFonts w:ascii="Arial" w:hAnsi="Arial" w:cs="Arial"/>
          <w:sz w:val="24"/>
          <w:szCs w:val="24"/>
        </w:rPr>
        <w:br w:type="page"/>
      </w:r>
    </w:p>
    <w:p w:rsidR="001510F7" w:rsidRPr="003E3296" w:rsidRDefault="001510F7" w:rsidP="001510F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10F7" w:rsidRPr="003E3296" w:rsidRDefault="001510F7" w:rsidP="001510F7">
      <w:pPr>
        <w:spacing w:after="0" w:line="240" w:lineRule="auto"/>
        <w:ind w:left="5663"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Приложение № 1</w:t>
      </w:r>
    </w:p>
    <w:p w:rsidR="001510F7" w:rsidRPr="003E3296" w:rsidRDefault="001510F7" w:rsidP="001510F7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 xml:space="preserve"> к Порядку уведомления представителя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left="3540" w:firstLine="708"/>
        <w:jc w:val="center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 xml:space="preserve">нанимателя(работодателя) о фактах обращения в целях склонения муниципального служащего </w:t>
      </w:r>
      <w:r w:rsidRPr="003E3296">
        <w:rPr>
          <w:rFonts w:ascii="Arial" w:hAnsi="Arial" w:cs="Arial"/>
          <w:color w:val="000000"/>
          <w:sz w:val="24"/>
          <w:szCs w:val="24"/>
        </w:rPr>
        <w:t xml:space="preserve">администрации </w:t>
      </w:r>
      <w:r w:rsidRPr="003E3296">
        <w:rPr>
          <w:rFonts w:ascii="Arial" w:hAnsi="Arial" w:cs="Arial"/>
          <w:color w:val="333333"/>
          <w:sz w:val="24"/>
          <w:szCs w:val="24"/>
        </w:rPr>
        <w:t xml:space="preserve">сельского </w:t>
      </w:r>
      <w:r w:rsidRPr="003E3296">
        <w:rPr>
          <w:rFonts w:ascii="Arial" w:hAnsi="Arial" w:cs="Arial"/>
          <w:color w:val="000000"/>
          <w:sz w:val="24"/>
          <w:szCs w:val="24"/>
        </w:rPr>
        <w:t>поселения «</w:t>
      </w:r>
      <w:proofErr w:type="spellStart"/>
      <w:r w:rsidRPr="003E3296">
        <w:rPr>
          <w:rFonts w:ascii="Arial" w:hAnsi="Arial" w:cs="Arial"/>
          <w:color w:val="000000"/>
          <w:sz w:val="24"/>
          <w:szCs w:val="24"/>
        </w:rPr>
        <w:t>Казановское</w:t>
      </w:r>
      <w:proofErr w:type="spellEnd"/>
      <w:r w:rsidRPr="003E3296">
        <w:rPr>
          <w:rFonts w:ascii="Arial" w:hAnsi="Arial" w:cs="Arial"/>
          <w:color w:val="000000"/>
          <w:sz w:val="24"/>
          <w:szCs w:val="24"/>
        </w:rPr>
        <w:t xml:space="preserve">» </w:t>
      </w:r>
      <w:r w:rsidRPr="003E3296">
        <w:rPr>
          <w:rFonts w:ascii="Arial" w:hAnsi="Arial" w:cs="Arial"/>
          <w:color w:val="333333"/>
          <w:sz w:val="24"/>
          <w:szCs w:val="24"/>
        </w:rPr>
        <w:t>к совершению коррупционных правонарушений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right"/>
        <w:rPr>
          <w:rFonts w:ascii="Arial" w:hAnsi="Arial" w:cs="Arial"/>
          <w:color w:val="000000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 xml:space="preserve">Главе </w:t>
      </w:r>
      <w:r w:rsidRPr="003E3296">
        <w:rPr>
          <w:rFonts w:ascii="Arial" w:hAnsi="Arial" w:cs="Arial"/>
          <w:color w:val="000000"/>
          <w:sz w:val="24"/>
          <w:szCs w:val="24"/>
        </w:rPr>
        <w:t xml:space="preserve">администрации 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right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 xml:space="preserve">сельского </w:t>
      </w:r>
      <w:r w:rsidRPr="003E3296">
        <w:rPr>
          <w:rFonts w:ascii="Arial" w:hAnsi="Arial" w:cs="Arial"/>
          <w:color w:val="000000"/>
          <w:sz w:val="24"/>
          <w:szCs w:val="24"/>
        </w:rPr>
        <w:t>поселения «</w:t>
      </w:r>
      <w:proofErr w:type="spellStart"/>
      <w:r w:rsidRPr="003E3296">
        <w:rPr>
          <w:rFonts w:ascii="Arial" w:hAnsi="Arial" w:cs="Arial"/>
          <w:color w:val="333333"/>
          <w:sz w:val="24"/>
          <w:szCs w:val="24"/>
        </w:rPr>
        <w:t>Казановское</w:t>
      </w:r>
      <w:proofErr w:type="spellEnd"/>
      <w:r w:rsidRPr="003E3296">
        <w:rPr>
          <w:rFonts w:ascii="Arial" w:hAnsi="Arial" w:cs="Arial"/>
          <w:color w:val="000000"/>
          <w:sz w:val="24"/>
          <w:szCs w:val="24"/>
        </w:rPr>
        <w:t>»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УВЕДОМЛЕНИЕ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В соответствии со статьей 9 Федерального закона Российской Федерации от 25.12.2008 № 273-ФЗ «О противодействии коррупции» я, ____________________________</w:t>
      </w:r>
    </w:p>
    <w:p w:rsidR="001510F7" w:rsidRPr="003E3296" w:rsidRDefault="001510F7" w:rsidP="001510F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_____________________________________________________________________________</w:t>
      </w:r>
    </w:p>
    <w:p w:rsidR="001510F7" w:rsidRPr="003E3296" w:rsidRDefault="001510F7" w:rsidP="001510F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(Ф. И. О., должность)</w:t>
      </w:r>
    </w:p>
    <w:p w:rsidR="001510F7" w:rsidRPr="003E3296" w:rsidRDefault="001510F7" w:rsidP="001510F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настоящим уведомляю об обращении ко мне «___» __________ 20___ г.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гражданина(ки)____________________________________________________</w:t>
      </w:r>
    </w:p>
    <w:p w:rsidR="001510F7" w:rsidRPr="003E3296" w:rsidRDefault="001510F7" w:rsidP="001510F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(Ф. И. О.)</w:t>
      </w:r>
    </w:p>
    <w:p w:rsidR="001510F7" w:rsidRPr="003E3296" w:rsidRDefault="001510F7" w:rsidP="001510F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в целях склонения меня к совершению коррупционных действий, а именно:</w:t>
      </w:r>
    </w:p>
    <w:p w:rsidR="001510F7" w:rsidRPr="003E3296" w:rsidRDefault="001510F7" w:rsidP="001510F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_________________________________________________________________</w:t>
      </w:r>
    </w:p>
    <w:p w:rsidR="001510F7" w:rsidRPr="003E3296" w:rsidRDefault="001510F7" w:rsidP="001510F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(перечислить, в чем выражается склонение к коррупционным действиям)</w:t>
      </w:r>
    </w:p>
    <w:p w:rsidR="001510F7" w:rsidRPr="003E3296" w:rsidRDefault="001510F7" w:rsidP="001510F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__________________________________________________________________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Настоящим подтверждаю, что мною _____________________________________________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right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(Ф. И. О.)</w:t>
      </w:r>
    </w:p>
    <w:p w:rsidR="001510F7" w:rsidRPr="003E3296" w:rsidRDefault="001510F7" w:rsidP="001510F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обязанность об уведомлении представителя нанимателя (работодателя), органов прокуратуры или других государственных органов выполнена в полном объеме.</w:t>
      </w:r>
    </w:p>
    <w:p w:rsidR="001510F7" w:rsidRPr="003E3296" w:rsidRDefault="001510F7" w:rsidP="001510F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_______________________ ______________________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 xml:space="preserve"> (дата) (подпись)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Уведомление зарегистрировано</w:t>
      </w:r>
    </w:p>
    <w:p w:rsidR="001510F7" w:rsidRPr="003E3296" w:rsidRDefault="001510F7" w:rsidP="001510F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в Журнале регистрации</w:t>
      </w:r>
    </w:p>
    <w:p w:rsidR="001510F7" w:rsidRPr="003E3296" w:rsidRDefault="001510F7" w:rsidP="001510F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__________________ г. № ____________</w:t>
      </w:r>
    </w:p>
    <w:p w:rsidR="001510F7" w:rsidRPr="003E3296" w:rsidRDefault="001510F7" w:rsidP="001510F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___________________________________</w:t>
      </w:r>
    </w:p>
    <w:p w:rsidR="001510F7" w:rsidRPr="003E3296" w:rsidRDefault="001510F7" w:rsidP="001510F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(Ф. И. О., должность ответственного лица)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br w:type="page"/>
      </w:r>
      <w:r w:rsidRPr="003E3296">
        <w:rPr>
          <w:rFonts w:ascii="Arial" w:hAnsi="Arial" w:cs="Arial"/>
          <w:color w:val="333333"/>
          <w:sz w:val="24"/>
          <w:szCs w:val="24"/>
        </w:rPr>
        <w:lastRenderedPageBreak/>
        <w:t xml:space="preserve"> 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 xml:space="preserve"> </w:t>
      </w:r>
      <w:r w:rsidRPr="003E3296">
        <w:rPr>
          <w:rFonts w:ascii="Arial" w:hAnsi="Arial" w:cs="Arial"/>
          <w:color w:val="333333"/>
          <w:sz w:val="24"/>
          <w:szCs w:val="24"/>
        </w:rPr>
        <w:tab/>
      </w:r>
      <w:r w:rsidRPr="003E3296">
        <w:rPr>
          <w:rFonts w:ascii="Arial" w:hAnsi="Arial" w:cs="Arial"/>
          <w:color w:val="333333"/>
          <w:sz w:val="24"/>
          <w:szCs w:val="24"/>
        </w:rPr>
        <w:tab/>
      </w:r>
      <w:r w:rsidRPr="003E3296">
        <w:rPr>
          <w:rFonts w:ascii="Arial" w:hAnsi="Arial" w:cs="Arial"/>
          <w:color w:val="333333"/>
          <w:sz w:val="24"/>
          <w:szCs w:val="24"/>
        </w:rPr>
        <w:tab/>
      </w:r>
      <w:r w:rsidRPr="003E3296">
        <w:rPr>
          <w:rFonts w:ascii="Arial" w:hAnsi="Arial" w:cs="Arial"/>
          <w:color w:val="333333"/>
          <w:sz w:val="24"/>
          <w:szCs w:val="24"/>
        </w:rPr>
        <w:tab/>
      </w:r>
      <w:r w:rsidRPr="003E3296">
        <w:rPr>
          <w:rFonts w:ascii="Arial" w:hAnsi="Arial" w:cs="Arial"/>
          <w:color w:val="333333"/>
          <w:sz w:val="24"/>
          <w:szCs w:val="24"/>
        </w:rPr>
        <w:tab/>
      </w:r>
      <w:r w:rsidRPr="003E3296">
        <w:rPr>
          <w:rFonts w:ascii="Arial" w:hAnsi="Arial" w:cs="Arial"/>
          <w:color w:val="333333"/>
          <w:sz w:val="24"/>
          <w:szCs w:val="24"/>
        </w:rPr>
        <w:tab/>
      </w:r>
      <w:r w:rsidRPr="003E3296">
        <w:rPr>
          <w:rFonts w:ascii="Arial" w:hAnsi="Arial" w:cs="Arial"/>
          <w:color w:val="333333"/>
          <w:sz w:val="24"/>
          <w:szCs w:val="24"/>
        </w:rPr>
        <w:tab/>
      </w:r>
      <w:r w:rsidRPr="003E3296">
        <w:rPr>
          <w:rFonts w:ascii="Arial" w:hAnsi="Arial" w:cs="Arial"/>
          <w:color w:val="333333"/>
          <w:sz w:val="24"/>
          <w:szCs w:val="24"/>
        </w:rPr>
        <w:tab/>
        <w:t>Приложение № 2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right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 xml:space="preserve"> к Порядку уведомления представителя нанимателя 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right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 xml:space="preserve"> (работодателя) о фактах обращения в целях склонения 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right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 xml:space="preserve"> муниципального служащего </w:t>
      </w:r>
      <w:r w:rsidRPr="003E3296">
        <w:rPr>
          <w:rFonts w:ascii="Arial" w:hAnsi="Arial" w:cs="Arial"/>
          <w:color w:val="000000"/>
          <w:sz w:val="24"/>
          <w:szCs w:val="24"/>
        </w:rPr>
        <w:t xml:space="preserve">администрации </w:t>
      </w:r>
      <w:r w:rsidRPr="003E3296">
        <w:rPr>
          <w:rFonts w:ascii="Arial" w:hAnsi="Arial" w:cs="Arial"/>
          <w:color w:val="333333"/>
          <w:sz w:val="24"/>
          <w:szCs w:val="24"/>
        </w:rPr>
        <w:t xml:space="preserve">сельского 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right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 xml:space="preserve"> </w:t>
      </w:r>
      <w:r w:rsidRPr="003E3296">
        <w:rPr>
          <w:rFonts w:ascii="Arial" w:hAnsi="Arial" w:cs="Arial"/>
          <w:color w:val="000000"/>
          <w:sz w:val="24"/>
          <w:szCs w:val="24"/>
        </w:rPr>
        <w:t>поселения «</w:t>
      </w:r>
      <w:proofErr w:type="spellStart"/>
      <w:r w:rsidRPr="003E3296">
        <w:rPr>
          <w:rFonts w:ascii="Arial" w:hAnsi="Arial" w:cs="Arial"/>
          <w:color w:val="000000"/>
          <w:sz w:val="24"/>
          <w:szCs w:val="24"/>
        </w:rPr>
        <w:t>Казановское</w:t>
      </w:r>
      <w:proofErr w:type="spellEnd"/>
      <w:r w:rsidRPr="003E3296">
        <w:rPr>
          <w:rFonts w:ascii="Arial" w:hAnsi="Arial" w:cs="Arial"/>
          <w:color w:val="000000"/>
          <w:sz w:val="24"/>
          <w:szCs w:val="24"/>
        </w:rPr>
        <w:t xml:space="preserve">» </w:t>
      </w:r>
      <w:r w:rsidRPr="003E3296">
        <w:rPr>
          <w:rFonts w:ascii="Arial" w:hAnsi="Arial" w:cs="Arial"/>
          <w:color w:val="333333"/>
          <w:sz w:val="24"/>
          <w:szCs w:val="24"/>
        </w:rPr>
        <w:t>к совершению коррупционных правонарушений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 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 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color w:val="333333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ЖУРНАЛ УЧЕТА УВЕДОМЛЕНИЙ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о фактах обращения в целях склонения муниципального служащего к совершению коррупционных правонарушений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 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 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 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 </w:t>
      </w:r>
    </w:p>
    <w:p w:rsidR="001510F7" w:rsidRPr="003E3296" w:rsidRDefault="001510F7" w:rsidP="001510F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> </w:t>
      </w:r>
    </w:p>
    <w:p w:rsidR="001510F7" w:rsidRPr="003E3296" w:rsidRDefault="001510F7" w:rsidP="001510F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3E3296">
        <w:rPr>
          <w:rFonts w:ascii="Arial" w:hAnsi="Arial" w:cs="Arial"/>
          <w:color w:val="333333"/>
          <w:sz w:val="24"/>
          <w:szCs w:val="24"/>
        </w:rPr>
        <w:t xml:space="preserve">№ п/п /Дата /Ф. И. О., должность уведомителя/ Краткое изложение </w:t>
      </w:r>
      <w:proofErr w:type="spellStart"/>
      <w:r w:rsidRPr="003E3296">
        <w:rPr>
          <w:rFonts w:ascii="Arial" w:hAnsi="Arial" w:cs="Arial"/>
          <w:color w:val="333333"/>
          <w:sz w:val="24"/>
          <w:szCs w:val="24"/>
        </w:rPr>
        <w:t>обс</w:t>
      </w:r>
      <w:proofErr w:type="spellEnd"/>
      <w:r w:rsidRPr="003E3296">
        <w:rPr>
          <w:rFonts w:ascii="Arial" w:hAnsi="Arial" w:cs="Arial"/>
          <w:color w:val="333333"/>
          <w:sz w:val="24"/>
          <w:szCs w:val="24"/>
        </w:rPr>
        <w:t>. дела/ Примечание</w:t>
      </w:r>
    </w:p>
    <w:p w:rsidR="00F34CCC" w:rsidRPr="003E3296" w:rsidRDefault="00F34CCC">
      <w:pPr>
        <w:rPr>
          <w:rFonts w:ascii="Arial" w:hAnsi="Arial" w:cs="Arial"/>
          <w:sz w:val="24"/>
          <w:szCs w:val="24"/>
        </w:rPr>
      </w:pPr>
    </w:p>
    <w:sectPr w:rsidR="00F34CCC" w:rsidRPr="003E3296" w:rsidSect="006E4B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B5A"/>
    <w:rsid w:val="001510F7"/>
    <w:rsid w:val="003E3296"/>
    <w:rsid w:val="00447F7C"/>
    <w:rsid w:val="00544B5A"/>
    <w:rsid w:val="00661C36"/>
    <w:rsid w:val="006E4BF3"/>
    <w:rsid w:val="009839D6"/>
    <w:rsid w:val="00F13B4C"/>
    <w:rsid w:val="00F34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D6817A-A119-4EF8-B177-799D7C1E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0F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4BF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61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1C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2016</Words>
  <Characters>11496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2021-12-23T05:58:00Z</cp:lastPrinted>
  <dcterms:created xsi:type="dcterms:W3CDTF">2021-12-22T10:19:00Z</dcterms:created>
  <dcterms:modified xsi:type="dcterms:W3CDTF">2021-12-23T06:29:00Z</dcterms:modified>
</cp:coreProperties>
</file>