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E57A27">
        <w:rPr>
          <w:b/>
          <w:sz w:val="28"/>
          <w:szCs w:val="28"/>
        </w:rPr>
        <w:t xml:space="preserve">                          </w:t>
      </w:r>
    </w:p>
    <w:p w:rsidR="00651779" w:rsidRDefault="00651779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"КАЗАНОВСКОЕ"</w:t>
      </w: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C2C95" w:rsidRDefault="007C2C95" w:rsidP="007C2C95">
      <w:pPr>
        <w:jc w:val="center"/>
        <w:outlineLvl w:val="0"/>
        <w:rPr>
          <w:b/>
          <w:sz w:val="28"/>
          <w:szCs w:val="28"/>
        </w:rPr>
      </w:pPr>
    </w:p>
    <w:p w:rsidR="007C2C95" w:rsidRDefault="007C2C95" w:rsidP="007C2C95">
      <w:pPr>
        <w:rPr>
          <w:b/>
          <w:sz w:val="28"/>
          <w:szCs w:val="28"/>
        </w:rPr>
      </w:pPr>
    </w:p>
    <w:p w:rsidR="007C2C95" w:rsidRPr="007C2C95" w:rsidRDefault="007C2C95" w:rsidP="007C2C9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51779">
        <w:rPr>
          <w:sz w:val="28"/>
          <w:szCs w:val="28"/>
        </w:rPr>
        <w:t xml:space="preserve"> </w:t>
      </w:r>
      <w:r w:rsidRPr="007C2C95">
        <w:rPr>
          <w:sz w:val="28"/>
          <w:szCs w:val="28"/>
        </w:rPr>
        <w:t xml:space="preserve">  </w:t>
      </w:r>
      <w:r w:rsidR="00E208FD">
        <w:rPr>
          <w:sz w:val="28"/>
          <w:szCs w:val="28"/>
        </w:rPr>
        <w:t>13 января 2021</w:t>
      </w:r>
      <w:r w:rsidR="00E57A27">
        <w:rPr>
          <w:sz w:val="28"/>
          <w:szCs w:val="28"/>
        </w:rPr>
        <w:t>г</w:t>
      </w:r>
      <w:r w:rsidR="009E64DF">
        <w:rPr>
          <w:sz w:val="28"/>
          <w:szCs w:val="28"/>
        </w:rPr>
        <w:t>.</w:t>
      </w:r>
      <w:r w:rsidRPr="007C2C95">
        <w:rPr>
          <w:sz w:val="28"/>
          <w:szCs w:val="28"/>
        </w:rPr>
        <w:t xml:space="preserve">                                                 </w:t>
      </w:r>
      <w:r w:rsidR="00E57A27">
        <w:rPr>
          <w:sz w:val="28"/>
          <w:szCs w:val="28"/>
        </w:rPr>
        <w:t xml:space="preserve">                </w:t>
      </w:r>
      <w:r w:rsidRPr="007C2C95">
        <w:rPr>
          <w:sz w:val="28"/>
          <w:szCs w:val="28"/>
        </w:rPr>
        <w:t xml:space="preserve">  № </w:t>
      </w:r>
      <w:r w:rsidR="00E208FD">
        <w:rPr>
          <w:sz w:val="28"/>
          <w:szCs w:val="28"/>
        </w:rPr>
        <w:t>1</w:t>
      </w:r>
    </w:p>
    <w:p w:rsidR="007C2C95" w:rsidRPr="007C2C95" w:rsidRDefault="007C2C95" w:rsidP="007C2C95">
      <w:pPr>
        <w:rPr>
          <w:sz w:val="28"/>
          <w:szCs w:val="28"/>
        </w:rPr>
      </w:pPr>
    </w:p>
    <w:p w:rsidR="007C2C95" w:rsidRDefault="007C2C95" w:rsidP="007C2C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с.Казаново</w:t>
      </w:r>
    </w:p>
    <w:p w:rsidR="007C2C95" w:rsidRDefault="007C2C95" w:rsidP="007C2C95">
      <w:pPr>
        <w:rPr>
          <w:b/>
          <w:sz w:val="28"/>
          <w:szCs w:val="28"/>
        </w:rPr>
      </w:pPr>
    </w:p>
    <w:p w:rsidR="007C2C95" w:rsidRDefault="007C2C95" w:rsidP="007C2C9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Об утверждении схемы размещения нестационарных торговых объектов на территории сельского</w:t>
      </w:r>
      <w:r w:rsidR="001E56C4">
        <w:rPr>
          <w:b/>
          <w:sz w:val="28"/>
          <w:szCs w:val="28"/>
        </w:rPr>
        <w:t xml:space="preserve"> поселения "Казановское" на 2021</w:t>
      </w:r>
      <w:r>
        <w:rPr>
          <w:b/>
          <w:sz w:val="28"/>
          <w:szCs w:val="28"/>
        </w:rPr>
        <w:t xml:space="preserve"> год</w:t>
      </w:r>
    </w:p>
    <w:p w:rsidR="007C2C95" w:rsidRPr="008B24A7" w:rsidRDefault="007C2C95" w:rsidP="007C2C95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rPr>
          <w:sz w:val="28"/>
          <w:szCs w:val="28"/>
        </w:rPr>
      </w:pPr>
    </w:p>
    <w:p w:rsidR="007C2C95" w:rsidRDefault="007C2C95" w:rsidP="007C2C95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</w:rP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Уставом</w:t>
      </w:r>
      <w:r>
        <w:rPr>
          <w:sz w:val="28"/>
          <w:szCs w:val="28"/>
        </w:rPr>
        <w:t xml:space="preserve"> </w:t>
      </w:r>
      <w:r w:rsidRPr="00AD77C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"Казановское"</w:t>
      </w:r>
      <w:r w:rsidRPr="00AD77C5">
        <w:rPr>
          <w:sz w:val="28"/>
          <w:szCs w:val="28"/>
        </w:rPr>
        <w:t>,</w:t>
      </w:r>
      <w:r>
        <w:rPr>
          <w:sz w:val="28"/>
          <w:szCs w:val="28"/>
        </w:rPr>
        <w:t xml:space="preserve"> письмом Министерства экономического развития и промышленной политики Забайкальского края от 06.02.2014 г. № 11-27/1-44 администрация сельского поселения "Казановское" постановляет:</w:t>
      </w:r>
    </w:p>
    <w:p w:rsidR="007C2C95" w:rsidRPr="00AD77C5" w:rsidRDefault="007C2C95" w:rsidP="007C2C95">
      <w:pPr>
        <w:pStyle w:val="a20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C2C95" w:rsidRDefault="007C2C95" w:rsidP="007C2C95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D77C5">
        <w:rPr>
          <w:sz w:val="28"/>
          <w:szCs w:val="28"/>
        </w:rPr>
        <w:t xml:space="preserve"> Утвердить схем</w:t>
      </w:r>
      <w:r>
        <w:rPr>
          <w:sz w:val="28"/>
          <w:szCs w:val="28"/>
        </w:rPr>
        <w:t>у</w:t>
      </w:r>
      <w:r w:rsidRPr="00AD77C5">
        <w:rPr>
          <w:sz w:val="28"/>
          <w:szCs w:val="28"/>
        </w:rPr>
        <w:t xml:space="preserve"> размещения нестационарных торговых объектов</w:t>
      </w:r>
      <w:r w:rsidR="00E208FD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год на территории сельского поселения "Казановское" согласно приложению</w:t>
      </w:r>
      <w:r w:rsidRPr="00AD77C5">
        <w:rPr>
          <w:sz w:val="28"/>
          <w:szCs w:val="28"/>
        </w:rPr>
        <w:t>.</w:t>
      </w:r>
    </w:p>
    <w:p w:rsidR="00493E6D" w:rsidRDefault="00493E6D" w:rsidP="007C2C95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="00E208FD">
        <w:rPr>
          <w:sz w:val="28"/>
          <w:szCs w:val="28"/>
        </w:rPr>
        <w:t>остановление администрации от 03.02.2020</w:t>
      </w:r>
      <w:r w:rsidR="006F4D56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E208FD">
        <w:rPr>
          <w:sz w:val="28"/>
          <w:szCs w:val="28"/>
        </w:rPr>
        <w:t xml:space="preserve"> №8 </w:t>
      </w:r>
      <w:r>
        <w:rPr>
          <w:sz w:val="28"/>
          <w:szCs w:val="28"/>
        </w:rPr>
        <w:t>-считать утратившим силу.</w:t>
      </w:r>
    </w:p>
    <w:p w:rsidR="007C2C95" w:rsidRPr="00AD77C5" w:rsidRDefault="00493E6D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2C95" w:rsidRPr="00AD77C5">
        <w:rPr>
          <w:sz w:val="28"/>
          <w:szCs w:val="28"/>
        </w:rPr>
        <w:t xml:space="preserve">. </w:t>
      </w:r>
      <w:r w:rsidR="007C2C95">
        <w:rPr>
          <w:sz w:val="28"/>
          <w:szCs w:val="28"/>
        </w:rPr>
        <w:t>Настоящее Постановление обнародовать на информационных стендах в администрации, библиотеке и ст.Онон, разместить на Портале муниципального района "Шилкинский район"(официальном сайте администрации сельского поселения "Казановское") в информационно-телекоммуникационной сети "Интернет".</w:t>
      </w:r>
    </w:p>
    <w:p w:rsidR="007C2C95" w:rsidRPr="00AD77C5" w:rsidRDefault="007C2C95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C2C95" w:rsidRPr="00AD77C5" w:rsidRDefault="007C2C95" w:rsidP="007C2C95">
      <w:pPr>
        <w:pStyle w:val="consplusnormal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D77C5">
        <w:rPr>
          <w:sz w:val="28"/>
          <w:szCs w:val="28"/>
          <w:lang w:val="en-US"/>
        </w:rPr>
        <w:t> </w:t>
      </w:r>
    </w:p>
    <w:p w:rsidR="007C2C95" w:rsidRDefault="007C2C95" w:rsidP="007C2C95">
      <w:pPr>
        <w:pStyle w:val="a3"/>
        <w:ind w:firstLine="0"/>
        <w:rPr>
          <w:szCs w:val="28"/>
        </w:rPr>
      </w:pPr>
      <w:r w:rsidRPr="00AD77C5">
        <w:rPr>
          <w:szCs w:val="28"/>
          <w:lang w:val="en-US"/>
        </w:rPr>
        <w:t> </w:t>
      </w:r>
      <w:r w:rsidRPr="00FA0C64">
        <w:rPr>
          <w:szCs w:val="28"/>
        </w:rPr>
        <w:t>Глава  сельского поселения</w:t>
      </w:r>
      <w:r>
        <w:rPr>
          <w:szCs w:val="28"/>
        </w:rPr>
        <w:t xml:space="preserve"> "Казановское":            </w:t>
      </w:r>
      <w:r w:rsidR="00502D38">
        <w:rPr>
          <w:szCs w:val="28"/>
        </w:rPr>
        <w:t xml:space="preserve">           </w:t>
      </w:r>
      <w:r>
        <w:rPr>
          <w:szCs w:val="28"/>
        </w:rPr>
        <w:t>С.А.Бурдинский</w:t>
      </w:r>
    </w:p>
    <w:p w:rsidR="007C2C95" w:rsidRDefault="007C2C95" w:rsidP="007C2C95">
      <w:pPr>
        <w:pStyle w:val="a3"/>
        <w:ind w:firstLine="0"/>
        <w:rPr>
          <w:szCs w:val="28"/>
        </w:rPr>
      </w:pPr>
    </w:p>
    <w:p w:rsidR="007C2C95" w:rsidRDefault="007C2C95" w:rsidP="007C2C95">
      <w:pPr>
        <w:pStyle w:val="a3"/>
        <w:ind w:firstLine="0"/>
        <w:rPr>
          <w:szCs w:val="28"/>
        </w:rPr>
      </w:pPr>
    </w:p>
    <w:p w:rsidR="00400DC3" w:rsidRDefault="00400DC3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/>
    <w:p w:rsidR="007C2C95" w:rsidRDefault="007C2C95">
      <w:pPr>
        <w:sectPr w:rsidR="007C2C95" w:rsidSect="00400D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2C95" w:rsidRPr="00583D24" w:rsidRDefault="007C2C95" w:rsidP="007C2C95">
      <w:pPr>
        <w:rPr>
          <w:sz w:val="22"/>
          <w:szCs w:val="22"/>
        </w:rPr>
      </w:pPr>
      <w:r w:rsidRPr="00583D24">
        <w:rPr>
          <w:sz w:val="22"/>
          <w:szCs w:val="22"/>
        </w:rPr>
        <w:lastRenderedPageBreak/>
        <w:t>Утверждена Постановлением администрации</w:t>
      </w:r>
    </w:p>
    <w:p w:rsidR="007C2C95" w:rsidRPr="00583D24" w:rsidRDefault="007C2C95" w:rsidP="007C2C95">
      <w:pPr>
        <w:rPr>
          <w:sz w:val="22"/>
          <w:szCs w:val="22"/>
        </w:rPr>
      </w:pPr>
      <w:r w:rsidRPr="00583D24">
        <w:rPr>
          <w:sz w:val="22"/>
          <w:szCs w:val="22"/>
        </w:rPr>
        <w:t>сельск</w:t>
      </w:r>
      <w:r w:rsidR="00E208FD">
        <w:rPr>
          <w:sz w:val="22"/>
          <w:szCs w:val="22"/>
        </w:rPr>
        <w:t>ого поселения "Казановское" от 13.01</w:t>
      </w:r>
      <w:r w:rsidR="009E64DF" w:rsidRPr="00583D24">
        <w:rPr>
          <w:sz w:val="22"/>
          <w:szCs w:val="22"/>
        </w:rPr>
        <w:t>.</w:t>
      </w:r>
      <w:r w:rsidR="006E2184" w:rsidRPr="00583D24">
        <w:rPr>
          <w:sz w:val="22"/>
          <w:szCs w:val="22"/>
        </w:rPr>
        <w:t>2020</w:t>
      </w:r>
      <w:r w:rsidR="009E64DF" w:rsidRPr="00583D24">
        <w:rPr>
          <w:sz w:val="22"/>
          <w:szCs w:val="22"/>
        </w:rPr>
        <w:t>г.</w:t>
      </w:r>
      <w:r w:rsidRPr="00583D24">
        <w:rPr>
          <w:sz w:val="22"/>
          <w:szCs w:val="22"/>
        </w:rPr>
        <w:t xml:space="preserve"> №</w:t>
      </w:r>
      <w:r w:rsidR="00E208FD">
        <w:rPr>
          <w:sz w:val="22"/>
          <w:szCs w:val="22"/>
        </w:rPr>
        <w:t>1</w:t>
      </w:r>
      <w:r w:rsidRPr="00583D24">
        <w:rPr>
          <w:sz w:val="22"/>
          <w:szCs w:val="22"/>
        </w:rPr>
        <w:t xml:space="preserve"> </w:t>
      </w:r>
    </w:p>
    <w:p w:rsidR="007C2C95" w:rsidRPr="00583D24" w:rsidRDefault="007C2C95" w:rsidP="007C2C95">
      <w:pPr>
        <w:jc w:val="center"/>
        <w:rPr>
          <w:sz w:val="22"/>
          <w:szCs w:val="22"/>
        </w:rPr>
      </w:pPr>
      <w:r w:rsidRPr="00583D24">
        <w:rPr>
          <w:sz w:val="22"/>
          <w:szCs w:val="22"/>
        </w:rPr>
        <w:t> </w:t>
      </w:r>
    </w:p>
    <w:p w:rsidR="007C2C95" w:rsidRPr="00583D24" w:rsidRDefault="007C2C95" w:rsidP="007C2C95">
      <w:pPr>
        <w:tabs>
          <w:tab w:val="left" w:pos="4095"/>
        </w:tabs>
        <w:jc w:val="center"/>
        <w:rPr>
          <w:b/>
          <w:sz w:val="22"/>
          <w:szCs w:val="22"/>
        </w:rPr>
      </w:pPr>
      <w:r w:rsidRPr="00583D24">
        <w:rPr>
          <w:b/>
          <w:sz w:val="22"/>
          <w:szCs w:val="22"/>
        </w:rPr>
        <w:t>СХЕМА</w:t>
      </w:r>
    </w:p>
    <w:p w:rsidR="007C2C95" w:rsidRPr="00583D24" w:rsidRDefault="007C2C95" w:rsidP="007C2C95">
      <w:pPr>
        <w:tabs>
          <w:tab w:val="left" w:pos="4095"/>
        </w:tabs>
        <w:jc w:val="center"/>
        <w:rPr>
          <w:b/>
          <w:sz w:val="22"/>
          <w:szCs w:val="22"/>
        </w:rPr>
      </w:pPr>
      <w:r w:rsidRPr="00583D24">
        <w:rPr>
          <w:b/>
          <w:sz w:val="22"/>
          <w:szCs w:val="22"/>
        </w:rPr>
        <w:t>размещения нестационарных торговых объектов</w:t>
      </w:r>
    </w:p>
    <w:p w:rsidR="007C2C95" w:rsidRPr="00583D24" w:rsidRDefault="007C2C95" w:rsidP="007C2C95">
      <w:pPr>
        <w:tabs>
          <w:tab w:val="left" w:pos="4095"/>
        </w:tabs>
        <w:jc w:val="center"/>
        <w:rPr>
          <w:b/>
          <w:sz w:val="22"/>
          <w:szCs w:val="22"/>
        </w:rPr>
      </w:pPr>
      <w:r w:rsidRPr="00583D24">
        <w:rPr>
          <w:b/>
          <w:sz w:val="22"/>
          <w:szCs w:val="22"/>
        </w:rPr>
        <w:t xml:space="preserve">на территории </w:t>
      </w:r>
      <w:r w:rsidR="00E208FD">
        <w:rPr>
          <w:b/>
          <w:sz w:val="22"/>
          <w:szCs w:val="22"/>
        </w:rPr>
        <w:t>сельского поселения  2021</w:t>
      </w:r>
      <w:bookmarkStart w:id="0" w:name="_GoBack"/>
      <w:bookmarkEnd w:id="0"/>
      <w:r w:rsidRPr="00583D24">
        <w:rPr>
          <w:b/>
          <w:sz w:val="22"/>
          <w:szCs w:val="22"/>
        </w:rPr>
        <w:t xml:space="preserve"> г.</w:t>
      </w:r>
    </w:p>
    <w:tbl>
      <w:tblPr>
        <w:tblW w:w="15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787"/>
        <w:gridCol w:w="1469"/>
        <w:gridCol w:w="1888"/>
        <w:gridCol w:w="1888"/>
        <w:gridCol w:w="1479"/>
        <w:gridCol w:w="2499"/>
        <w:gridCol w:w="1888"/>
        <w:gridCol w:w="1893"/>
      </w:tblGrid>
      <w:tr w:rsidR="007C2C95" w:rsidRPr="00583D24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№</w:t>
            </w: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Место размещения и адрес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Тип нестационарных торговых объектов (павильон, киоск, автомагазин, тонар, торговая площадка и т.д.)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Количество нестационарных торговых объектов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Вид реализуемой продукции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Период размещения нестационарных торговых объектов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</w:p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7C2C95" w:rsidRPr="00583D24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  <w:rPr>
                <w:b/>
              </w:rPr>
            </w:pPr>
            <w:r w:rsidRPr="00583D24">
              <w:rPr>
                <w:b/>
                <w:sz w:val="22"/>
                <w:szCs w:val="22"/>
              </w:rPr>
              <w:t>9</w:t>
            </w:r>
          </w:p>
        </w:tc>
      </w:tr>
      <w:tr w:rsidR="007C2C95" w:rsidRPr="00583D24" w:rsidTr="00B63EE3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  <w:r w:rsidRPr="00583D24">
              <w:rPr>
                <w:sz w:val="22"/>
                <w:szCs w:val="22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both"/>
            </w:pPr>
          </w:p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с.Казаново,ул.Октябрь</w:t>
            </w:r>
            <w:r w:rsidR="006E2184" w:rsidRPr="00583D24">
              <w:rPr>
                <w:sz w:val="22"/>
                <w:szCs w:val="22"/>
              </w:rPr>
              <w:t xml:space="preserve">ской революции, 57а(территория </w:t>
            </w:r>
            <w:r w:rsidRPr="00583D24">
              <w:rPr>
                <w:sz w:val="22"/>
                <w:szCs w:val="22"/>
              </w:rPr>
              <w:t xml:space="preserve"> СДК)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  <w:r w:rsidRPr="00583D24">
              <w:rPr>
                <w:sz w:val="22"/>
                <w:szCs w:val="22"/>
              </w:rPr>
              <w:t>60 м²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r w:rsidRPr="00583D24">
              <w:rPr>
                <w:sz w:val="22"/>
                <w:szCs w:val="22"/>
              </w:rPr>
              <w:t xml:space="preserve"> Временное сооружение</w:t>
            </w:r>
          </w:p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 </w:t>
            </w:r>
          </w:p>
          <w:p w:rsidR="007C2C95" w:rsidRPr="00583D24" w:rsidRDefault="007C2C95" w:rsidP="00B63EE3">
            <w:pPr>
              <w:jc w:val="both"/>
            </w:pPr>
          </w:p>
          <w:p w:rsidR="007C2C95" w:rsidRPr="00583D24" w:rsidRDefault="007C2C95" w:rsidP="00B63EE3">
            <w:pPr>
              <w:jc w:val="center"/>
            </w:pPr>
            <w:r w:rsidRPr="00583D24">
              <w:rPr>
                <w:sz w:val="22"/>
                <w:szCs w:val="22"/>
              </w:rPr>
              <w:t xml:space="preserve"> Не ограничено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center"/>
            </w:pPr>
          </w:p>
          <w:p w:rsidR="007C2C95" w:rsidRPr="00583D24" w:rsidRDefault="007C2C95" w:rsidP="00B63EE3">
            <w:pPr>
              <w:jc w:val="center"/>
            </w:pPr>
            <w:r w:rsidRPr="00583D24">
              <w:rPr>
                <w:sz w:val="22"/>
                <w:szCs w:val="22"/>
              </w:rPr>
              <w:t>розничная торговля смешанными товарами</w:t>
            </w:r>
          </w:p>
          <w:p w:rsidR="007C2C95" w:rsidRPr="00583D24" w:rsidRDefault="007C2C95" w:rsidP="00B63EE3">
            <w:pPr>
              <w:jc w:val="center"/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 </w:t>
            </w:r>
          </w:p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Индивидуальные предприниматели села и района.</w:t>
            </w:r>
          </w:p>
          <w:p w:rsidR="007C2C95" w:rsidRPr="00583D24" w:rsidRDefault="007C2C95" w:rsidP="00B63EE3">
            <w:pPr>
              <w:jc w:val="both"/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 </w:t>
            </w:r>
          </w:p>
          <w:p w:rsidR="007C2C95" w:rsidRPr="00583D24" w:rsidRDefault="007C2C95" w:rsidP="00B63EE3">
            <w:pPr>
              <w:jc w:val="both"/>
            </w:pPr>
          </w:p>
          <w:p w:rsidR="007C2C95" w:rsidRPr="00583D24" w:rsidRDefault="007C2C95" w:rsidP="00B63EE3">
            <w:pPr>
              <w:jc w:val="center"/>
            </w:pPr>
            <w:r w:rsidRPr="00583D24">
              <w:rPr>
                <w:sz w:val="22"/>
                <w:szCs w:val="22"/>
              </w:rPr>
              <w:t>постоянно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95" w:rsidRPr="00583D24" w:rsidRDefault="007C2C95" w:rsidP="00B63EE3">
            <w:pPr>
              <w:jc w:val="both"/>
            </w:pPr>
            <w:r w:rsidRPr="00583D24">
              <w:rPr>
                <w:sz w:val="22"/>
                <w:szCs w:val="22"/>
              </w:rPr>
              <w:t> </w:t>
            </w:r>
          </w:p>
        </w:tc>
      </w:tr>
    </w:tbl>
    <w:p w:rsidR="007C2C95" w:rsidRPr="00583D24" w:rsidRDefault="007C2C95">
      <w:pPr>
        <w:rPr>
          <w:sz w:val="22"/>
          <w:szCs w:val="22"/>
        </w:rPr>
      </w:pPr>
    </w:p>
    <w:sectPr w:rsidR="007C2C95" w:rsidRPr="00583D24" w:rsidSect="007C2C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C2C95"/>
    <w:rsid w:val="001E56C4"/>
    <w:rsid w:val="002A21A5"/>
    <w:rsid w:val="00400DC3"/>
    <w:rsid w:val="00493E6D"/>
    <w:rsid w:val="00502D38"/>
    <w:rsid w:val="00583D24"/>
    <w:rsid w:val="00651779"/>
    <w:rsid w:val="006E2184"/>
    <w:rsid w:val="006F4D56"/>
    <w:rsid w:val="00765E04"/>
    <w:rsid w:val="007C2C95"/>
    <w:rsid w:val="009E64DF"/>
    <w:rsid w:val="00BB4216"/>
    <w:rsid w:val="00BD2864"/>
    <w:rsid w:val="00C8072E"/>
    <w:rsid w:val="00D248A1"/>
    <w:rsid w:val="00E208FD"/>
    <w:rsid w:val="00E57A27"/>
    <w:rsid w:val="00F2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0">
    <w:name w:val="a1"/>
    <w:basedOn w:val="a"/>
    <w:rsid w:val="007C2C95"/>
    <w:pPr>
      <w:spacing w:before="100" w:beforeAutospacing="1" w:after="100" w:afterAutospacing="1"/>
    </w:pPr>
  </w:style>
  <w:style w:type="paragraph" w:customStyle="1" w:styleId="a20">
    <w:name w:val="a2"/>
    <w:basedOn w:val="a"/>
    <w:rsid w:val="007C2C95"/>
    <w:pPr>
      <w:spacing w:before="100" w:beforeAutospacing="1" w:after="100" w:afterAutospacing="1"/>
    </w:pPr>
  </w:style>
  <w:style w:type="paragraph" w:customStyle="1" w:styleId="a5">
    <w:name w:val="a5"/>
    <w:basedOn w:val="a"/>
    <w:rsid w:val="007C2C95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C2C95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7C2C95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C2C9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208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08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казаново совет</cp:lastModifiedBy>
  <cp:revision>13</cp:revision>
  <cp:lastPrinted>2021-01-13T04:07:00Z</cp:lastPrinted>
  <dcterms:created xsi:type="dcterms:W3CDTF">2019-02-28T02:44:00Z</dcterms:created>
  <dcterms:modified xsi:type="dcterms:W3CDTF">2021-01-13T05:07:00Z</dcterms:modified>
</cp:coreProperties>
</file>