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356F" w:rsidRDefault="00A5356F" w:rsidP="00A5356F">
      <w:pPr>
        <w:autoSpaceDE w:val="0"/>
        <w:autoSpaceDN w:val="0"/>
        <w:adjustRightInd w:val="0"/>
        <w:jc w:val="center"/>
        <w:rPr>
          <w:b/>
          <w:bCs/>
          <w:sz w:val="28"/>
          <w:szCs w:val="28"/>
        </w:rPr>
      </w:pPr>
    </w:p>
    <w:p w:rsidR="00BD7441" w:rsidRDefault="00BD7441" w:rsidP="00A5356F">
      <w:pPr>
        <w:autoSpaceDE w:val="0"/>
        <w:autoSpaceDN w:val="0"/>
        <w:adjustRightInd w:val="0"/>
        <w:jc w:val="center"/>
        <w:rPr>
          <w:b/>
          <w:bCs/>
          <w:sz w:val="28"/>
          <w:szCs w:val="28"/>
        </w:rPr>
      </w:pPr>
    </w:p>
    <w:p w:rsidR="00A5356F" w:rsidRDefault="00A5356F" w:rsidP="00A5356F">
      <w:pPr>
        <w:autoSpaceDE w:val="0"/>
        <w:autoSpaceDN w:val="0"/>
        <w:adjustRightInd w:val="0"/>
        <w:jc w:val="center"/>
        <w:rPr>
          <w:bCs/>
          <w:i/>
          <w:sz w:val="28"/>
          <w:szCs w:val="28"/>
        </w:rPr>
      </w:pPr>
      <w:r>
        <w:rPr>
          <w:b/>
          <w:bCs/>
          <w:sz w:val="28"/>
          <w:szCs w:val="28"/>
        </w:rPr>
        <w:t>АДМИНИСТРАЦИЯ</w:t>
      </w:r>
      <w:r w:rsidR="0083252F">
        <w:rPr>
          <w:b/>
          <w:bCs/>
          <w:sz w:val="28"/>
          <w:szCs w:val="28"/>
        </w:rPr>
        <w:t xml:space="preserve">   </w:t>
      </w:r>
      <w:r>
        <w:rPr>
          <w:b/>
          <w:bCs/>
          <w:sz w:val="28"/>
          <w:szCs w:val="28"/>
        </w:rPr>
        <w:t>СЕЛЬСКОГО ПОСЕЛЕНИЯ «КАЗАНОВСКОЕ»</w:t>
      </w:r>
    </w:p>
    <w:p w:rsidR="00A5356F" w:rsidRDefault="00A5356F" w:rsidP="00A5356F">
      <w:pPr>
        <w:autoSpaceDE w:val="0"/>
        <w:autoSpaceDN w:val="0"/>
        <w:adjustRightInd w:val="0"/>
        <w:jc w:val="center"/>
        <w:rPr>
          <w:b/>
          <w:bCs/>
          <w:sz w:val="28"/>
          <w:szCs w:val="28"/>
        </w:rPr>
      </w:pPr>
    </w:p>
    <w:p w:rsidR="00A5356F" w:rsidRDefault="00A5356F" w:rsidP="00A5356F">
      <w:pPr>
        <w:autoSpaceDE w:val="0"/>
        <w:autoSpaceDN w:val="0"/>
        <w:adjustRightInd w:val="0"/>
        <w:jc w:val="center"/>
        <w:rPr>
          <w:b/>
          <w:bCs/>
          <w:sz w:val="28"/>
          <w:szCs w:val="28"/>
        </w:rPr>
      </w:pPr>
    </w:p>
    <w:p w:rsidR="00A5356F" w:rsidRDefault="00A5356F" w:rsidP="00A5356F">
      <w:pPr>
        <w:widowControl w:val="0"/>
        <w:autoSpaceDE w:val="0"/>
        <w:autoSpaceDN w:val="0"/>
        <w:adjustRightInd w:val="0"/>
        <w:jc w:val="center"/>
        <w:rPr>
          <w:b/>
          <w:sz w:val="28"/>
          <w:szCs w:val="28"/>
        </w:rPr>
      </w:pPr>
      <w:r>
        <w:rPr>
          <w:b/>
          <w:sz w:val="28"/>
          <w:szCs w:val="28"/>
        </w:rPr>
        <w:t>ПОСТАНОВЛЕНИЕ</w:t>
      </w:r>
    </w:p>
    <w:p w:rsidR="00A5356F" w:rsidRDefault="00A5356F" w:rsidP="00BD7441">
      <w:pPr>
        <w:widowControl w:val="0"/>
        <w:autoSpaceDE w:val="0"/>
        <w:autoSpaceDN w:val="0"/>
        <w:adjustRightInd w:val="0"/>
        <w:rPr>
          <w:b/>
          <w:sz w:val="28"/>
          <w:szCs w:val="28"/>
        </w:rPr>
      </w:pPr>
    </w:p>
    <w:p w:rsidR="00A5356F" w:rsidRDefault="00A5356F" w:rsidP="00A5356F">
      <w:pPr>
        <w:widowControl w:val="0"/>
        <w:autoSpaceDE w:val="0"/>
        <w:autoSpaceDN w:val="0"/>
        <w:adjustRightInd w:val="0"/>
        <w:rPr>
          <w:sz w:val="28"/>
          <w:szCs w:val="28"/>
        </w:rPr>
      </w:pPr>
      <w:r>
        <w:rPr>
          <w:sz w:val="28"/>
          <w:szCs w:val="28"/>
        </w:rPr>
        <w:t xml:space="preserve"> </w:t>
      </w:r>
      <w:r w:rsidR="00BD7441">
        <w:rPr>
          <w:sz w:val="28"/>
          <w:szCs w:val="28"/>
        </w:rPr>
        <w:t xml:space="preserve"> </w:t>
      </w:r>
      <w:r w:rsidR="007C40B3">
        <w:rPr>
          <w:sz w:val="28"/>
          <w:szCs w:val="28"/>
        </w:rPr>
        <w:t>30</w:t>
      </w:r>
      <w:r w:rsidR="00BD7441">
        <w:rPr>
          <w:sz w:val="28"/>
          <w:szCs w:val="28"/>
        </w:rPr>
        <w:t xml:space="preserve"> сентября  2020</w:t>
      </w:r>
      <w:r>
        <w:rPr>
          <w:sz w:val="28"/>
          <w:szCs w:val="28"/>
        </w:rPr>
        <w:t xml:space="preserve"> года                                                </w:t>
      </w:r>
      <w:r w:rsidR="00F62338">
        <w:rPr>
          <w:sz w:val="28"/>
          <w:szCs w:val="28"/>
        </w:rPr>
        <w:t xml:space="preserve"> </w:t>
      </w:r>
      <w:r w:rsidR="00BD7441">
        <w:rPr>
          <w:sz w:val="28"/>
          <w:szCs w:val="28"/>
        </w:rPr>
        <w:t xml:space="preserve">                             №</w:t>
      </w:r>
      <w:r w:rsidR="007C40B3">
        <w:rPr>
          <w:sz w:val="28"/>
          <w:szCs w:val="28"/>
        </w:rPr>
        <w:t>61</w:t>
      </w:r>
    </w:p>
    <w:p w:rsidR="00A5356F" w:rsidRDefault="00A5356F" w:rsidP="00A5356F">
      <w:pPr>
        <w:jc w:val="center"/>
        <w:rPr>
          <w:i/>
          <w:sz w:val="28"/>
          <w:szCs w:val="28"/>
        </w:rPr>
      </w:pPr>
    </w:p>
    <w:p w:rsidR="00A5356F" w:rsidRDefault="00A5356F" w:rsidP="00A5356F">
      <w:pPr>
        <w:jc w:val="center"/>
        <w:rPr>
          <w:i/>
          <w:sz w:val="28"/>
          <w:szCs w:val="28"/>
        </w:rPr>
      </w:pPr>
    </w:p>
    <w:p w:rsidR="00A5356F" w:rsidRDefault="00A5356F" w:rsidP="00A5356F">
      <w:pPr>
        <w:jc w:val="center"/>
        <w:rPr>
          <w:b/>
          <w:sz w:val="28"/>
          <w:szCs w:val="28"/>
        </w:rPr>
      </w:pPr>
      <w:r>
        <w:rPr>
          <w:b/>
          <w:sz w:val="28"/>
          <w:szCs w:val="28"/>
        </w:rPr>
        <w:t>с.Казаново</w:t>
      </w:r>
    </w:p>
    <w:p w:rsidR="00A5356F" w:rsidRDefault="00A5356F" w:rsidP="00BD7441">
      <w:pPr>
        <w:rPr>
          <w:i/>
          <w:sz w:val="28"/>
          <w:szCs w:val="28"/>
        </w:rPr>
      </w:pPr>
    </w:p>
    <w:p w:rsidR="00A5356F" w:rsidRDefault="00A5356F" w:rsidP="00A5356F">
      <w:pPr>
        <w:jc w:val="center"/>
        <w:rPr>
          <w:b/>
          <w:bCs/>
          <w:sz w:val="28"/>
          <w:szCs w:val="28"/>
        </w:rPr>
      </w:pPr>
      <w:r>
        <w:rPr>
          <w:b/>
          <w:bCs/>
          <w:sz w:val="28"/>
          <w:szCs w:val="28"/>
        </w:rPr>
        <w:t>О внесении изменений в постановление администрации сельского поселения «Казановское» от  30.10.2012г № 134 «</w:t>
      </w:r>
      <w:r>
        <w:rPr>
          <w:rFonts w:hint="eastAsia"/>
          <w:b/>
          <w:bCs/>
          <w:sz w:val="28"/>
          <w:szCs w:val="28"/>
        </w:rPr>
        <w:t>Об утверждении Административного регламента по предоставлению муниципальной услуги «Выдача разрешений на право организации розничного рынка»</w:t>
      </w:r>
    </w:p>
    <w:p w:rsidR="00A5356F" w:rsidRDefault="00A5356F" w:rsidP="00BD7441">
      <w:pPr>
        <w:jc w:val="both"/>
        <w:rPr>
          <w:sz w:val="28"/>
          <w:szCs w:val="28"/>
        </w:rPr>
      </w:pPr>
    </w:p>
    <w:p w:rsidR="00A5356F" w:rsidRDefault="00A5356F" w:rsidP="00A5356F">
      <w:pPr>
        <w:ind w:firstLine="709"/>
        <w:jc w:val="both"/>
        <w:outlineLvl w:val="0"/>
        <w:rPr>
          <w:sz w:val="28"/>
          <w:szCs w:val="28"/>
        </w:rPr>
      </w:pPr>
      <w:r>
        <w:rPr>
          <w:sz w:val="28"/>
          <w:szCs w:val="28"/>
        </w:rPr>
        <w:t xml:space="preserve">В соответствии с Федеральным законом от 27 июля 2010 года № 210-ФЗ «Об организации предоставления государственных и муниципальных услуг», статьями 39.2, 39.11, Земельного Кодекса Российской Федерации, статьей 3.3 Федерального закона от 25 октября 2001 года № 137-ФЗ «О введении в действие Земельного кодекса Российской Федерации», постановлением администрации </w:t>
      </w:r>
      <w:r>
        <w:rPr>
          <w:rFonts w:eastAsia="Calibri"/>
          <w:sz w:val="28"/>
          <w:szCs w:val="28"/>
        </w:rPr>
        <w:t>сельского поселения «Казановское» от 16 февраля 2012 № 14 «Об утверждении Порядка разработки, утверждения и экспертизы проектов административных регламентов предоставления муниципальных услуг»,</w:t>
      </w:r>
      <w:r>
        <w:rPr>
          <w:sz w:val="28"/>
          <w:szCs w:val="28"/>
        </w:rPr>
        <w:t>, руководствуясь  Уставом сельского поселения «Казановское», администрация сельского поселения «Казановское»</w:t>
      </w:r>
      <w:r>
        <w:rPr>
          <w:b/>
          <w:bCs/>
          <w:sz w:val="28"/>
          <w:szCs w:val="28"/>
        </w:rPr>
        <w:t>постановляет</w:t>
      </w:r>
      <w:r>
        <w:rPr>
          <w:sz w:val="28"/>
          <w:szCs w:val="28"/>
        </w:rPr>
        <w:t>:</w:t>
      </w:r>
    </w:p>
    <w:p w:rsidR="00A5356F" w:rsidRDefault="00A5356F" w:rsidP="00A5356F">
      <w:pPr>
        <w:ind w:firstLine="709"/>
        <w:jc w:val="both"/>
        <w:rPr>
          <w:sz w:val="28"/>
          <w:szCs w:val="28"/>
        </w:rPr>
      </w:pPr>
    </w:p>
    <w:p w:rsidR="00A5356F" w:rsidRDefault="00A5356F" w:rsidP="00A5356F">
      <w:pPr>
        <w:ind w:firstLine="709"/>
        <w:jc w:val="both"/>
        <w:outlineLvl w:val="0"/>
        <w:rPr>
          <w:rFonts w:ascii="Calibri" w:hAnsi="Calibri" w:cs="Calibri"/>
          <w:b/>
          <w:sz w:val="22"/>
          <w:szCs w:val="22"/>
        </w:rPr>
      </w:pPr>
      <w:r>
        <w:rPr>
          <w:b/>
          <w:sz w:val="28"/>
          <w:szCs w:val="28"/>
        </w:rPr>
        <w:t>1</w:t>
      </w:r>
      <w:r>
        <w:rPr>
          <w:sz w:val="28"/>
          <w:szCs w:val="28"/>
        </w:rPr>
        <w:t xml:space="preserve">. Утвердить следующие изменения в административный </w:t>
      </w:r>
      <w:hyperlink r:id="rId5" w:history="1">
        <w:r w:rsidRPr="00A5356F">
          <w:rPr>
            <w:rStyle w:val="a3"/>
            <w:rFonts w:eastAsia="@Batang"/>
            <w:color w:val="auto"/>
            <w:sz w:val="28"/>
            <w:szCs w:val="28"/>
            <w:u w:val="none"/>
          </w:rPr>
          <w:t>регламент</w:t>
        </w:r>
      </w:hyperlink>
      <w:r w:rsidRPr="00A5356F">
        <w:rPr>
          <w:sz w:val="28"/>
          <w:szCs w:val="28"/>
        </w:rPr>
        <w:t xml:space="preserve"> </w:t>
      </w:r>
      <w:r>
        <w:rPr>
          <w:sz w:val="28"/>
          <w:szCs w:val="28"/>
        </w:rPr>
        <w:t>по предоставлению муниципальной услуги «</w:t>
      </w:r>
      <w:r w:rsidRPr="00A5356F">
        <w:rPr>
          <w:sz w:val="28"/>
          <w:szCs w:val="28"/>
        </w:rPr>
        <w:t>Выдача разрешений на право организации розничного рынка</w:t>
      </w:r>
      <w:r>
        <w:rPr>
          <w:sz w:val="28"/>
          <w:szCs w:val="28"/>
        </w:rPr>
        <w:t>»</w:t>
      </w:r>
    </w:p>
    <w:p w:rsidR="00BD7441" w:rsidRDefault="00BD7441" w:rsidP="00BD7441">
      <w:pPr>
        <w:jc w:val="both"/>
        <w:rPr>
          <w:sz w:val="28"/>
          <w:szCs w:val="28"/>
        </w:rPr>
      </w:pPr>
      <w:r>
        <w:rPr>
          <w:sz w:val="28"/>
          <w:szCs w:val="28"/>
        </w:rPr>
        <w:t xml:space="preserve">         1.1) пункт 2.11.5 регламента дополнить  следующим </w:t>
      </w:r>
      <w:r w:rsidR="00A5356F">
        <w:rPr>
          <w:sz w:val="28"/>
          <w:szCs w:val="28"/>
        </w:rPr>
        <w:t>:</w:t>
      </w:r>
    </w:p>
    <w:p w:rsidR="00BD7441" w:rsidRPr="00956FD5" w:rsidRDefault="00BD7441" w:rsidP="00BD7441">
      <w:pPr>
        <w:jc w:val="both"/>
        <w:rPr>
          <w:sz w:val="28"/>
          <w:szCs w:val="28"/>
          <w:shd w:val="clear" w:color="auto" w:fill="FFFFFF"/>
        </w:rPr>
      </w:pPr>
      <w:r>
        <w:rPr>
          <w:sz w:val="28"/>
          <w:szCs w:val="28"/>
        </w:rPr>
        <w:t xml:space="preserve">        </w:t>
      </w:r>
      <w:r w:rsidRPr="00BD7441">
        <w:rPr>
          <w:rFonts w:eastAsia="Calibri"/>
          <w:sz w:val="28"/>
          <w:szCs w:val="28"/>
        </w:rPr>
        <w:t xml:space="preserve"> </w:t>
      </w:r>
      <w:r w:rsidRPr="00201A3B">
        <w:rPr>
          <w:rFonts w:eastAsia="Calibri"/>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A5356F" w:rsidRPr="008548B4" w:rsidRDefault="00A5356F" w:rsidP="00A5356F">
      <w:pPr>
        <w:pStyle w:val="consplusnormal0"/>
        <w:shd w:val="clear" w:color="auto" w:fill="FFFFFF"/>
        <w:spacing w:before="0" w:beforeAutospacing="0" w:after="0" w:afterAutospacing="0"/>
        <w:jc w:val="both"/>
        <w:rPr>
          <w:color w:val="FF0000"/>
          <w:sz w:val="28"/>
          <w:szCs w:val="28"/>
        </w:rPr>
      </w:pPr>
    </w:p>
    <w:p w:rsidR="00A5356F" w:rsidRPr="008548B4" w:rsidRDefault="00A5356F" w:rsidP="00A5356F">
      <w:pPr>
        <w:pStyle w:val="ConsPlusTitle"/>
        <w:widowControl/>
        <w:tabs>
          <w:tab w:val="left" w:pos="993"/>
        </w:tabs>
        <w:jc w:val="both"/>
        <w:rPr>
          <w:rFonts w:ascii="Times New Roman" w:hAnsi="Times New Roman" w:cs="Times New Roman"/>
          <w:b w:val="0"/>
          <w:sz w:val="28"/>
          <w:szCs w:val="28"/>
        </w:rPr>
      </w:pPr>
      <w:r w:rsidRPr="008548B4">
        <w:rPr>
          <w:rFonts w:ascii="Times New Roman" w:hAnsi="Times New Roman" w:cs="Times New Roman"/>
          <w:sz w:val="28"/>
          <w:szCs w:val="28"/>
        </w:rPr>
        <w:tab/>
        <w:t>2</w:t>
      </w:r>
      <w:r w:rsidRPr="008548B4">
        <w:rPr>
          <w:rFonts w:ascii="Times New Roman" w:hAnsi="Times New Roman" w:cs="Times New Roman"/>
          <w:b w:val="0"/>
          <w:sz w:val="28"/>
          <w:szCs w:val="28"/>
        </w:rPr>
        <w:t>. Настоящее постановление   вступает в силу после его официального опубликования ( обнародования).</w:t>
      </w:r>
    </w:p>
    <w:p w:rsidR="00A5356F" w:rsidRPr="008548B4" w:rsidRDefault="00A5356F" w:rsidP="00A5356F">
      <w:pPr>
        <w:pStyle w:val="ConsPlusTitle"/>
        <w:widowControl/>
        <w:tabs>
          <w:tab w:val="left" w:pos="993"/>
        </w:tabs>
        <w:jc w:val="both"/>
        <w:rPr>
          <w:rFonts w:ascii="Times New Roman" w:hAnsi="Times New Roman" w:cs="Times New Roman"/>
          <w:b w:val="0"/>
          <w:sz w:val="28"/>
          <w:szCs w:val="28"/>
        </w:rPr>
      </w:pPr>
      <w:r w:rsidRPr="008548B4">
        <w:rPr>
          <w:rFonts w:ascii="Times New Roman" w:hAnsi="Times New Roman" w:cs="Times New Roman"/>
          <w:b w:val="0"/>
          <w:sz w:val="28"/>
          <w:szCs w:val="28"/>
        </w:rPr>
        <w:tab/>
        <w:t xml:space="preserve"> </w:t>
      </w:r>
      <w:r w:rsidRPr="008548B4">
        <w:rPr>
          <w:rFonts w:ascii="Times New Roman" w:hAnsi="Times New Roman" w:cs="Times New Roman"/>
          <w:sz w:val="28"/>
          <w:szCs w:val="28"/>
        </w:rPr>
        <w:t>3</w:t>
      </w:r>
      <w:r w:rsidRPr="008548B4">
        <w:rPr>
          <w:rFonts w:ascii="Times New Roman" w:hAnsi="Times New Roman" w:cs="Times New Roman"/>
          <w:b w:val="0"/>
          <w:sz w:val="28"/>
          <w:szCs w:val="28"/>
        </w:rPr>
        <w:t>. Настоящее постановление обнародовать на информационных стендах в администрации сельского поселения «Казановское», библиотеке села Казаново, станции Онон и опубликовать на официальном сайте в информационно-телекоммуникационной сети интернет.</w:t>
      </w:r>
    </w:p>
    <w:p w:rsidR="00BD7441" w:rsidRDefault="00BD7441" w:rsidP="00BD7441">
      <w:pPr>
        <w:pStyle w:val="ConsPlusTitle"/>
        <w:widowControl/>
        <w:jc w:val="both"/>
        <w:rPr>
          <w:rFonts w:ascii="Times New Roman" w:hAnsi="Times New Roman" w:cs="Times New Roman"/>
          <w:b w:val="0"/>
          <w:sz w:val="28"/>
          <w:szCs w:val="28"/>
        </w:rPr>
      </w:pPr>
    </w:p>
    <w:p w:rsidR="00BD7441" w:rsidRDefault="00BD7441" w:rsidP="00A5356F">
      <w:pPr>
        <w:pStyle w:val="ConsPlusTitle"/>
        <w:widowControl/>
        <w:ind w:firstLine="709"/>
        <w:jc w:val="both"/>
        <w:rPr>
          <w:rFonts w:ascii="Times New Roman" w:hAnsi="Times New Roman" w:cs="Times New Roman"/>
          <w:b w:val="0"/>
          <w:sz w:val="28"/>
          <w:szCs w:val="28"/>
        </w:rPr>
      </w:pPr>
    </w:p>
    <w:p w:rsidR="00A5356F" w:rsidRPr="008548B4" w:rsidRDefault="00A5356F" w:rsidP="00A5356F">
      <w:pPr>
        <w:pStyle w:val="ConsPlusTitle"/>
        <w:widowControl/>
        <w:ind w:firstLine="709"/>
        <w:jc w:val="both"/>
        <w:rPr>
          <w:rFonts w:ascii="Times New Roman" w:hAnsi="Times New Roman" w:cs="Times New Roman"/>
          <w:b w:val="0"/>
          <w:sz w:val="28"/>
          <w:szCs w:val="28"/>
        </w:rPr>
      </w:pPr>
      <w:r w:rsidRPr="008548B4">
        <w:rPr>
          <w:rFonts w:ascii="Times New Roman" w:hAnsi="Times New Roman" w:cs="Times New Roman"/>
          <w:b w:val="0"/>
          <w:sz w:val="28"/>
          <w:szCs w:val="28"/>
        </w:rPr>
        <w:t>Глава сельского</w:t>
      </w:r>
    </w:p>
    <w:p w:rsidR="008548B4" w:rsidRPr="00BD7441" w:rsidRDefault="00A5356F" w:rsidP="00BD7441">
      <w:pPr>
        <w:pStyle w:val="ConsPlusTitle"/>
        <w:widowControl/>
        <w:ind w:firstLine="709"/>
        <w:jc w:val="both"/>
        <w:rPr>
          <w:rFonts w:ascii="Times New Roman" w:hAnsi="Times New Roman" w:cs="Times New Roman"/>
          <w:b w:val="0"/>
          <w:sz w:val="28"/>
          <w:szCs w:val="28"/>
        </w:rPr>
      </w:pPr>
      <w:r w:rsidRPr="008548B4">
        <w:rPr>
          <w:rFonts w:ascii="Times New Roman" w:hAnsi="Times New Roman" w:cs="Times New Roman"/>
          <w:b w:val="0"/>
          <w:sz w:val="28"/>
          <w:szCs w:val="28"/>
        </w:rPr>
        <w:t xml:space="preserve"> поселения "Казановское":                                             С.А.Бурдинский</w:t>
      </w:r>
    </w:p>
    <w:p w:rsidR="008548B4" w:rsidRDefault="008548B4" w:rsidP="00DB39F6">
      <w:pPr>
        <w:pStyle w:val="ConsTitle"/>
        <w:widowControl/>
        <w:ind w:right="0"/>
        <w:jc w:val="center"/>
        <w:rPr>
          <w:rFonts w:ascii="Times New Roman" w:hAnsi="Times New Roman" w:cs="Times New Roman"/>
          <w:sz w:val="28"/>
          <w:szCs w:val="28"/>
        </w:rPr>
      </w:pPr>
    </w:p>
    <w:p w:rsidR="00BD7441" w:rsidRDefault="00BD7441" w:rsidP="00DB39F6">
      <w:pPr>
        <w:pStyle w:val="ConsTitle"/>
        <w:widowControl/>
        <w:ind w:right="0"/>
        <w:jc w:val="center"/>
        <w:rPr>
          <w:rFonts w:ascii="Times New Roman" w:hAnsi="Times New Roman" w:cs="Times New Roman"/>
          <w:sz w:val="28"/>
          <w:szCs w:val="28"/>
        </w:rPr>
      </w:pPr>
    </w:p>
    <w:p w:rsidR="00BD7441" w:rsidRDefault="00BD7441" w:rsidP="00DB39F6">
      <w:pPr>
        <w:pStyle w:val="ConsTitle"/>
        <w:widowControl/>
        <w:ind w:right="0"/>
        <w:jc w:val="center"/>
        <w:rPr>
          <w:rFonts w:ascii="Times New Roman" w:hAnsi="Times New Roman" w:cs="Times New Roman"/>
          <w:sz w:val="28"/>
          <w:szCs w:val="28"/>
        </w:rPr>
      </w:pPr>
    </w:p>
    <w:p w:rsidR="00BD7441" w:rsidRDefault="00BD7441" w:rsidP="00DB39F6">
      <w:pPr>
        <w:pStyle w:val="ConsTitle"/>
        <w:widowControl/>
        <w:ind w:right="0"/>
        <w:jc w:val="center"/>
        <w:rPr>
          <w:rFonts w:ascii="Times New Roman" w:hAnsi="Times New Roman" w:cs="Times New Roman"/>
          <w:sz w:val="28"/>
          <w:szCs w:val="28"/>
        </w:rPr>
      </w:pPr>
    </w:p>
    <w:p w:rsidR="00DB39F6" w:rsidRDefault="00DB39F6" w:rsidP="00DB39F6">
      <w:pPr>
        <w:pStyle w:val="ConsTitle"/>
        <w:widowControl/>
        <w:ind w:right="0"/>
        <w:jc w:val="center"/>
        <w:rPr>
          <w:rFonts w:ascii="Times New Roman" w:hAnsi="Times New Roman" w:cs="Times New Roman"/>
          <w:b w:val="0"/>
          <w:bCs w:val="0"/>
          <w:i/>
          <w:iCs/>
          <w:sz w:val="28"/>
          <w:szCs w:val="28"/>
        </w:rPr>
      </w:pPr>
      <w:r>
        <w:rPr>
          <w:rFonts w:ascii="Times New Roman" w:hAnsi="Times New Roman" w:cs="Times New Roman"/>
          <w:sz w:val="28"/>
          <w:szCs w:val="28"/>
        </w:rPr>
        <w:t>АДМИНИСТРАЦИЯ СЕЛЬСКОГО ПОСЕЛЕНИЯ «КАЗАНОВСКОЕ»</w:t>
      </w:r>
    </w:p>
    <w:p w:rsidR="00DB39F6" w:rsidRDefault="00DB39F6" w:rsidP="00DB39F6">
      <w:pPr>
        <w:pStyle w:val="ConsTitle"/>
        <w:widowControl/>
        <w:ind w:right="0"/>
        <w:jc w:val="center"/>
        <w:rPr>
          <w:rFonts w:ascii="Times New Roman" w:hAnsi="Times New Roman" w:cs="Times New Roman"/>
          <w:sz w:val="28"/>
          <w:szCs w:val="28"/>
        </w:rPr>
      </w:pPr>
    </w:p>
    <w:p w:rsidR="00DB39F6" w:rsidRDefault="00DB39F6" w:rsidP="00DB39F6">
      <w:pPr>
        <w:pStyle w:val="ConsTitle"/>
        <w:widowControl/>
        <w:ind w:right="0"/>
        <w:jc w:val="center"/>
        <w:rPr>
          <w:rFonts w:ascii="Times New Roman" w:hAnsi="Times New Roman" w:cs="Times New Roman"/>
          <w:sz w:val="28"/>
          <w:szCs w:val="28"/>
        </w:rPr>
      </w:pPr>
    </w:p>
    <w:p w:rsidR="00DB39F6" w:rsidRDefault="00DB39F6" w:rsidP="00DB39F6">
      <w:pPr>
        <w:jc w:val="center"/>
        <w:rPr>
          <w:b/>
          <w:bCs/>
          <w:sz w:val="32"/>
          <w:szCs w:val="32"/>
        </w:rPr>
      </w:pPr>
      <w:r>
        <w:rPr>
          <w:rFonts w:hint="eastAsia"/>
          <w:b/>
          <w:bCs/>
          <w:sz w:val="32"/>
          <w:szCs w:val="32"/>
        </w:rPr>
        <w:t>ПОСТАНОВЛЕНИЕ</w:t>
      </w:r>
    </w:p>
    <w:p w:rsidR="00DB39F6" w:rsidRDefault="00DB39F6" w:rsidP="00DB39F6">
      <w:pPr>
        <w:jc w:val="center"/>
        <w:rPr>
          <w:b/>
          <w:bCs/>
          <w:sz w:val="28"/>
          <w:szCs w:val="28"/>
        </w:rPr>
      </w:pPr>
    </w:p>
    <w:p w:rsidR="00DB39F6" w:rsidRDefault="00DB39F6" w:rsidP="00DB39F6">
      <w:pPr>
        <w:jc w:val="center"/>
        <w:rPr>
          <w:b/>
          <w:bCs/>
          <w:sz w:val="28"/>
          <w:szCs w:val="28"/>
        </w:rPr>
      </w:pPr>
    </w:p>
    <w:p w:rsidR="00DB39F6" w:rsidRDefault="00DB39F6" w:rsidP="00DB39F6">
      <w:pPr>
        <w:jc w:val="center"/>
        <w:rPr>
          <w:sz w:val="28"/>
          <w:szCs w:val="28"/>
        </w:rPr>
      </w:pPr>
      <w:r>
        <w:rPr>
          <w:rFonts w:hint="eastAsia"/>
          <w:sz w:val="28"/>
          <w:szCs w:val="28"/>
        </w:rPr>
        <w:t xml:space="preserve">30 октября 2012 г. </w:t>
      </w:r>
      <w:r>
        <w:rPr>
          <w:rFonts w:hint="eastAsia"/>
          <w:sz w:val="28"/>
          <w:szCs w:val="28"/>
        </w:rPr>
        <w:tab/>
      </w:r>
      <w:r>
        <w:rPr>
          <w:rFonts w:hint="eastAsia"/>
          <w:sz w:val="28"/>
          <w:szCs w:val="28"/>
        </w:rPr>
        <w:tab/>
      </w:r>
      <w:r>
        <w:rPr>
          <w:rFonts w:hint="eastAsia"/>
          <w:sz w:val="28"/>
          <w:szCs w:val="28"/>
        </w:rPr>
        <w:tab/>
      </w:r>
      <w:r>
        <w:rPr>
          <w:rFonts w:hint="eastAsia"/>
          <w:sz w:val="28"/>
          <w:szCs w:val="28"/>
        </w:rPr>
        <w:tab/>
      </w:r>
      <w:r>
        <w:rPr>
          <w:rFonts w:hint="eastAsia"/>
          <w:sz w:val="28"/>
          <w:szCs w:val="28"/>
        </w:rPr>
        <w:tab/>
      </w:r>
      <w:r>
        <w:rPr>
          <w:rFonts w:hint="eastAsia"/>
          <w:sz w:val="28"/>
          <w:szCs w:val="28"/>
        </w:rPr>
        <w:tab/>
      </w:r>
      <w:r>
        <w:rPr>
          <w:rFonts w:hint="eastAsia"/>
          <w:sz w:val="28"/>
          <w:szCs w:val="28"/>
        </w:rPr>
        <w:tab/>
      </w:r>
      <w:r>
        <w:rPr>
          <w:rFonts w:hint="eastAsia"/>
          <w:sz w:val="28"/>
          <w:szCs w:val="28"/>
        </w:rPr>
        <w:tab/>
      </w:r>
      <w:r>
        <w:rPr>
          <w:rFonts w:hint="eastAsia"/>
          <w:sz w:val="28"/>
          <w:szCs w:val="28"/>
        </w:rPr>
        <w:tab/>
        <w:t>№ 134</w:t>
      </w:r>
    </w:p>
    <w:p w:rsidR="00DB39F6" w:rsidRDefault="00DB39F6" w:rsidP="00DB39F6">
      <w:pPr>
        <w:jc w:val="center"/>
        <w:rPr>
          <w:sz w:val="28"/>
          <w:szCs w:val="28"/>
        </w:rPr>
      </w:pPr>
    </w:p>
    <w:p w:rsidR="00DB39F6" w:rsidRDefault="00DB39F6" w:rsidP="00DB39F6">
      <w:pPr>
        <w:pStyle w:val="ConsPlusTitle"/>
        <w:widowControl/>
        <w:ind w:left="3540"/>
        <w:rPr>
          <w:rFonts w:ascii="Times New Roman" w:hAnsi="Times New Roman" w:cs="Times New Roman"/>
          <w:b w:val="0"/>
          <w:sz w:val="28"/>
          <w:szCs w:val="28"/>
        </w:rPr>
      </w:pPr>
      <w:r>
        <w:rPr>
          <w:rFonts w:hint="eastAsia"/>
          <w:b w:val="0"/>
        </w:rPr>
        <w:t>С.</w:t>
      </w:r>
      <w:r>
        <w:rPr>
          <w:rFonts w:ascii="Times New Roman" w:hAnsi="Times New Roman" w:cs="Times New Roman"/>
          <w:b w:val="0"/>
          <w:sz w:val="28"/>
          <w:szCs w:val="28"/>
        </w:rPr>
        <w:t xml:space="preserve"> Казаново</w:t>
      </w:r>
    </w:p>
    <w:p w:rsidR="00DB39F6" w:rsidRDefault="00DB39F6" w:rsidP="00DB39F6">
      <w:pPr>
        <w:pStyle w:val="ConsPlusTitle"/>
        <w:widowControl/>
        <w:ind w:left="3540" w:firstLine="708"/>
        <w:jc w:val="center"/>
        <w:rPr>
          <w:rFonts w:ascii="Times New Roman" w:hAnsi="Times New Roman" w:cs="Times New Roman"/>
          <w:sz w:val="28"/>
          <w:szCs w:val="28"/>
        </w:rPr>
      </w:pPr>
    </w:p>
    <w:p w:rsidR="00DB39F6" w:rsidRDefault="00DB39F6" w:rsidP="00DB39F6">
      <w:pPr>
        <w:pStyle w:val="ConsPlusTitle"/>
        <w:widowControl/>
        <w:ind w:left="3540" w:firstLine="708"/>
        <w:jc w:val="center"/>
      </w:pPr>
    </w:p>
    <w:p w:rsidR="00DB39F6" w:rsidRDefault="00DB39F6" w:rsidP="00DB39F6">
      <w:pPr>
        <w:jc w:val="center"/>
        <w:rPr>
          <w:b/>
          <w:bCs/>
          <w:sz w:val="28"/>
          <w:szCs w:val="28"/>
        </w:rPr>
      </w:pPr>
      <w:r>
        <w:rPr>
          <w:rFonts w:hint="eastAsia"/>
          <w:b/>
          <w:bCs/>
          <w:sz w:val="28"/>
          <w:szCs w:val="28"/>
        </w:rPr>
        <w:t>Об утверждении Административного регламента по предоставлению муниципальной услуги «Выдача разрешений на право организации розничного рынка»</w:t>
      </w:r>
      <w:r w:rsidR="008548B4">
        <w:rPr>
          <w:b/>
          <w:bCs/>
          <w:sz w:val="28"/>
          <w:szCs w:val="28"/>
        </w:rPr>
        <w:t xml:space="preserve"> </w:t>
      </w:r>
      <w:r w:rsidR="008548B4" w:rsidRPr="008548B4">
        <w:rPr>
          <w:b/>
          <w:bCs/>
          <w:color w:val="FF0000"/>
          <w:sz w:val="28"/>
          <w:szCs w:val="28"/>
        </w:rPr>
        <w:t>в актуальной редакции  от</w:t>
      </w:r>
      <w:r w:rsidR="007C40B3">
        <w:rPr>
          <w:b/>
          <w:bCs/>
          <w:color w:val="FF0000"/>
          <w:sz w:val="28"/>
          <w:szCs w:val="28"/>
        </w:rPr>
        <w:t>30</w:t>
      </w:r>
      <w:r w:rsidR="00BD7441">
        <w:rPr>
          <w:b/>
          <w:bCs/>
          <w:color w:val="FF0000"/>
          <w:sz w:val="28"/>
          <w:szCs w:val="28"/>
        </w:rPr>
        <w:t xml:space="preserve"> </w:t>
      </w:r>
      <w:r w:rsidR="007C40B3">
        <w:rPr>
          <w:b/>
          <w:bCs/>
          <w:color w:val="FF0000"/>
          <w:sz w:val="28"/>
          <w:szCs w:val="28"/>
        </w:rPr>
        <w:t>.09.2020</w:t>
      </w:r>
      <w:r w:rsidR="00F62338">
        <w:rPr>
          <w:b/>
          <w:bCs/>
          <w:color w:val="FF0000"/>
          <w:sz w:val="28"/>
          <w:szCs w:val="28"/>
        </w:rPr>
        <w:t>г</w:t>
      </w:r>
      <w:r w:rsidR="008548B4" w:rsidRPr="008548B4">
        <w:rPr>
          <w:b/>
          <w:bCs/>
          <w:color w:val="FF0000"/>
          <w:sz w:val="28"/>
          <w:szCs w:val="28"/>
        </w:rPr>
        <w:t xml:space="preserve"> № </w:t>
      </w:r>
      <w:r w:rsidR="007C40B3">
        <w:rPr>
          <w:b/>
          <w:bCs/>
          <w:color w:val="FF0000"/>
          <w:sz w:val="28"/>
          <w:szCs w:val="28"/>
        </w:rPr>
        <w:t>61</w:t>
      </w:r>
      <w:r w:rsidR="008548B4" w:rsidRPr="008548B4">
        <w:rPr>
          <w:b/>
          <w:bCs/>
          <w:color w:val="FF0000"/>
          <w:sz w:val="28"/>
          <w:szCs w:val="28"/>
        </w:rPr>
        <w:t xml:space="preserve"> </w:t>
      </w:r>
    </w:p>
    <w:p w:rsidR="00DB39F6" w:rsidRDefault="00DB39F6" w:rsidP="00DB39F6">
      <w:pPr>
        <w:ind w:firstLine="709"/>
        <w:jc w:val="center"/>
        <w:rPr>
          <w:b/>
          <w:bCs/>
          <w:sz w:val="28"/>
          <w:szCs w:val="28"/>
        </w:rPr>
      </w:pPr>
    </w:p>
    <w:p w:rsidR="00DB39F6" w:rsidRDefault="00DB39F6" w:rsidP="00DB39F6">
      <w:pPr>
        <w:ind w:firstLine="709"/>
        <w:jc w:val="center"/>
        <w:rPr>
          <w:sz w:val="28"/>
          <w:szCs w:val="28"/>
        </w:rPr>
      </w:pPr>
    </w:p>
    <w:p w:rsidR="00DB39F6" w:rsidRDefault="00DB39F6" w:rsidP="00DB39F6">
      <w:pPr>
        <w:ind w:firstLine="709"/>
        <w:outlineLvl w:val="0"/>
        <w:rPr>
          <w:sz w:val="28"/>
          <w:szCs w:val="28"/>
        </w:rPr>
      </w:pPr>
      <w:r>
        <w:rPr>
          <w:rFonts w:hint="eastAsia"/>
          <w:sz w:val="28"/>
          <w:szCs w:val="28"/>
        </w:rPr>
        <w:t>В соответствии с Федеральным законом от 27 июля 2010 года № 210-ФЗ «Об организации предоставления государственных и муниципальных услуг», постановлением администрации сельского поселения «Казановское» от 14.08.2012 г. № 96 «Об утверждении перечня муниципальных услуг», руководствуясь Уставом сельского поселения «Казановское», администрация сельского поселения «Казановское» постановляет:</w:t>
      </w:r>
    </w:p>
    <w:p w:rsidR="00DB39F6" w:rsidRDefault="00DB39F6" w:rsidP="00DB39F6">
      <w:pPr>
        <w:ind w:firstLine="709"/>
        <w:rPr>
          <w:sz w:val="28"/>
          <w:szCs w:val="28"/>
        </w:rPr>
      </w:pPr>
    </w:p>
    <w:p w:rsidR="00DB39F6" w:rsidRDefault="00DB39F6" w:rsidP="00DB39F6">
      <w:pPr>
        <w:ind w:firstLine="567"/>
        <w:jc w:val="both"/>
        <w:rPr>
          <w:sz w:val="28"/>
          <w:szCs w:val="28"/>
        </w:rPr>
      </w:pPr>
      <w:r>
        <w:rPr>
          <w:rFonts w:hint="eastAsia"/>
          <w:sz w:val="28"/>
          <w:szCs w:val="28"/>
        </w:rPr>
        <w:t>1. Утвердить прилагаемый Административный регламент по предоставлению муниципальной услуги «Выдача разрешений на право организации розничного рынка» в новой редакции.</w:t>
      </w:r>
    </w:p>
    <w:p w:rsidR="00DB39F6" w:rsidRDefault="00DB39F6" w:rsidP="00DB39F6">
      <w:pPr>
        <w:ind w:firstLine="709"/>
        <w:jc w:val="both"/>
        <w:outlineLvl w:val="0"/>
        <w:rPr>
          <w:sz w:val="28"/>
          <w:szCs w:val="28"/>
        </w:rPr>
      </w:pPr>
      <w:r>
        <w:rPr>
          <w:rFonts w:hint="eastAsia"/>
          <w:sz w:val="28"/>
          <w:szCs w:val="28"/>
        </w:rPr>
        <w:t>2. Признать утратившим силу постановление администрации сельского поселения «Казановское» от 14.08.2012г. № 88 «Об утверждении административного регламента по предоставлению муниципальной услуги «Выдача разрешений на право организации розничного рынка».</w:t>
      </w:r>
    </w:p>
    <w:p w:rsidR="00DB39F6" w:rsidRDefault="00DB39F6" w:rsidP="00DB39F6">
      <w:pPr>
        <w:ind w:firstLine="709"/>
        <w:jc w:val="both"/>
        <w:rPr>
          <w:sz w:val="28"/>
          <w:szCs w:val="28"/>
        </w:rPr>
      </w:pPr>
      <w:r>
        <w:rPr>
          <w:rFonts w:hint="eastAsia"/>
          <w:sz w:val="28"/>
          <w:szCs w:val="28"/>
        </w:rPr>
        <w:t>3. Настоящее постановление вступает в силу на следующий день, после дня его официального обнародования на информационных стендах в администрации, библиотеке и ст.Онон.</w:t>
      </w:r>
    </w:p>
    <w:p w:rsidR="00DB39F6" w:rsidRDefault="00DB39F6" w:rsidP="00DB39F6">
      <w:pPr>
        <w:jc w:val="both"/>
        <w:rPr>
          <w:sz w:val="28"/>
          <w:szCs w:val="28"/>
        </w:rPr>
      </w:pPr>
    </w:p>
    <w:p w:rsidR="00DB39F6" w:rsidRDefault="00DB39F6" w:rsidP="00DB39F6">
      <w:pPr>
        <w:jc w:val="both"/>
        <w:rPr>
          <w:sz w:val="28"/>
          <w:szCs w:val="28"/>
        </w:rPr>
      </w:pPr>
    </w:p>
    <w:p w:rsidR="00DB39F6" w:rsidRDefault="00DB39F6" w:rsidP="00DB39F6">
      <w:pPr>
        <w:jc w:val="both"/>
        <w:rPr>
          <w:sz w:val="28"/>
          <w:szCs w:val="28"/>
        </w:rPr>
      </w:pPr>
      <w:r>
        <w:rPr>
          <w:rFonts w:hint="eastAsia"/>
          <w:sz w:val="28"/>
          <w:szCs w:val="28"/>
        </w:rPr>
        <w:t xml:space="preserve">Глава сельского поселения«Казановское»: </w:t>
      </w:r>
      <w:r>
        <w:rPr>
          <w:rFonts w:hint="eastAsia"/>
          <w:sz w:val="28"/>
          <w:szCs w:val="28"/>
        </w:rPr>
        <w:tab/>
      </w:r>
      <w:r>
        <w:rPr>
          <w:rFonts w:hint="eastAsia"/>
          <w:sz w:val="28"/>
          <w:szCs w:val="28"/>
        </w:rPr>
        <w:tab/>
      </w:r>
      <w:r>
        <w:rPr>
          <w:rFonts w:hint="eastAsia"/>
          <w:sz w:val="28"/>
          <w:szCs w:val="28"/>
        </w:rPr>
        <w:tab/>
        <w:t xml:space="preserve"> В.И.Комогорцев</w:t>
      </w:r>
    </w:p>
    <w:p w:rsidR="00DB39F6" w:rsidRDefault="00DB39F6" w:rsidP="00DB39F6">
      <w:pPr>
        <w:ind w:left="5670"/>
        <w:jc w:val="center"/>
        <w:outlineLvl w:val="0"/>
        <w:rPr>
          <w:sz w:val="28"/>
          <w:szCs w:val="28"/>
        </w:rPr>
      </w:pPr>
      <w:r>
        <w:rPr>
          <w:sz w:val="28"/>
          <w:szCs w:val="28"/>
        </w:rPr>
        <w:br w:type="page"/>
      </w:r>
      <w:r>
        <w:rPr>
          <w:rFonts w:hint="eastAsia"/>
          <w:sz w:val="28"/>
          <w:szCs w:val="28"/>
        </w:rPr>
        <w:lastRenderedPageBreak/>
        <w:t>УТВЕРЖДЕН</w:t>
      </w:r>
    </w:p>
    <w:p w:rsidR="00DB39F6" w:rsidRDefault="00DB39F6" w:rsidP="00DB39F6">
      <w:pPr>
        <w:ind w:left="5670"/>
        <w:jc w:val="center"/>
        <w:rPr>
          <w:sz w:val="28"/>
          <w:szCs w:val="28"/>
        </w:rPr>
      </w:pPr>
      <w:r>
        <w:rPr>
          <w:rFonts w:hint="eastAsia"/>
          <w:sz w:val="28"/>
          <w:szCs w:val="28"/>
        </w:rPr>
        <w:t>постановлением администрации сельского поселения «Казановское» от 30.10.2012 г. № 134</w:t>
      </w:r>
      <w:r w:rsidR="00F62338">
        <w:rPr>
          <w:sz w:val="28"/>
          <w:szCs w:val="28"/>
        </w:rPr>
        <w:t>,</w:t>
      </w:r>
    </w:p>
    <w:p w:rsidR="00F62338" w:rsidRDefault="00F62338" w:rsidP="00DB39F6">
      <w:pPr>
        <w:ind w:left="5670"/>
        <w:jc w:val="center"/>
        <w:rPr>
          <w:sz w:val="28"/>
          <w:szCs w:val="28"/>
        </w:rPr>
      </w:pPr>
      <w:r>
        <w:rPr>
          <w:sz w:val="28"/>
          <w:szCs w:val="28"/>
        </w:rPr>
        <w:t>в ред пост №122 от 21.10.13г</w:t>
      </w:r>
    </w:p>
    <w:p w:rsidR="008548B4" w:rsidRPr="008548B4" w:rsidRDefault="00BD7441" w:rsidP="00DB39F6">
      <w:pPr>
        <w:ind w:left="5670"/>
        <w:jc w:val="center"/>
        <w:rPr>
          <w:color w:val="FF0000"/>
          <w:sz w:val="28"/>
          <w:szCs w:val="28"/>
        </w:rPr>
      </w:pPr>
      <w:r w:rsidRPr="00BD7441">
        <w:rPr>
          <w:sz w:val="28"/>
          <w:szCs w:val="28"/>
        </w:rPr>
        <w:t xml:space="preserve">  </w:t>
      </w:r>
      <w:r w:rsidR="00F62338" w:rsidRPr="00BD7441">
        <w:rPr>
          <w:sz w:val="28"/>
          <w:szCs w:val="28"/>
        </w:rPr>
        <w:t>16.09.19г</w:t>
      </w:r>
      <w:r w:rsidR="008548B4" w:rsidRPr="00BD7441">
        <w:rPr>
          <w:sz w:val="28"/>
          <w:szCs w:val="28"/>
        </w:rPr>
        <w:t xml:space="preserve">  №</w:t>
      </w:r>
      <w:r w:rsidR="00F62338" w:rsidRPr="00BD7441">
        <w:rPr>
          <w:sz w:val="28"/>
          <w:szCs w:val="28"/>
        </w:rPr>
        <w:t>71</w:t>
      </w:r>
      <w:r w:rsidRPr="00BD7441">
        <w:rPr>
          <w:sz w:val="28"/>
          <w:szCs w:val="28"/>
        </w:rPr>
        <w:t>,</w:t>
      </w:r>
      <w:r>
        <w:rPr>
          <w:color w:val="FF0000"/>
          <w:sz w:val="28"/>
          <w:szCs w:val="28"/>
        </w:rPr>
        <w:t xml:space="preserve">в акт.ред от </w:t>
      </w:r>
      <w:r w:rsidR="007C40B3">
        <w:rPr>
          <w:color w:val="FF0000"/>
          <w:sz w:val="28"/>
          <w:szCs w:val="28"/>
        </w:rPr>
        <w:t>30.09.2020</w:t>
      </w:r>
      <w:r>
        <w:rPr>
          <w:color w:val="FF0000"/>
          <w:sz w:val="28"/>
          <w:szCs w:val="28"/>
        </w:rPr>
        <w:t>№</w:t>
      </w:r>
      <w:r w:rsidR="007C40B3">
        <w:rPr>
          <w:color w:val="FF0000"/>
          <w:sz w:val="28"/>
          <w:szCs w:val="28"/>
        </w:rPr>
        <w:t>61</w:t>
      </w:r>
    </w:p>
    <w:p w:rsidR="00DB39F6" w:rsidRDefault="00DB39F6" w:rsidP="00DB39F6">
      <w:pPr>
        <w:ind w:firstLine="709"/>
        <w:jc w:val="both"/>
        <w:rPr>
          <w:sz w:val="28"/>
          <w:szCs w:val="28"/>
        </w:rPr>
      </w:pPr>
    </w:p>
    <w:p w:rsidR="00DB39F6" w:rsidRDefault="00DB39F6" w:rsidP="00DB39F6">
      <w:pPr>
        <w:jc w:val="right"/>
      </w:pPr>
    </w:p>
    <w:p w:rsidR="00DB39F6" w:rsidRDefault="00DB39F6" w:rsidP="00DB39F6">
      <w:pPr>
        <w:jc w:val="center"/>
        <w:rPr>
          <w:b/>
          <w:bCs/>
          <w:sz w:val="28"/>
          <w:szCs w:val="28"/>
        </w:rPr>
      </w:pPr>
      <w:r>
        <w:rPr>
          <w:rFonts w:hint="eastAsia"/>
          <w:b/>
          <w:bCs/>
          <w:sz w:val="28"/>
          <w:szCs w:val="28"/>
        </w:rPr>
        <w:t xml:space="preserve">Административный регламент </w:t>
      </w:r>
    </w:p>
    <w:p w:rsidR="00DB39F6" w:rsidRDefault="00DB39F6" w:rsidP="00F62338">
      <w:pPr>
        <w:jc w:val="center"/>
        <w:rPr>
          <w:b/>
          <w:bCs/>
          <w:sz w:val="28"/>
          <w:szCs w:val="28"/>
        </w:rPr>
      </w:pPr>
      <w:r>
        <w:rPr>
          <w:rFonts w:hint="eastAsia"/>
          <w:b/>
          <w:bCs/>
          <w:sz w:val="28"/>
          <w:szCs w:val="28"/>
        </w:rPr>
        <w:t>по предоставлению муниципальной услуги «Выдача разрешений на право организации розничного рынка»</w:t>
      </w:r>
    </w:p>
    <w:p w:rsidR="00DB39F6" w:rsidRDefault="00DB39F6" w:rsidP="00DB39F6">
      <w:pPr>
        <w:jc w:val="both"/>
        <w:rPr>
          <w:sz w:val="28"/>
          <w:szCs w:val="28"/>
        </w:rPr>
      </w:pPr>
    </w:p>
    <w:p w:rsidR="00DB39F6" w:rsidRDefault="00DB39F6" w:rsidP="00DB39F6">
      <w:pPr>
        <w:jc w:val="center"/>
        <w:rPr>
          <w:b/>
          <w:bCs/>
          <w:sz w:val="28"/>
          <w:szCs w:val="28"/>
        </w:rPr>
      </w:pPr>
      <w:r>
        <w:rPr>
          <w:rFonts w:hint="eastAsia"/>
          <w:b/>
          <w:bCs/>
          <w:sz w:val="28"/>
          <w:szCs w:val="28"/>
        </w:rPr>
        <w:t>1. Общие положения</w:t>
      </w:r>
    </w:p>
    <w:p w:rsidR="00DB39F6" w:rsidRDefault="00DB39F6" w:rsidP="00DB39F6">
      <w:pPr>
        <w:jc w:val="center"/>
        <w:rPr>
          <w:sz w:val="28"/>
          <w:szCs w:val="28"/>
        </w:rPr>
      </w:pPr>
    </w:p>
    <w:p w:rsidR="00DB39F6" w:rsidRDefault="00DB39F6" w:rsidP="00DB39F6">
      <w:pPr>
        <w:jc w:val="center"/>
        <w:rPr>
          <w:sz w:val="28"/>
          <w:szCs w:val="28"/>
        </w:rPr>
      </w:pPr>
      <w:r>
        <w:rPr>
          <w:rFonts w:hint="eastAsia"/>
          <w:sz w:val="28"/>
          <w:szCs w:val="28"/>
        </w:rPr>
        <w:t xml:space="preserve">1.1. Предмет регулирования </w:t>
      </w:r>
      <w:r>
        <w:rPr>
          <w:rFonts w:hint="eastAsia"/>
          <w:color w:val="000000"/>
          <w:sz w:val="28"/>
          <w:szCs w:val="28"/>
        </w:rPr>
        <w:t>и цели разработки административного регламента</w:t>
      </w:r>
    </w:p>
    <w:p w:rsidR="00DB39F6" w:rsidRDefault="00DB39F6" w:rsidP="00DB39F6">
      <w:pPr>
        <w:jc w:val="both"/>
        <w:rPr>
          <w:sz w:val="28"/>
          <w:szCs w:val="28"/>
        </w:rPr>
      </w:pPr>
    </w:p>
    <w:p w:rsidR="00DB39F6" w:rsidRDefault="00DB39F6" w:rsidP="00DB39F6">
      <w:pPr>
        <w:ind w:firstLine="708"/>
        <w:jc w:val="both"/>
        <w:rPr>
          <w:sz w:val="28"/>
          <w:szCs w:val="28"/>
        </w:rPr>
      </w:pPr>
      <w:r>
        <w:rPr>
          <w:rFonts w:hint="eastAsia"/>
          <w:sz w:val="28"/>
          <w:szCs w:val="28"/>
        </w:rPr>
        <w:t xml:space="preserve">1.1.1. Предметом регулирования настоящего административного регламента являются отношения, возникающие между юридическими лицами либо их уполномоченными представителями и администрацией сельского поселения «Казановское», связанные с предоставлением администрацией сельского поселения «Казановское» муниципальной услуги по выдаче, переоформлению, продлению срока действия разрешения на право организации розничного рынка (далее - муниципальная услуга). </w:t>
      </w:r>
    </w:p>
    <w:p w:rsidR="00DB39F6" w:rsidRDefault="00DB39F6" w:rsidP="00DB39F6">
      <w:pPr>
        <w:ind w:firstLine="708"/>
        <w:jc w:val="both"/>
        <w:rPr>
          <w:sz w:val="28"/>
          <w:szCs w:val="28"/>
        </w:rPr>
      </w:pPr>
      <w:r>
        <w:rPr>
          <w:rFonts w:hint="eastAsia"/>
          <w:sz w:val="28"/>
          <w:szCs w:val="28"/>
        </w:rPr>
        <w:t xml:space="preserve">1.1.2. Административный регламент разработан в целях повышения качества предоставления и доступности муниципальной услуги, создания комфортных условий для участников отношений, возникающих при предоставлении муниципальной услуги, и определяет стандарт предоставления муниципальной услуги, сроки и последовательность выполнения административных действий и административных процедур при предоставлении муниципальной услуги. </w:t>
      </w:r>
    </w:p>
    <w:p w:rsidR="00DB39F6" w:rsidRDefault="00DB39F6" w:rsidP="00DB39F6">
      <w:pPr>
        <w:jc w:val="both"/>
        <w:rPr>
          <w:sz w:val="28"/>
          <w:szCs w:val="28"/>
        </w:rPr>
      </w:pPr>
      <w:r>
        <w:rPr>
          <w:rFonts w:hint="eastAsia"/>
          <w:sz w:val="28"/>
          <w:szCs w:val="28"/>
        </w:rPr>
        <w:t xml:space="preserve"> </w:t>
      </w:r>
    </w:p>
    <w:p w:rsidR="00DB39F6" w:rsidRDefault="00DB39F6" w:rsidP="00DB39F6">
      <w:pPr>
        <w:jc w:val="center"/>
        <w:rPr>
          <w:sz w:val="28"/>
          <w:szCs w:val="28"/>
        </w:rPr>
      </w:pPr>
      <w:r>
        <w:rPr>
          <w:rFonts w:hint="eastAsia"/>
          <w:sz w:val="28"/>
          <w:szCs w:val="28"/>
        </w:rPr>
        <w:t xml:space="preserve">1.2. Лица, имеющие право на получение муниципальной услуги </w:t>
      </w:r>
      <w:r>
        <w:rPr>
          <w:rFonts w:hint="eastAsia"/>
          <w:color w:val="000000"/>
          <w:sz w:val="28"/>
          <w:szCs w:val="28"/>
        </w:rPr>
        <w:t>(круг заявителей)</w:t>
      </w:r>
    </w:p>
    <w:p w:rsidR="00DB39F6" w:rsidRDefault="00DB39F6" w:rsidP="00DB39F6">
      <w:pPr>
        <w:jc w:val="both"/>
        <w:rPr>
          <w:sz w:val="28"/>
          <w:szCs w:val="28"/>
        </w:rPr>
      </w:pPr>
    </w:p>
    <w:p w:rsidR="00DB39F6" w:rsidRDefault="00DB39F6" w:rsidP="00DB39F6">
      <w:pPr>
        <w:ind w:firstLine="708"/>
        <w:jc w:val="both"/>
        <w:rPr>
          <w:sz w:val="28"/>
          <w:szCs w:val="28"/>
        </w:rPr>
      </w:pPr>
      <w:r>
        <w:rPr>
          <w:rFonts w:hint="eastAsia"/>
          <w:sz w:val="28"/>
          <w:szCs w:val="28"/>
        </w:rPr>
        <w:t xml:space="preserve">1.2.1. Получателями муниципальной услуги в рамках настоящего административного регламента являются юридические лица, зарегистрированные в установленном законодательством Российской Федерации порядке, являющиеся собственниками или иными законными владельцами объекта или объектов недвижимого имущества, расположенных на территории, в пределах которой предполагается организация рынка. </w:t>
      </w:r>
    </w:p>
    <w:p w:rsidR="00DB39F6" w:rsidRDefault="00DB39F6" w:rsidP="00DB39F6">
      <w:pPr>
        <w:ind w:firstLine="708"/>
        <w:jc w:val="both"/>
        <w:rPr>
          <w:sz w:val="28"/>
          <w:szCs w:val="28"/>
        </w:rPr>
      </w:pPr>
      <w:r>
        <w:rPr>
          <w:rFonts w:hint="eastAsia"/>
          <w:sz w:val="28"/>
          <w:szCs w:val="28"/>
        </w:rPr>
        <w:t xml:space="preserve">1.2.2. От имени юридического лица заявление по форме согласно приложениям 1, 2, 3 к настоящему административному регламенту может быть подано лицом, имеющим право действовать от имени юридического лица без доверенности, либо представителем, действующим на основании доверенности, оформленной в установленном законом порядке (далее - заявитель). </w:t>
      </w:r>
    </w:p>
    <w:p w:rsidR="00DB39F6" w:rsidRDefault="00DB39F6" w:rsidP="00DB39F6">
      <w:pPr>
        <w:spacing w:before="120"/>
        <w:jc w:val="center"/>
        <w:rPr>
          <w:color w:val="000000"/>
          <w:sz w:val="28"/>
          <w:szCs w:val="28"/>
        </w:rPr>
      </w:pPr>
      <w:r>
        <w:rPr>
          <w:rFonts w:hint="eastAsia"/>
          <w:color w:val="000000"/>
          <w:sz w:val="28"/>
          <w:szCs w:val="28"/>
        </w:rPr>
        <w:t xml:space="preserve">1.3. Порядок информирования о предоставлении муниципальной услуги </w:t>
      </w:r>
    </w:p>
    <w:p w:rsidR="00DB39F6" w:rsidRDefault="00DB39F6" w:rsidP="00DB39F6">
      <w:pPr>
        <w:jc w:val="both"/>
        <w:rPr>
          <w:sz w:val="28"/>
          <w:szCs w:val="28"/>
        </w:rPr>
      </w:pPr>
    </w:p>
    <w:p w:rsidR="00DB39F6" w:rsidRDefault="00DB39F6" w:rsidP="00DB39F6">
      <w:pPr>
        <w:ind w:firstLine="708"/>
        <w:jc w:val="both"/>
        <w:rPr>
          <w:sz w:val="28"/>
          <w:szCs w:val="28"/>
        </w:rPr>
      </w:pPr>
      <w:r>
        <w:rPr>
          <w:rFonts w:hint="eastAsia"/>
          <w:sz w:val="28"/>
          <w:szCs w:val="28"/>
        </w:rPr>
        <w:t>1.3.1. Информацию о порядке предоставления муниципальной услуги можно получить:</w:t>
      </w:r>
    </w:p>
    <w:p w:rsidR="00DB39F6" w:rsidRDefault="00DB39F6" w:rsidP="00DB39F6">
      <w:pPr>
        <w:jc w:val="both"/>
        <w:rPr>
          <w:sz w:val="28"/>
          <w:szCs w:val="28"/>
        </w:rPr>
      </w:pPr>
      <w:r>
        <w:rPr>
          <w:rFonts w:hint="eastAsia"/>
          <w:sz w:val="28"/>
          <w:szCs w:val="28"/>
        </w:rPr>
        <w:t>1)</w:t>
      </w:r>
      <w:r>
        <w:rPr>
          <w:rFonts w:hint="eastAsia"/>
          <w:sz w:val="28"/>
          <w:szCs w:val="28"/>
        </w:rPr>
        <w:tab/>
        <w:t xml:space="preserve"> при личном или письменном запросе в администрацию;</w:t>
      </w:r>
    </w:p>
    <w:p w:rsidR="00DB39F6" w:rsidRDefault="00DB39F6" w:rsidP="00DB39F6">
      <w:pPr>
        <w:jc w:val="both"/>
        <w:rPr>
          <w:sz w:val="28"/>
          <w:szCs w:val="28"/>
        </w:rPr>
      </w:pPr>
      <w:r>
        <w:rPr>
          <w:rFonts w:hint="eastAsia"/>
          <w:sz w:val="28"/>
          <w:szCs w:val="28"/>
        </w:rPr>
        <w:t>2)</w:t>
      </w:r>
      <w:r>
        <w:rPr>
          <w:rFonts w:hint="eastAsia"/>
          <w:sz w:val="28"/>
          <w:szCs w:val="28"/>
        </w:rPr>
        <w:tab/>
        <w:t xml:space="preserve"> по электронной почте :</w:t>
      </w:r>
      <w:r>
        <w:rPr>
          <w:rFonts w:hint="eastAsia"/>
          <w:sz w:val="28"/>
          <w:szCs w:val="28"/>
          <w:lang w:val="en-US"/>
        </w:rPr>
        <w:t>ORCkazanovo</w:t>
      </w:r>
      <w:r>
        <w:rPr>
          <w:rFonts w:hint="eastAsia"/>
          <w:sz w:val="28"/>
          <w:szCs w:val="28"/>
        </w:rPr>
        <w:t>@</w:t>
      </w:r>
      <w:r>
        <w:rPr>
          <w:rFonts w:hint="eastAsia"/>
          <w:sz w:val="28"/>
          <w:szCs w:val="28"/>
          <w:lang w:val="en-US"/>
        </w:rPr>
        <w:t>mail</w:t>
      </w:r>
      <w:r>
        <w:rPr>
          <w:rFonts w:hint="eastAsia"/>
          <w:sz w:val="28"/>
          <w:szCs w:val="28"/>
        </w:rPr>
        <w:t>.</w:t>
      </w:r>
      <w:r>
        <w:rPr>
          <w:rFonts w:hint="eastAsia"/>
          <w:sz w:val="28"/>
          <w:szCs w:val="28"/>
          <w:lang w:val="en-US"/>
        </w:rPr>
        <w:t>ru</w:t>
      </w:r>
      <w:r>
        <w:rPr>
          <w:rFonts w:hint="eastAsia"/>
          <w:sz w:val="28"/>
          <w:szCs w:val="28"/>
        </w:rPr>
        <w:t>;</w:t>
      </w:r>
    </w:p>
    <w:p w:rsidR="00DB39F6" w:rsidRDefault="00DB39F6" w:rsidP="00DB39F6">
      <w:pPr>
        <w:jc w:val="both"/>
        <w:rPr>
          <w:sz w:val="28"/>
          <w:szCs w:val="28"/>
        </w:rPr>
      </w:pPr>
      <w:r>
        <w:rPr>
          <w:rFonts w:hint="eastAsia"/>
          <w:sz w:val="28"/>
          <w:szCs w:val="28"/>
        </w:rPr>
        <w:t>3)</w:t>
      </w:r>
      <w:r>
        <w:rPr>
          <w:rFonts w:hint="eastAsia"/>
          <w:sz w:val="28"/>
          <w:szCs w:val="28"/>
        </w:rPr>
        <w:tab/>
        <w:t xml:space="preserve"> на информационных стендах, размещенных в администрации;</w:t>
      </w:r>
    </w:p>
    <w:p w:rsidR="00DB39F6" w:rsidRDefault="00DB39F6" w:rsidP="00DB39F6">
      <w:pPr>
        <w:jc w:val="both"/>
        <w:rPr>
          <w:sz w:val="28"/>
          <w:szCs w:val="28"/>
        </w:rPr>
      </w:pPr>
      <w:r>
        <w:rPr>
          <w:rFonts w:hint="eastAsia"/>
          <w:sz w:val="28"/>
          <w:szCs w:val="28"/>
        </w:rPr>
        <w:t>4)</w:t>
      </w:r>
      <w:r>
        <w:rPr>
          <w:rFonts w:hint="eastAsia"/>
          <w:sz w:val="28"/>
          <w:szCs w:val="28"/>
        </w:rPr>
        <w:tab/>
        <w:t xml:space="preserve"> по телефону:8(30244)51507; </w:t>
      </w:r>
    </w:p>
    <w:p w:rsidR="00DB39F6" w:rsidRDefault="00DB39F6" w:rsidP="00DB39F6">
      <w:pPr>
        <w:jc w:val="both"/>
        <w:rPr>
          <w:sz w:val="28"/>
          <w:szCs w:val="28"/>
        </w:rPr>
      </w:pPr>
      <w:r>
        <w:rPr>
          <w:rFonts w:hint="eastAsia"/>
          <w:sz w:val="28"/>
          <w:szCs w:val="28"/>
        </w:rPr>
        <w:t>5)</w:t>
      </w:r>
      <w:r>
        <w:rPr>
          <w:rFonts w:hint="eastAsia"/>
          <w:sz w:val="28"/>
          <w:szCs w:val="28"/>
        </w:rPr>
        <w:tab/>
        <w:t xml:space="preserve"> в информационно-телекоммуникационной сети Интернет на сайте:</w:t>
      </w:r>
      <w:r>
        <w:rPr>
          <w:rFonts w:hint="eastAsia"/>
          <w:sz w:val="28"/>
          <w:szCs w:val="28"/>
          <w:lang w:val="en-US"/>
        </w:rPr>
        <w:t>http</w:t>
      </w:r>
      <w:r>
        <w:rPr>
          <w:rFonts w:hint="eastAsia"/>
          <w:sz w:val="28"/>
          <w:szCs w:val="28"/>
        </w:rPr>
        <w:t>://Шилкинский.РФ.</w:t>
      </w:r>
    </w:p>
    <w:p w:rsidR="00DB39F6" w:rsidRDefault="00DB39F6" w:rsidP="00DB39F6">
      <w:pPr>
        <w:ind w:firstLine="708"/>
        <w:jc w:val="both"/>
        <w:rPr>
          <w:sz w:val="28"/>
          <w:szCs w:val="28"/>
        </w:rPr>
      </w:pPr>
      <w:r>
        <w:rPr>
          <w:rFonts w:hint="eastAsia"/>
          <w:sz w:val="28"/>
          <w:szCs w:val="28"/>
        </w:rPr>
        <w:t xml:space="preserve">1.3.2. Информация о порядке предоставления муниципальной услуги может публиковаться в средствах массовой информации и в раздаточных информационных материалах (брошюрах, буклетах и т.п.). </w:t>
      </w:r>
    </w:p>
    <w:p w:rsidR="00DB39F6" w:rsidRDefault="00DB39F6" w:rsidP="00DB39F6">
      <w:pPr>
        <w:ind w:firstLine="708"/>
        <w:jc w:val="both"/>
        <w:rPr>
          <w:sz w:val="28"/>
          <w:szCs w:val="28"/>
        </w:rPr>
      </w:pPr>
      <w:r>
        <w:rPr>
          <w:rFonts w:hint="eastAsia"/>
          <w:sz w:val="28"/>
          <w:szCs w:val="28"/>
        </w:rPr>
        <w:t>1.3.3. Адрес места нахождения администрации: 673381, Забайкальский край, Шилкинский район, с. Казаново,ул.Октябрьской Революции,61;</w:t>
      </w:r>
    </w:p>
    <w:p w:rsidR="00DB39F6" w:rsidRDefault="00DB39F6" w:rsidP="00DB39F6">
      <w:pPr>
        <w:ind w:firstLine="708"/>
        <w:jc w:val="both"/>
        <w:rPr>
          <w:sz w:val="28"/>
          <w:szCs w:val="28"/>
        </w:rPr>
      </w:pPr>
      <w:r>
        <w:rPr>
          <w:rFonts w:hint="eastAsia"/>
          <w:sz w:val="28"/>
          <w:szCs w:val="28"/>
        </w:rPr>
        <w:t>1.3.4. Должностные лица администрации осуществляют прием и консультирование граждан по вопросам, связанным с предоставлением муниципальной услуги, в соответствии со следующим графиком:</w:t>
      </w:r>
    </w:p>
    <w:p w:rsidR="00DB39F6" w:rsidRDefault="00DB39F6" w:rsidP="00DB39F6">
      <w:pPr>
        <w:ind w:firstLine="708"/>
        <w:jc w:val="both"/>
        <w:rPr>
          <w:sz w:val="28"/>
          <w:szCs w:val="28"/>
        </w:rPr>
      </w:pPr>
      <w:r>
        <w:rPr>
          <w:rFonts w:hint="eastAsia"/>
          <w:sz w:val="28"/>
          <w:szCs w:val="28"/>
        </w:rPr>
        <w:t>понедельник-пятница с 8.00-16.00 час.</w:t>
      </w:r>
    </w:p>
    <w:p w:rsidR="00DB39F6" w:rsidRDefault="00DB39F6" w:rsidP="00DB39F6">
      <w:pPr>
        <w:ind w:firstLine="708"/>
        <w:jc w:val="both"/>
        <w:rPr>
          <w:sz w:val="28"/>
          <w:szCs w:val="28"/>
        </w:rPr>
      </w:pPr>
      <w:r>
        <w:rPr>
          <w:rFonts w:hint="eastAsia"/>
          <w:sz w:val="28"/>
          <w:szCs w:val="28"/>
        </w:rPr>
        <w:t>Обеденный перерыв: с 12.00-13.00 час.;</w:t>
      </w:r>
    </w:p>
    <w:p w:rsidR="00DB39F6" w:rsidRDefault="00DB39F6" w:rsidP="00DB39F6">
      <w:pPr>
        <w:ind w:firstLine="708"/>
        <w:jc w:val="both"/>
        <w:rPr>
          <w:sz w:val="28"/>
          <w:szCs w:val="28"/>
        </w:rPr>
      </w:pPr>
      <w:r>
        <w:rPr>
          <w:rFonts w:hint="eastAsia"/>
          <w:sz w:val="28"/>
          <w:szCs w:val="28"/>
        </w:rPr>
        <w:t>1.3.5. Заместитель Главы администрации осуществляет прием заявителей в соответствии со следующим графиком: понедельник-пятница с 8.00-16.00час. Обеденный перерыв: с 12.00-13.00 час.;</w:t>
      </w:r>
    </w:p>
    <w:p w:rsidR="00DB39F6" w:rsidRDefault="00DB39F6" w:rsidP="00DB39F6">
      <w:pPr>
        <w:ind w:firstLine="708"/>
        <w:jc w:val="both"/>
        <w:rPr>
          <w:sz w:val="28"/>
          <w:szCs w:val="28"/>
        </w:rPr>
      </w:pPr>
      <w:r>
        <w:rPr>
          <w:rFonts w:hint="eastAsia"/>
          <w:sz w:val="28"/>
          <w:szCs w:val="28"/>
        </w:rPr>
        <w:t>1.3.6. Основными требованиями к информированию заявителей являются:</w:t>
      </w:r>
    </w:p>
    <w:p w:rsidR="00DB39F6" w:rsidRDefault="00DB39F6" w:rsidP="00DB39F6">
      <w:pPr>
        <w:jc w:val="both"/>
        <w:rPr>
          <w:sz w:val="28"/>
          <w:szCs w:val="28"/>
        </w:rPr>
      </w:pPr>
      <w:r>
        <w:rPr>
          <w:rFonts w:hint="eastAsia"/>
          <w:sz w:val="28"/>
          <w:szCs w:val="28"/>
        </w:rPr>
        <w:t>1) достоверность предоставляемой информации;</w:t>
      </w:r>
    </w:p>
    <w:p w:rsidR="00DB39F6" w:rsidRDefault="00DB39F6" w:rsidP="00DB39F6">
      <w:pPr>
        <w:jc w:val="both"/>
        <w:rPr>
          <w:sz w:val="28"/>
          <w:szCs w:val="28"/>
        </w:rPr>
      </w:pPr>
      <w:r>
        <w:rPr>
          <w:rFonts w:hint="eastAsia"/>
          <w:sz w:val="28"/>
          <w:szCs w:val="28"/>
        </w:rPr>
        <w:t>2) четкость в изложении информации;</w:t>
      </w:r>
    </w:p>
    <w:p w:rsidR="00DB39F6" w:rsidRDefault="00DB39F6" w:rsidP="00DB39F6">
      <w:pPr>
        <w:jc w:val="both"/>
        <w:rPr>
          <w:sz w:val="28"/>
          <w:szCs w:val="28"/>
        </w:rPr>
      </w:pPr>
      <w:r>
        <w:rPr>
          <w:rFonts w:hint="eastAsia"/>
          <w:sz w:val="28"/>
          <w:szCs w:val="28"/>
        </w:rPr>
        <w:t xml:space="preserve">3) полнота информирования; </w:t>
      </w:r>
    </w:p>
    <w:p w:rsidR="00DB39F6" w:rsidRDefault="00DB39F6" w:rsidP="00DB39F6">
      <w:pPr>
        <w:jc w:val="both"/>
        <w:rPr>
          <w:sz w:val="28"/>
          <w:szCs w:val="28"/>
        </w:rPr>
      </w:pPr>
      <w:r>
        <w:rPr>
          <w:rFonts w:hint="eastAsia"/>
          <w:sz w:val="28"/>
          <w:szCs w:val="28"/>
        </w:rPr>
        <w:t xml:space="preserve">4) удобство и доступность получения информации. </w:t>
      </w:r>
    </w:p>
    <w:p w:rsidR="00DB39F6" w:rsidRDefault="00DB39F6" w:rsidP="00DB39F6">
      <w:pPr>
        <w:ind w:firstLine="708"/>
        <w:jc w:val="both"/>
        <w:rPr>
          <w:sz w:val="28"/>
          <w:szCs w:val="28"/>
        </w:rPr>
      </w:pPr>
      <w:r>
        <w:rPr>
          <w:rFonts w:hint="eastAsia"/>
          <w:sz w:val="28"/>
          <w:szCs w:val="28"/>
        </w:rPr>
        <w:t xml:space="preserve">1.3.7. Консультации по вопросам предоставления муниципальной услуги осуществляются должностными лицами, предоставляющими муниципальную услугу, а также должностными лицами, в чьи непосредственные обязанности входит предоставление таких консультаций. </w:t>
      </w:r>
    </w:p>
    <w:p w:rsidR="00DB39F6" w:rsidRDefault="00DB39F6" w:rsidP="00DB39F6">
      <w:pPr>
        <w:ind w:firstLine="708"/>
        <w:jc w:val="both"/>
        <w:rPr>
          <w:sz w:val="28"/>
          <w:szCs w:val="28"/>
        </w:rPr>
      </w:pPr>
      <w:r>
        <w:rPr>
          <w:rFonts w:hint="eastAsia"/>
          <w:sz w:val="28"/>
          <w:szCs w:val="28"/>
        </w:rPr>
        <w:t>1.3.8. Консультации предоставляются по следующим вопросам:</w:t>
      </w:r>
    </w:p>
    <w:p w:rsidR="00DB39F6" w:rsidRDefault="00DB39F6" w:rsidP="00DB39F6">
      <w:pPr>
        <w:jc w:val="both"/>
        <w:rPr>
          <w:sz w:val="28"/>
          <w:szCs w:val="28"/>
        </w:rPr>
      </w:pPr>
      <w:r>
        <w:rPr>
          <w:rFonts w:hint="eastAsia"/>
          <w:sz w:val="28"/>
          <w:szCs w:val="28"/>
        </w:rPr>
        <w:t>1) перечень документов, необходимых для предоставления муниципальной услуги;</w:t>
      </w:r>
    </w:p>
    <w:p w:rsidR="00DB39F6" w:rsidRDefault="00DB39F6" w:rsidP="00DB39F6">
      <w:pPr>
        <w:jc w:val="both"/>
        <w:rPr>
          <w:sz w:val="28"/>
          <w:szCs w:val="28"/>
        </w:rPr>
      </w:pPr>
      <w:r>
        <w:rPr>
          <w:rFonts w:hint="eastAsia"/>
          <w:sz w:val="28"/>
          <w:szCs w:val="28"/>
        </w:rPr>
        <w:t>2) органы власти и организации, в которых заявитель может получить документы, необходимые для предоставления муниципальной услуги (наименование и их местонахождение);</w:t>
      </w:r>
    </w:p>
    <w:p w:rsidR="00DB39F6" w:rsidRDefault="00DB39F6" w:rsidP="00DB39F6">
      <w:pPr>
        <w:jc w:val="both"/>
        <w:rPr>
          <w:sz w:val="28"/>
          <w:szCs w:val="28"/>
        </w:rPr>
      </w:pPr>
      <w:r>
        <w:rPr>
          <w:rFonts w:hint="eastAsia"/>
          <w:sz w:val="28"/>
          <w:szCs w:val="28"/>
        </w:rPr>
        <w:t xml:space="preserve">3) время приема и выдачи документов; </w:t>
      </w:r>
    </w:p>
    <w:p w:rsidR="00DB39F6" w:rsidRDefault="00DB39F6" w:rsidP="00DB39F6">
      <w:pPr>
        <w:jc w:val="both"/>
        <w:rPr>
          <w:sz w:val="28"/>
          <w:szCs w:val="28"/>
        </w:rPr>
      </w:pPr>
      <w:r>
        <w:rPr>
          <w:rFonts w:hint="eastAsia"/>
          <w:sz w:val="28"/>
          <w:szCs w:val="28"/>
        </w:rPr>
        <w:t xml:space="preserve">4) порядок и сроки предоставления муниципальной услуги; </w:t>
      </w:r>
    </w:p>
    <w:p w:rsidR="00DB39F6" w:rsidRDefault="00DB39F6" w:rsidP="00DB39F6">
      <w:pPr>
        <w:jc w:val="both"/>
        <w:rPr>
          <w:sz w:val="28"/>
          <w:szCs w:val="28"/>
        </w:rPr>
      </w:pPr>
      <w:r>
        <w:rPr>
          <w:rFonts w:hint="eastAsia"/>
          <w:sz w:val="28"/>
          <w:szCs w:val="28"/>
        </w:rPr>
        <w:t xml:space="preserve">5) порядок обжалования решений и действий (бездействия), принятых и  осуществленных в ходе предоставления муниципальной услуги. </w:t>
      </w:r>
    </w:p>
    <w:p w:rsidR="00DB39F6" w:rsidRDefault="00DB39F6" w:rsidP="00DB39F6">
      <w:pPr>
        <w:ind w:firstLine="708"/>
        <w:jc w:val="both"/>
        <w:rPr>
          <w:sz w:val="28"/>
          <w:szCs w:val="28"/>
        </w:rPr>
      </w:pPr>
      <w:r>
        <w:rPr>
          <w:rFonts w:hint="eastAsia"/>
          <w:sz w:val="28"/>
          <w:szCs w:val="28"/>
        </w:rPr>
        <w:t xml:space="preserve">1.3.9. Консультирование заявителей по вопросам предоставления  муниципальной услуги осуществляется бесплатно. </w:t>
      </w:r>
    </w:p>
    <w:p w:rsidR="00DB39F6" w:rsidRDefault="00DB39F6" w:rsidP="00DB39F6">
      <w:pPr>
        <w:ind w:firstLine="708"/>
        <w:jc w:val="both"/>
        <w:rPr>
          <w:sz w:val="28"/>
          <w:szCs w:val="28"/>
        </w:rPr>
      </w:pPr>
      <w:r>
        <w:rPr>
          <w:rFonts w:hint="eastAsia"/>
          <w:sz w:val="28"/>
          <w:szCs w:val="28"/>
        </w:rPr>
        <w:t xml:space="preserve">1.3.10. При ответах на телефонные звонки и устные запросы, должностные лица подробно и в вежливой форме информируют заявителя по интересующим его вопросам. Ответ на телефонный звонок должен начинаться с информации о наименовании администрации сельского поселения «Казановское», в которое позвонил заявитель, фамилии, имени, отчества и должности лица, принявшего звонок. </w:t>
      </w:r>
    </w:p>
    <w:p w:rsidR="00DB39F6" w:rsidRDefault="00DB39F6" w:rsidP="00DB39F6">
      <w:pPr>
        <w:ind w:firstLine="708"/>
        <w:jc w:val="both"/>
        <w:rPr>
          <w:sz w:val="28"/>
          <w:szCs w:val="28"/>
        </w:rPr>
      </w:pPr>
      <w:r>
        <w:rPr>
          <w:rFonts w:hint="eastAsia"/>
          <w:sz w:val="28"/>
          <w:szCs w:val="28"/>
        </w:rPr>
        <w:lastRenderedPageBreak/>
        <w:t>1.3.11. При невозможности должностного лица, принявшего звонок, самостоятельно ответить на поставленные вопросы, телефонный звонок переадресовывается на другое должностное лицо, либо обратившемуся заявителю сообщается номер телефона, по которому он может получить необходимую информацию.</w:t>
      </w:r>
    </w:p>
    <w:p w:rsidR="00DB39F6" w:rsidRDefault="00DB39F6" w:rsidP="00DB39F6">
      <w:pPr>
        <w:ind w:firstLine="708"/>
        <w:jc w:val="both"/>
        <w:rPr>
          <w:sz w:val="28"/>
          <w:szCs w:val="28"/>
        </w:rPr>
      </w:pPr>
      <w:r>
        <w:rPr>
          <w:rFonts w:hint="eastAsia"/>
          <w:sz w:val="28"/>
          <w:szCs w:val="28"/>
        </w:rPr>
        <w:t>1.3.12. С момента приема документов заявитель имеет право на получение сведений о ходе предоставления муниципальной услуги при личном запросе в администрацию, по телефону, либо посредством электронной почты. Заявителю предоставляются сведения о том, на стадии выполнения какой административной процедуры находится представленный им пакет документов.</w:t>
      </w:r>
    </w:p>
    <w:p w:rsidR="00DB39F6" w:rsidRDefault="00DB39F6" w:rsidP="00DB39F6">
      <w:pPr>
        <w:ind w:firstLine="708"/>
        <w:jc w:val="both"/>
        <w:rPr>
          <w:sz w:val="28"/>
          <w:szCs w:val="28"/>
        </w:rPr>
      </w:pPr>
      <w:r>
        <w:rPr>
          <w:rFonts w:hint="eastAsia"/>
          <w:sz w:val="28"/>
          <w:szCs w:val="28"/>
        </w:rPr>
        <w:t>1.3.13. Заявители, представившие в администрацию документы для получения муниципальной услуги, в обязательном порядке информируются должностными лицами о принятом решении в соответствие с настоящим административным регламентом.</w:t>
      </w:r>
    </w:p>
    <w:p w:rsidR="00DB39F6" w:rsidRDefault="00DB39F6" w:rsidP="00DB39F6">
      <w:pPr>
        <w:ind w:firstLine="708"/>
        <w:jc w:val="both"/>
        <w:rPr>
          <w:sz w:val="28"/>
          <w:szCs w:val="28"/>
        </w:rPr>
      </w:pPr>
      <w:r>
        <w:rPr>
          <w:rFonts w:hint="eastAsia"/>
          <w:sz w:val="28"/>
          <w:szCs w:val="28"/>
        </w:rPr>
        <w:t>1.3.14. При консультировании граждан по электронной почте ответ направляется в течение двух дней, исчисляемых со дня, следующего за днем поступления соответствующего запроса.</w:t>
      </w:r>
    </w:p>
    <w:p w:rsidR="00DB39F6" w:rsidRDefault="00DB39F6" w:rsidP="00DB39F6">
      <w:pPr>
        <w:spacing w:before="120"/>
        <w:rPr>
          <w:color w:val="333333"/>
          <w:sz w:val="28"/>
          <w:szCs w:val="28"/>
        </w:rPr>
      </w:pPr>
    </w:p>
    <w:p w:rsidR="00DB39F6" w:rsidRDefault="00DB39F6" w:rsidP="00DB39F6">
      <w:pPr>
        <w:jc w:val="center"/>
        <w:rPr>
          <w:b/>
          <w:bCs/>
          <w:sz w:val="28"/>
          <w:szCs w:val="28"/>
        </w:rPr>
      </w:pPr>
      <w:r>
        <w:rPr>
          <w:rFonts w:hint="eastAsia"/>
          <w:b/>
          <w:bCs/>
          <w:sz w:val="28"/>
          <w:szCs w:val="28"/>
        </w:rPr>
        <w:t>2. Стандарт предоставления муниципальной услуги</w:t>
      </w:r>
    </w:p>
    <w:p w:rsidR="00DB39F6" w:rsidRDefault="00DB39F6" w:rsidP="00DB39F6">
      <w:pPr>
        <w:jc w:val="both"/>
        <w:rPr>
          <w:sz w:val="28"/>
          <w:szCs w:val="28"/>
        </w:rPr>
      </w:pPr>
    </w:p>
    <w:p w:rsidR="00DB39F6" w:rsidRDefault="00DB39F6" w:rsidP="00DB39F6">
      <w:pPr>
        <w:ind w:firstLine="708"/>
        <w:rPr>
          <w:sz w:val="28"/>
          <w:szCs w:val="28"/>
        </w:rPr>
      </w:pPr>
      <w:r>
        <w:rPr>
          <w:rFonts w:hint="eastAsia"/>
          <w:sz w:val="28"/>
          <w:szCs w:val="28"/>
        </w:rPr>
        <w:t>2.1. Наименование муниципальной услуги</w:t>
      </w:r>
    </w:p>
    <w:p w:rsidR="00DB39F6" w:rsidRDefault="00DB39F6" w:rsidP="00DB39F6">
      <w:pPr>
        <w:ind w:firstLine="708"/>
        <w:rPr>
          <w:sz w:val="28"/>
          <w:szCs w:val="28"/>
        </w:rPr>
      </w:pPr>
      <w:r>
        <w:rPr>
          <w:rFonts w:hint="eastAsia"/>
          <w:sz w:val="28"/>
          <w:szCs w:val="28"/>
        </w:rPr>
        <w:t>Выдача разрешений на право организации розничного рынка.</w:t>
      </w:r>
    </w:p>
    <w:p w:rsidR="00DB39F6" w:rsidRDefault="00DB39F6" w:rsidP="00DB39F6">
      <w:pPr>
        <w:jc w:val="both"/>
        <w:rPr>
          <w:sz w:val="28"/>
          <w:szCs w:val="28"/>
        </w:rPr>
      </w:pPr>
    </w:p>
    <w:p w:rsidR="00DB39F6" w:rsidRDefault="00DB39F6" w:rsidP="00DB39F6">
      <w:pPr>
        <w:jc w:val="center"/>
        <w:rPr>
          <w:sz w:val="28"/>
          <w:szCs w:val="28"/>
        </w:rPr>
      </w:pPr>
      <w:r>
        <w:rPr>
          <w:rFonts w:hint="eastAsia"/>
          <w:sz w:val="28"/>
          <w:szCs w:val="28"/>
        </w:rPr>
        <w:t>2.2. Наименование органа, предоставляющего муниципальную услугу</w:t>
      </w:r>
    </w:p>
    <w:p w:rsidR="00DB39F6" w:rsidRDefault="00DB39F6" w:rsidP="00DB39F6">
      <w:pPr>
        <w:ind w:firstLine="708"/>
        <w:jc w:val="both"/>
        <w:rPr>
          <w:sz w:val="28"/>
          <w:szCs w:val="28"/>
        </w:rPr>
      </w:pPr>
      <w:r>
        <w:rPr>
          <w:rFonts w:hint="eastAsia"/>
          <w:sz w:val="28"/>
          <w:szCs w:val="28"/>
        </w:rPr>
        <w:t>Муниципальную услугу непосредственно предоставляет администрация сельского поселения «Казановское» в соответствии с Уставом сельского поселения «Казановское».</w:t>
      </w:r>
    </w:p>
    <w:p w:rsidR="00DB39F6" w:rsidRDefault="00DB39F6" w:rsidP="00DB39F6">
      <w:pPr>
        <w:jc w:val="both"/>
        <w:rPr>
          <w:sz w:val="28"/>
          <w:szCs w:val="28"/>
        </w:rPr>
      </w:pPr>
      <w:r>
        <w:rPr>
          <w:rFonts w:hint="eastAsia"/>
          <w:sz w:val="28"/>
          <w:szCs w:val="28"/>
        </w:rPr>
        <w:t xml:space="preserve"> </w:t>
      </w:r>
    </w:p>
    <w:p w:rsidR="00DB39F6" w:rsidRDefault="00DB39F6" w:rsidP="00DB39F6">
      <w:pPr>
        <w:jc w:val="center"/>
        <w:rPr>
          <w:sz w:val="28"/>
          <w:szCs w:val="28"/>
        </w:rPr>
      </w:pPr>
      <w:r>
        <w:rPr>
          <w:rFonts w:hint="eastAsia"/>
          <w:sz w:val="28"/>
          <w:szCs w:val="28"/>
        </w:rPr>
        <w:t>2.4. Результат предоставления муниципальной услуги</w:t>
      </w:r>
    </w:p>
    <w:p w:rsidR="00DB39F6" w:rsidRDefault="00DB39F6" w:rsidP="00DB39F6">
      <w:pPr>
        <w:jc w:val="center"/>
        <w:rPr>
          <w:sz w:val="28"/>
          <w:szCs w:val="28"/>
        </w:rPr>
      </w:pPr>
    </w:p>
    <w:p w:rsidR="00DB39F6" w:rsidRDefault="00DB39F6" w:rsidP="00DB39F6">
      <w:pPr>
        <w:ind w:firstLine="708"/>
        <w:jc w:val="both"/>
        <w:rPr>
          <w:sz w:val="28"/>
          <w:szCs w:val="28"/>
        </w:rPr>
      </w:pPr>
      <w:r>
        <w:rPr>
          <w:rFonts w:hint="eastAsia"/>
          <w:sz w:val="28"/>
          <w:szCs w:val="28"/>
        </w:rPr>
        <w:t>Конечным результатом предоставления муниципальной услуги является:</w:t>
      </w:r>
    </w:p>
    <w:p w:rsidR="00DB39F6" w:rsidRDefault="00DB39F6" w:rsidP="00DB39F6">
      <w:pPr>
        <w:ind w:firstLine="708"/>
        <w:jc w:val="both"/>
        <w:rPr>
          <w:sz w:val="28"/>
          <w:szCs w:val="28"/>
        </w:rPr>
      </w:pPr>
      <w:r>
        <w:rPr>
          <w:rFonts w:hint="eastAsia"/>
          <w:sz w:val="28"/>
          <w:szCs w:val="28"/>
        </w:rPr>
        <w:t>выдача заявителю разрешения на право организации розничного рынка;</w:t>
      </w:r>
    </w:p>
    <w:p w:rsidR="00DB39F6" w:rsidRDefault="00DB39F6" w:rsidP="00DB39F6">
      <w:pPr>
        <w:ind w:firstLine="708"/>
        <w:jc w:val="both"/>
        <w:rPr>
          <w:sz w:val="28"/>
          <w:szCs w:val="28"/>
        </w:rPr>
      </w:pPr>
      <w:r>
        <w:rPr>
          <w:rFonts w:hint="eastAsia"/>
          <w:sz w:val="28"/>
          <w:szCs w:val="28"/>
        </w:rPr>
        <w:t>отказ в выдаче разрешения на право организации розничного рынка.</w:t>
      </w:r>
    </w:p>
    <w:p w:rsidR="00DB39F6" w:rsidRDefault="00DB39F6" w:rsidP="00DB39F6">
      <w:pPr>
        <w:jc w:val="both"/>
        <w:rPr>
          <w:sz w:val="28"/>
          <w:szCs w:val="28"/>
        </w:rPr>
      </w:pPr>
    </w:p>
    <w:p w:rsidR="00DB39F6" w:rsidRDefault="00DB39F6" w:rsidP="00DB39F6">
      <w:pPr>
        <w:jc w:val="center"/>
        <w:rPr>
          <w:sz w:val="28"/>
          <w:szCs w:val="28"/>
        </w:rPr>
      </w:pPr>
    </w:p>
    <w:p w:rsidR="00DB39F6" w:rsidRDefault="00DB39F6" w:rsidP="00DB39F6">
      <w:pPr>
        <w:jc w:val="center"/>
        <w:rPr>
          <w:sz w:val="28"/>
          <w:szCs w:val="28"/>
        </w:rPr>
      </w:pPr>
      <w:r>
        <w:rPr>
          <w:rFonts w:hint="eastAsia"/>
          <w:sz w:val="28"/>
          <w:szCs w:val="28"/>
        </w:rPr>
        <w:t>2.5. Срок предоставления муниципальной услуги и сроки выполнения отдельных административных действий</w:t>
      </w:r>
    </w:p>
    <w:p w:rsidR="00DB39F6" w:rsidRDefault="00DB39F6" w:rsidP="00DB39F6">
      <w:pPr>
        <w:jc w:val="both"/>
        <w:rPr>
          <w:sz w:val="28"/>
          <w:szCs w:val="28"/>
        </w:rPr>
      </w:pPr>
      <w:r>
        <w:rPr>
          <w:rFonts w:hint="eastAsia"/>
          <w:sz w:val="28"/>
          <w:szCs w:val="28"/>
        </w:rPr>
        <w:t xml:space="preserve"> </w:t>
      </w:r>
    </w:p>
    <w:p w:rsidR="00DB39F6" w:rsidRDefault="00DB39F6" w:rsidP="00DB39F6">
      <w:pPr>
        <w:ind w:firstLine="708"/>
        <w:jc w:val="both"/>
        <w:rPr>
          <w:sz w:val="28"/>
          <w:szCs w:val="28"/>
        </w:rPr>
      </w:pPr>
      <w:r>
        <w:rPr>
          <w:rFonts w:hint="eastAsia"/>
          <w:sz w:val="28"/>
          <w:szCs w:val="28"/>
        </w:rPr>
        <w:t xml:space="preserve">2.5.1. Максимальный срок предоставления муниципальной услуги  составляет 30 календарных дней, исчисляемых со дня поступления заявления. </w:t>
      </w:r>
    </w:p>
    <w:p w:rsidR="00DB39F6" w:rsidRDefault="00DB39F6" w:rsidP="00DB39F6">
      <w:pPr>
        <w:ind w:firstLine="708"/>
        <w:jc w:val="both"/>
        <w:rPr>
          <w:sz w:val="28"/>
          <w:szCs w:val="28"/>
        </w:rPr>
      </w:pPr>
      <w:r>
        <w:rPr>
          <w:rFonts w:hint="eastAsia"/>
          <w:sz w:val="28"/>
          <w:szCs w:val="28"/>
        </w:rPr>
        <w:t xml:space="preserve">2.5.2. Максимальный срок предоставления муниципальной услуги при продлении срока действия разрешения на право организации розничного рынка или переоформлении разрешения на право организации розничного рынка составляет 15 календарных дней, исчисляемых со дня поступления заявления. </w:t>
      </w:r>
    </w:p>
    <w:p w:rsidR="00DB39F6" w:rsidRDefault="00DB39F6" w:rsidP="00DB39F6">
      <w:pPr>
        <w:ind w:firstLine="708"/>
        <w:jc w:val="both"/>
        <w:rPr>
          <w:sz w:val="28"/>
          <w:szCs w:val="28"/>
        </w:rPr>
      </w:pPr>
      <w:r>
        <w:rPr>
          <w:rFonts w:hint="eastAsia"/>
          <w:sz w:val="28"/>
          <w:szCs w:val="28"/>
        </w:rPr>
        <w:lastRenderedPageBreak/>
        <w:t xml:space="preserve">2.5.3. В случае приостановления предоставления муниципальной услуги в соответствии с пунктом 2.9.1. настоящего административного регламента течение срока предоставления муниципальной услуги приостанавливается со дня направления заявителю уведомления о необходимости устранения нарушений в оформлении заявления и (или) представления отсутствующих документов и возобновляется со дня поступления в администрацию поселения исправленных (не представленных при первичном обращении) документов. </w:t>
      </w:r>
    </w:p>
    <w:p w:rsidR="00DB39F6" w:rsidRDefault="00DB39F6" w:rsidP="00DB39F6">
      <w:pPr>
        <w:ind w:firstLine="708"/>
        <w:jc w:val="both"/>
        <w:rPr>
          <w:sz w:val="28"/>
          <w:szCs w:val="28"/>
        </w:rPr>
      </w:pPr>
    </w:p>
    <w:p w:rsidR="00DB39F6" w:rsidRDefault="00DB39F6" w:rsidP="00DB39F6">
      <w:pPr>
        <w:jc w:val="center"/>
        <w:rPr>
          <w:sz w:val="28"/>
          <w:szCs w:val="28"/>
        </w:rPr>
      </w:pPr>
      <w:r>
        <w:rPr>
          <w:rFonts w:hint="eastAsia"/>
          <w:sz w:val="28"/>
          <w:szCs w:val="28"/>
        </w:rPr>
        <w:t>2.6. Правовые основания для предоставления муниципальной услуги</w:t>
      </w:r>
    </w:p>
    <w:p w:rsidR="00DB39F6" w:rsidRDefault="00DB39F6" w:rsidP="00DB39F6">
      <w:pPr>
        <w:jc w:val="center"/>
        <w:rPr>
          <w:sz w:val="28"/>
          <w:szCs w:val="28"/>
        </w:rPr>
      </w:pPr>
    </w:p>
    <w:p w:rsidR="00DB39F6" w:rsidRDefault="00DB39F6" w:rsidP="00DB39F6">
      <w:pPr>
        <w:jc w:val="both"/>
        <w:rPr>
          <w:sz w:val="28"/>
          <w:szCs w:val="28"/>
        </w:rPr>
      </w:pPr>
      <w:r>
        <w:rPr>
          <w:rFonts w:hint="eastAsia"/>
          <w:sz w:val="28"/>
          <w:szCs w:val="28"/>
        </w:rPr>
        <w:t>Предоставление муниципальной услуги осуществляется в соответствии с:</w:t>
      </w:r>
    </w:p>
    <w:p w:rsidR="00DB39F6" w:rsidRDefault="00DB39F6" w:rsidP="00DB39F6">
      <w:pPr>
        <w:jc w:val="both"/>
        <w:rPr>
          <w:sz w:val="28"/>
          <w:szCs w:val="28"/>
        </w:rPr>
      </w:pPr>
      <w:r>
        <w:rPr>
          <w:rFonts w:hint="eastAsia"/>
          <w:sz w:val="28"/>
          <w:szCs w:val="28"/>
        </w:rPr>
        <w:t xml:space="preserve">1) Конституцией Российской Федерации; </w:t>
      </w:r>
    </w:p>
    <w:p w:rsidR="00DB39F6" w:rsidRDefault="00DB39F6" w:rsidP="00DB39F6">
      <w:pPr>
        <w:jc w:val="both"/>
        <w:rPr>
          <w:sz w:val="28"/>
          <w:szCs w:val="28"/>
        </w:rPr>
      </w:pPr>
      <w:r>
        <w:rPr>
          <w:rFonts w:hint="eastAsia"/>
          <w:sz w:val="28"/>
          <w:szCs w:val="28"/>
        </w:rPr>
        <w:t xml:space="preserve">2) Гражданским кодексом Российской Федерации; </w:t>
      </w:r>
    </w:p>
    <w:p w:rsidR="00DB39F6" w:rsidRDefault="00DB39F6" w:rsidP="00DB39F6">
      <w:pPr>
        <w:jc w:val="both"/>
        <w:rPr>
          <w:sz w:val="28"/>
          <w:szCs w:val="28"/>
        </w:rPr>
      </w:pPr>
      <w:r>
        <w:rPr>
          <w:rFonts w:hint="eastAsia"/>
          <w:sz w:val="28"/>
          <w:szCs w:val="28"/>
        </w:rPr>
        <w:t xml:space="preserve">3) Федеральным законом от 6 октября 2003 года № 131-ФЗ «Об общих принципах организации местного самоуправления в Российской Федерации»; </w:t>
      </w:r>
    </w:p>
    <w:p w:rsidR="00DB39F6" w:rsidRDefault="00DB39F6" w:rsidP="00DB39F6">
      <w:pPr>
        <w:jc w:val="both"/>
        <w:rPr>
          <w:sz w:val="28"/>
          <w:szCs w:val="28"/>
        </w:rPr>
      </w:pPr>
      <w:r>
        <w:rPr>
          <w:rFonts w:hint="eastAsia"/>
          <w:sz w:val="28"/>
          <w:szCs w:val="28"/>
        </w:rPr>
        <w:t xml:space="preserve">4) Федеральным законом от 30 декабря 2006 № 271-ФЗ «О розничных рынках и о внесении изменений в Трудовой кодекс Российской Федерации»; </w:t>
      </w:r>
    </w:p>
    <w:p w:rsidR="00DB39F6" w:rsidRDefault="00DB39F6" w:rsidP="00DB39F6">
      <w:pPr>
        <w:jc w:val="both"/>
        <w:rPr>
          <w:sz w:val="28"/>
          <w:szCs w:val="28"/>
        </w:rPr>
      </w:pPr>
      <w:r>
        <w:rPr>
          <w:rFonts w:hint="eastAsia"/>
          <w:sz w:val="28"/>
          <w:szCs w:val="28"/>
        </w:rPr>
        <w:t>5) Федеральным законом от 27 июля 2010 года № 210 - ФЗ «Об организации предоставления государственных и муниципальных услуг»;</w:t>
      </w:r>
    </w:p>
    <w:p w:rsidR="00DB39F6" w:rsidRDefault="00DB39F6" w:rsidP="00DB39F6">
      <w:pPr>
        <w:jc w:val="both"/>
        <w:rPr>
          <w:sz w:val="28"/>
          <w:szCs w:val="28"/>
        </w:rPr>
      </w:pPr>
      <w:r>
        <w:rPr>
          <w:rFonts w:hint="eastAsia"/>
          <w:sz w:val="28"/>
          <w:szCs w:val="28"/>
        </w:rPr>
        <w:t>6) Постановлением Правительства Российской Федерации от 10 марта 2007 № 148 «Об утверждении правил выдачи разрешений на право организации розничного рынка»;</w:t>
      </w:r>
    </w:p>
    <w:p w:rsidR="00DB39F6" w:rsidRDefault="00DB39F6" w:rsidP="00DB39F6">
      <w:pPr>
        <w:jc w:val="both"/>
        <w:rPr>
          <w:sz w:val="28"/>
          <w:szCs w:val="28"/>
        </w:rPr>
      </w:pPr>
      <w:r>
        <w:rPr>
          <w:rFonts w:hint="eastAsia"/>
          <w:sz w:val="28"/>
          <w:szCs w:val="28"/>
        </w:rPr>
        <w:t>7) Постановлением Правительства Российской Федерации от 19 мая 2007 № 297 «Об утверждении перечня сельскохозяйственной продукции, продажа которой осуществляется на сельскохозяйственном рынке и сельскохозяйственном кооперативном рынке»;</w:t>
      </w:r>
    </w:p>
    <w:p w:rsidR="00DB39F6" w:rsidRDefault="00DB39F6" w:rsidP="00DB39F6">
      <w:pPr>
        <w:jc w:val="both"/>
        <w:rPr>
          <w:sz w:val="28"/>
          <w:szCs w:val="28"/>
        </w:rPr>
      </w:pPr>
      <w:r>
        <w:rPr>
          <w:rFonts w:hint="eastAsia"/>
          <w:sz w:val="28"/>
          <w:szCs w:val="28"/>
        </w:rPr>
        <w:t>8) Приказом Минэкономразвития Российской Федерации от 26 февраля 2007 года № 56 «Об утверждении номенклатуры товаров, определяющей классы товаров (в целях определения типов розничных рынков)»;</w:t>
      </w:r>
    </w:p>
    <w:p w:rsidR="00DB39F6" w:rsidRDefault="00DB39F6" w:rsidP="00DB39F6">
      <w:pPr>
        <w:jc w:val="both"/>
        <w:rPr>
          <w:sz w:val="28"/>
          <w:szCs w:val="28"/>
        </w:rPr>
      </w:pPr>
      <w:r>
        <w:rPr>
          <w:rFonts w:hint="eastAsia"/>
          <w:sz w:val="28"/>
          <w:szCs w:val="28"/>
        </w:rPr>
        <w:t>9) Законом Забайкальского края от 14 октября апреля 2008 года №  31-ЗЗК «Об  определении органа местного самоуправления, осуществляющего выдачу разрешения на право организации розничного рынка на территории Забайкальского края»;</w:t>
      </w:r>
    </w:p>
    <w:p w:rsidR="00DB39F6" w:rsidRDefault="00DB39F6" w:rsidP="00DB39F6">
      <w:pPr>
        <w:jc w:val="both"/>
        <w:rPr>
          <w:sz w:val="28"/>
          <w:szCs w:val="28"/>
        </w:rPr>
      </w:pPr>
      <w:r>
        <w:rPr>
          <w:rFonts w:hint="eastAsia"/>
          <w:sz w:val="28"/>
          <w:szCs w:val="28"/>
        </w:rPr>
        <w:t>10) Постановлением Правительства Забайкальского края от 8 сентября 2009 года № 348 «Об утверждении Плана организации розничных рынков на территории Забайкальского края и установлении основных требований к планировке, перепланировке и застройке розничного рынка, реконструкции и модернизации зданий, строений, сооружений и находящихся в них помещений»;</w:t>
      </w:r>
    </w:p>
    <w:p w:rsidR="00DB39F6" w:rsidRDefault="00DB39F6" w:rsidP="00DB39F6">
      <w:pPr>
        <w:jc w:val="both"/>
        <w:rPr>
          <w:sz w:val="28"/>
          <w:szCs w:val="28"/>
        </w:rPr>
      </w:pPr>
      <w:r>
        <w:rPr>
          <w:rFonts w:hint="eastAsia"/>
          <w:sz w:val="28"/>
          <w:szCs w:val="28"/>
        </w:rPr>
        <w:t>11) Постановлением Правительства Забайкальского края от 10 марта 2009 года № 89 «Об утверждении форм разрешений на право организации розничного рынка и уведомлений»;</w:t>
      </w:r>
    </w:p>
    <w:p w:rsidR="00DB39F6" w:rsidRDefault="00DB39F6" w:rsidP="00DB39F6">
      <w:pPr>
        <w:jc w:val="both"/>
        <w:rPr>
          <w:sz w:val="28"/>
          <w:szCs w:val="28"/>
        </w:rPr>
      </w:pPr>
      <w:r>
        <w:rPr>
          <w:rFonts w:hint="eastAsia"/>
          <w:sz w:val="28"/>
          <w:szCs w:val="28"/>
        </w:rPr>
        <w:t>12) настоящим Административным регламентом;</w:t>
      </w:r>
    </w:p>
    <w:p w:rsidR="00DB39F6" w:rsidRDefault="00DB39F6" w:rsidP="00DB39F6">
      <w:pPr>
        <w:rPr>
          <w:sz w:val="22"/>
          <w:szCs w:val="22"/>
        </w:rPr>
      </w:pPr>
      <w:r>
        <w:rPr>
          <w:rFonts w:hint="eastAsia"/>
          <w:sz w:val="28"/>
          <w:szCs w:val="28"/>
        </w:rPr>
        <w:t>13) иными нормативными правовыми актами</w:t>
      </w:r>
      <w:r>
        <w:rPr>
          <w:rFonts w:hint="eastAsia"/>
          <w:sz w:val="22"/>
          <w:szCs w:val="22"/>
        </w:rPr>
        <w:t>.</w:t>
      </w:r>
    </w:p>
    <w:p w:rsidR="00DB39F6" w:rsidRDefault="00DB39F6" w:rsidP="00DB39F6">
      <w:pPr>
        <w:jc w:val="both"/>
        <w:rPr>
          <w:sz w:val="28"/>
          <w:szCs w:val="28"/>
        </w:rPr>
      </w:pPr>
    </w:p>
    <w:p w:rsidR="00DB39F6" w:rsidRDefault="00DB39F6" w:rsidP="00DB39F6">
      <w:pPr>
        <w:jc w:val="center"/>
        <w:rPr>
          <w:sz w:val="28"/>
          <w:szCs w:val="28"/>
        </w:rPr>
      </w:pPr>
      <w:r>
        <w:rPr>
          <w:rFonts w:hint="eastAsia"/>
          <w:sz w:val="28"/>
          <w:szCs w:val="28"/>
        </w:rPr>
        <w:t>2.7. Документы, необходимые для предоставления муниципальной услуги</w:t>
      </w:r>
    </w:p>
    <w:p w:rsidR="00DB39F6" w:rsidRDefault="00DB39F6" w:rsidP="00DB39F6">
      <w:pPr>
        <w:jc w:val="center"/>
        <w:rPr>
          <w:sz w:val="28"/>
          <w:szCs w:val="28"/>
        </w:rPr>
      </w:pPr>
    </w:p>
    <w:p w:rsidR="00DB39F6" w:rsidRDefault="00DB39F6" w:rsidP="00DB39F6">
      <w:pPr>
        <w:ind w:firstLine="708"/>
        <w:jc w:val="both"/>
        <w:rPr>
          <w:sz w:val="28"/>
          <w:szCs w:val="28"/>
        </w:rPr>
      </w:pPr>
      <w:r>
        <w:rPr>
          <w:rFonts w:hint="eastAsia"/>
          <w:sz w:val="28"/>
          <w:szCs w:val="28"/>
        </w:rPr>
        <w:t xml:space="preserve">2.7.1. Муниципальная услуга предоставляется на основании заявления о предоставлении муниципальной услуги. </w:t>
      </w:r>
    </w:p>
    <w:p w:rsidR="00DB39F6" w:rsidRDefault="00DB39F6" w:rsidP="00DB39F6">
      <w:pPr>
        <w:ind w:firstLine="708"/>
        <w:jc w:val="both"/>
        <w:rPr>
          <w:sz w:val="28"/>
          <w:szCs w:val="28"/>
        </w:rPr>
      </w:pPr>
      <w:r>
        <w:rPr>
          <w:rFonts w:hint="eastAsia"/>
          <w:sz w:val="28"/>
          <w:szCs w:val="28"/>
        </w:rPr>
        <w:lastRenderedPageBreak/>
        <w:t>2.7.2. К заявлению о предоставлении муниципальной услуги должны быть приложены:</w:t>
      </w:r>
    </w:p>
    <w:p w:rsidR="00DB39F6" w:rsidRDefault="00DB39F6" w:rsidP="00DB39F6">
      <w:pPr>
        <w:jc w:val="both"/>
        <w:rPr>
          <w:sz w:val="28"/>
          <w:szCs w:val="28"/>
        </w:rPr>
      </w:pPr>
      <w:r>
        <w:rPr>
          <w:rFonts w:hint="eastAsia"/>
          <w:sz w:val="28"/>
          <w:szCs w:val="28"/>
        </w:rPr>
        <w:t>1) оригинал или нотариально заверенная копия документа, подтверждающего полномочия на обращение с заявлением о предоставлении муниципальной услуги от имени заявителя;</w:t>
      </w:r>
    </w:p>
    <w:p w:rsidR="00DB39F6" w:rsidRDefault="00DB39F6" w:rsidP="00DB39F6">
      <w:pPr>
        <w:jc w:val="both"/>
        <w:rPr>
          <w:sz w:val="28"/>
          <w:szCs w:val="28"/>
        </w:rPr>
      </w:pPr>
      <w:r>
        <w:rPr>
          <w:rFonts w:hint="eastAsia"/>
          <w:sz w:val="28"/>
          <w:szCs w:val="28"/>
        </w:rPr>
        <w:t>2) копии учредительных документов (оригиналы в случае, если верность копий не удостоверена нотариально);</w:t>
      </w:r>
    </w:p>
    <w:p w:rsidR="00DB39F6" w:rsidRDefault="00DB39F6" w:rsidP="00DB39F6">
      <w:pPr>
        <w:jc w:val="both"/>
        <w:rPr>
          <w:sz w:val="28"/>
          <w:szCs w:val="28"/>
        </w:rPr>
      </w:pPr>
      <w:r>
        <w:rPr>
          <w:rFonts w:hint="eastAsia"/>
          <w:sz w:val="28"/>
          <w:szCs w:val="28"/>
        </w:rPr>
        <w:t>3) выписка из Единого государственного реестра юридических лиц или ее нотариально удостоверенная копия, включающая сведения о постановке юридического лица на учет в налоговом органе по месту нахождения юридического лица;</w:t>
      </w:r>
    </w:p>
    <w:p w:rsidR="00DB39F6" w:rsidRDefault="00DB39F6" w:rsidP="00DB39F6">
      <w:pPr>
        <w:jc w:val="both"/>
        <w:rPr>
          <w:sz w:val="28"/>
          <w:szCs w:val="28"/>
        </w:rPr>
      </w:pPr>
      <w:r>
        <w:rPr>
          <w:rFonts w:hint="eastAsia"/>
          <w:sz w:val="28"/>
          <w:szCs w:val="28"/>
        </w:rPr>
        <w:t>4) удостоверенная копия документа, подтверждающего право на объект или объекты недвижимости, расположенные на территории, в пределах которой предполагается организовать рынок;</w:t>
      </w:r>
    </w:p>
    <w:p w:rsidR="00DB39F6" w:rsidRDefault="00DB39F6" w:rsidP="00DB39F6">
      <w:pPr>
        <w:jc w:val="both"/>
        <w:rPr>
          <w:sz w:val="28"/>
          <w:szCs w:val="28"/>
        </w:rPr>
      </w:pPr>
      <w:r>
        <w:rPr>
          <w:rFonts w:hint="eastAsia"/>
          <w:sz w:val="28"/>
          <w:szCs w:val="28"/>
        </w:rPr>
        <w:t>5) оригинал разрешения на право организации розничного рынка в случае подачи заявления о продлении срока его действия.</w:t>
      </w:r>
    </w:p>
    <w:p w:rsidR="00A5356F" w:rsidRPr="00BD7441" w:rsidRDefault="00DB39F6" w:rsidP="00BD7441">
      <w:pPr>
        <w:ind w:firstLine="708"/>
        <w:jc w:val="both"/>
        <w:rPr>
          <w:sz w:val="28"/>
          <w:szCs w:val="28"/>
        </w:rPr>
      </w:pPr>
      <w:r>
        <w:rPr>
          <w:rFonts w:hint="eastAsia"/>
          <w:sz w:val="28"/>
          <w:szCs w:val="28"/>
        </w:rPr>
        <w:t>С 1июля 2012 года документы, указанные в пунктах 3 и 4 указанного перечня документов, прилагаемых к заявлению, не могут быть затребованы у заявителя, при этом заявитель вправе их представить вместе с заявлением.</w:t>
      </w:r>
    </w:p>
    <w:p w:rsidR="00A5356F" w:rsidRPr="00BD7441" w:rsidRDefault="00A5356F" w:rsidP="00A5356F">
      <w:pPr>
        <w:autoSpaceDE w:val="0"/>
        <w:autoSpaceDN w:val="0"/>
        <w:adjustRightInd w:val="0"/>
        <w:jc w:val="both"/>
        <w:rPr>
          <w:rFonts w:eastAsia="Calibri"/>
          <w:sz w:val="28"/>
          <w:szCs w:val="28"/>
          <w:lang w:bidi="en-US"/>
        </w:rPr>
      </w:pPr>
      <w:r w:rsidRPr="00BD7441">
        <w:rPr>
          <w:rFonts w:eastAsia="Calibri"/>
          <w:sz w:val="28"/>
          <w:szCs w:val="28"/>
          <w:lang w:bidi="en-US"/>
        </w:rPr>
        <w:t>6)заявители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частью 5 статьи 4 указанного Федерального закона.</w:t>
      </w:r>
    </w:p>
    <w:p w:rsidR="00A5356F" w:rsidRDefault="00A5356F" w:rsidP="00DB39F6">
      <w:pPr>
        <w:ind w:firstLine="708"/>
        <w:jc w:val="both"/>
        <w:rPr>
          <w:sz w:val="28"/>
          <w:szCs w:val="28"/>
        </w:rPr>
      </w:pPr>
      <w:r>
        <w:rPr>
          <w:sz w:val="28"/>
          <w:szCs w:val="28"/>
        </w:rPr>
        <w:t xml:space="preserve">( пункт 2.7.2  дополнен </w:t>
      </w:r>
      <w:r w:rsidR="00F62338">
        <w:rPr>
          <w:sz w:val="28"/>
          <w:szCs w:val="28"/>
        </w:rPr>
        <w:t xml:space="preserve"> подпунктом 6 в редакции постан</w:t>
      </w:r>
      <w:r>
        <w:rPr>
          <w:sz w:val="28"/>
          <w:szCs w:val="28"/>
        </w:rPr>
        <w:t xml:space="preserve">овления  от </w:t>
      </w:r>
      <w:r w:rsidR="00F62338">
        <w:rPr>
          <w:sz w:val="28"/>
          <w:szCs w:val="28"/>
        </w:rPr>
        <w:t>16.09.2019г</w:t>
      </w:r>
      <w:r>
        <w:rPr>
          <w:sz w:val="28"/>
          <w:szCs w:val="28"/>
        </w:rPr>
        <w:t xml:space="preserve"> №</w:t>
      </w:r>
      <w:r w:rsidR="00F62338">
        <w:rPr>
          <w:sz w:val="28"/>
          <w:szCs w:val="28"/>
        </w:rPr>
        <w:t>71</w:t>
      </w:r>
      <w:r>
        <w:rPr>
          <w:sz w:val="28"/>
          <w:szCs w:val="28"/>
        </w:rPr>
        <w:t xml:space="preserve"> )</w:t>
      </w:r>
    </w:p>
    <w:p w:rsidR="00DB39F6" w:rsidRDefault="00DB39F6" w:rsidP="00DB39F6">
      <w:pPr>
        <w:ind w:firstLine="708"/>
        <w:jc w:val="both"/>
        <w:rPr>
          <w:sz w:val="28"/>
          <w:szCs w:val="28"/>
        </w:rPr>
      </w:pPr>
      <w:r>
        <w:rPr>
          <w:rFonts w:hint="eastAsia"/>
          <w:sz w:val="28"/>
          <w:szCs w:val="28"/>
        </w:rPr>
        <w:t xml:space="preserve">2.7.3. Документы, представляемые заявителем, должны соответствовать следующим требованиям: </w:t>
      </w:r>
    </w:p>
    <w:p w:rsidR="00DB39F6" w:rsidRDefault="00DB39F6" w:rsidP="00DB39F6">
      <w:pPr>
        <w:jc w:val="both"/>
        <w:rPr>
          <w:sz w:val="28"/>
          <w:szCs w:val="28"/>
        </w:rPr>
      </w:pPr>
      <w:r>
        <w:rPr>
          <w:rFonts w:hint="eastAsia"/>
          <w:sz w:val="28"/>
          <w:szCs w:val="28"/>
        </w:rPr>
        <w:t xml:space="preserve">1) заявление составлено в единственном экземпляре-подлиннике, подписанном заявителем, по форме согласно приложению 1 к настоящему административному регламенту. В случае переоформления разрешения на право организации розничного рынка заявление составляется по форме согласно приложению 2 к настоящему административному регламенту, в случае продления срока действия разрешения на право организации  розничного рынка - по форме согласно приложению 3 к настоящему административному регламенту; </w:t>
      </w:r>
    </w:p>
    <w:p w:rsidR="00DB39F6" w:rsidRDefault="00DB39F6" w:rsidP="00DB39F6">
      <w:pPr>
        <w:jc w:val="both"/>
        <w:rPr>
          <w:sz w:val="28"/>
          <w:szCs w:val="28"/>
        </w:rPr>
      </w:pPr>
      <w:r>
        <w:rPr>
          <w:rFonts w:hint="eastAsia"/>
          <w:sz w:val="28"/>
          <w:szCs w:val="28"/>
        </w:rPr>
        <w:t xml:space="preserve">2) полномочия лица, непосредственно обращающегося в администрацию сельского поселения «Казановское» от имени заявителя, оформлены в установленном законом порядке; </w:t>
      </w:r>
    </w:p>
    <w:p w:rsidR="00DB39F6" w:rsidRDefault="00DB39F6" w:rsidP="00DB39F6">
      <w:pPr>
        <w:jc w:val="both"/>
        <w:rPr>
          <w:sz w:val="28"/>
          <w:szCs w:val="28"/>
        </w:rPr>
      </w:pPr>
      <w:r>
        <w:rPr>
          <w:rFonts w:hint="eastAsia"/>
          <w:sz w:val="28"/>
          <w:szCs w:val="28"/>
        </w:rPr>
        <w:t xml:space="preserve">3) тексты документов написаны разборчиво от руки или при помощи средств электронно-вычислительной техники;  </w:t>
      </w:r>
    </w:p>
    <w:p w:rsidR="00DB39F6" w:rsidRDefault="00DB39F6" w:rsidP="00DB39F6">
      <w:pPr>
        <w:jc w:val="both"/>
        <w:rPr>
          <w:sz w:val="28"/>
          <w:szCs w:val="28"/>
        </w:rPr>
      </w:pPr>
      <w:r>
        <w:rPr>
          <w:rFonts w:hint="eastAsia"/>
          <w:sz w:val="28"/>
          <w:szCs w:val="28"/>
        </w:rPr>
        <w:t xml:space="preserve">4) в документах отсутствуют неоговоренные исправления; </w:t>
      </w:r>
    </w:p>
    <w:p w:rsidR="00DB39F6" w:rsidRDefault="00DB39F6" w:rsidP="00DB39F6">
      <w:pPr>
        <w:jc w:val="both"/>
        <w:rPr>
          <w:sz w:val="28"/>
          <w:szCs w:val="28"/>
        </w:rPr>
      </w:pPr>
      <w:r>
        <w:rPr>
          <w:rFonts w:hint="eastAsia"/>
          <w:sz w:val="28"/>
          <w:szCs w:val="28"/>
        </w:rPr>
        <w:t>5) документы не исполнены карандашом.</w:t>
      </w:r>
    </w:p>
    <w:p w:rsidR="00DB39F6" w:rsidRDefault="00DB39F6" w:rsidP="00DB39F6">
      <w:pPr>
        <w:jc w:val="both"/>
        <w:rPr>
          <w:sz w:val="28"/>
          <w:szCs w:val="28"/>
        </w:rPr>
      </w:pPr>
    </w:p>
    <w:p w:rsidR="00DB39F6" w:rsidRDefault="00DB39F6" w:rsidP="00DB39F6">
      <w:pPr>
        <w:ind w:firstLine="708"/>
        <w:jc w:val="both"/>
        <w:rPr>
          <w:sz w:val="28"/>
          <w:szCs w:val="28"/>
        </w:rPr>
      </w:pPr>
      <w:r>
        <w:rPr>
          <w:rFonts w:hint="eastAsia"/>
          <w:sz w:val="28"/>
          <w:szCs w:val="28"/>
        </w:rPr>
        <w:t xml:space="preserve">2.7.4. Заявление о предоставлении муниципальной услуги и документы, необходимые для предоставления муниципальной услуги, представляются заявителем при личном  обращении в администрацию сельского поселения </w:t>
      </w:r>
      <w:r>
        <w:rPr>
          <w:rFonts w:hint="eastAsia"/>
          <w:sz w:val="28"/>
          <w:szCs w:val="28"/>
        </w:rPr>
        <w:lastRenderedPageBreak/>
        <w:t xml:space="preserve">«Казановское»  либо по почте, либо по информационно-телекоммуникационным сетям общего доступа, в том числе сети Интернет, либо по электронной почте в виде электронных документов, подписанных электронной цифровой подписью. </w:t>
      </w:r>
    </w:p>
    <w:p w:rsidR="00E72A72" w:rsidRDefault="00E72A72" w:rsidP="00DB39F6">
      <w:pPr>
        <w:ind w:firstLine="708"/>
        <w:jc w:val="both"/>
        <w:rPr>
          <w:sz w:val="28"/>
          <w:szCs w:val="28"/>
        </w:rPr>
      </w:pPr>
      <w:r>
        <w:rPr>
          <w:sz w:val="28"/>
          <w:szCs w:val="28"/>
        </w:rPr>
        <w:t>2.7.5 Специалист не вправе требовать:</w:t>
      </w:r>
    </w:p>
    <w:p w:rsidR="00E72A72" w:rsidRPr="00BD7441" w:rsidRDefault="00BD7441" w:rsidP="00BD7441">
      <w:pPr>
        <w:widowControl w:val="0"/>
        <w:jc w:val="both"/>
        <w:rPr>
          <w:sz w:val="28"/>
          <w:szCs w:val="28"/>
          <w:shd w:val="clear" w:color="auto" w:fill="FFFFFF"/>
        </w:rPr>
      </w:pPr>
      <w:r>
        <w:rPr>
          <w:sz w:val="28"/>
          <w:szCs w:val="28"/>
          <w:shd w:val="clear" w:color="auto" w:fill="FFFFFF"/>
        </w:rPr>
        <w:t xml:space="preserve">       </w:t>
      </w:r>
      <w:r w:rsidR="00E72A72" w:rsidRPr="00BD7441">
        <w:rPr>
          <w:sz w:val="28"/>
          <w:szCs w:val="28"/>
          <w:shd w:val="clear" w:color="auto" w:fill="FFFFFF"/>
        </w:rPr>
        <w:t xml:space="preserve">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w:t>
      </w:r>
    </w:p>
    <w:p w:rsidR="00E72A72" w:rsidRPr="00BD7441" w:rsidRDefault="00E72A72" w:rsidP="00E72A72">
      <w:pPr>
        <w:widowControl w:val="0"/>
        <w:ind w:firstLine="709"/>
        <w:jc w:val="both"/>
        <w:rPr>
          <w:sz w:val="28"/>
          <w:szCs w:val="28"/>
          <w:shd w:val="clear" w:color="auto" w:fill="FFFFFF"/>
        </w:rPr>
      </w:pPr>
      <w:r w:rsidRPr="00BD7441">
        <w:rPr>
          <w:sz w:val="28"/>
          <w:szCs w:val="28"/>
          <w:shd w:val="clear" w:color="auto" w:fill="FFFFFF"/>
        </w:rPr>
        <w:t>а)изменение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E72A72" w:rsidRPr="00BD7441" w:rsidRDefault="00E72A72" w:rsidP="00E72A72">
      <w:pPr>
        <w:widowControl w:val="0"/>
        <w:ind w:firstLine="709"/>
        <w:jc w:val="both"/>
        <w:rPr>
          <w:sz w:val="28"/>
          <w:szCs w:val="28"/>
          <w:shd w:val="clear" w:color="auto" w:fill="FFFFFF"/>
        </w:rPr>
      </w:pPr>
      <w:r w:rsidRPr="00BD7441">
        <w:rPr>
          <w:sz w:val="28"/>
          <w:szCs w:val="28"/>
          <w:shd w:val="clear" w:color="auto" w:fill="FFFFFF"/>
        </w:rPr>
        <w:t>б)наличие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E72A72" w:rsidRPr="00BD7441" w:rsidRDefault="00E72A72" w:rsidP="00E72A72">
      <w:pPr>
        <w:widowControl w:val="0"/>
        <w:ind w:firstLine="709"/>
        <w:jc w:val="both"/>
        <w:rPr>
          <w:sz w:val="28"/>
          <w:szCs w:val="28"/>
          <w:shd w:val="clear" w:color="auto" w:fill="FFFFFF"/>
        </w:rPr>
      </w:pPr>
      <w:r w:rsidRPr="00BD7441">
        <w:rPr>
          <w:sz w:val="28"/>
          <w:szCs w:val="28"/>
          <w:shd w:val="clear" w:color="auto" w:fill="FFFFFF"/>
        </w:rPr>
        <w:t>в)истечение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E72A72" w:rsidRPr="00BD7441" w:rsidRDefault="00E72A72" w:rsidP="00E72A72">
      <w:pPr>
        <w:widowControl w:val="0"/>
        <w:ind w:firstLine="709"/>
        <w:jc w:val="both"/>
        <w:rPr>
          <w:sz w:val="28"/>
          <w:szCs w:val="28"/>
          <w:shd w:val="clear" w:color="auto" w:fill="FFFFFF"/>
        </w:rPr>
      </w:pPr>
      <w:r w:rsidRPr="00BD7441">
        <w:rPr>
          <w:sz w:val="28"/>
          <w:szCs w:val="28"/>
          <w:shd w:val="clear" w:color="auto" w:fill="FFFFFF"/>
        </w:rPr>
        <w:t>г)выявление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настоящего Федерального закона,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настоящего Федерального закона, уведомляется заявитель, а также приносятся извинения за доставленные неудобства.</w:t>
      </w:r>
    </w:p>
    <w:p w:rsidR="00E72A72" w:rsidRPr="00BD7441" w:rsidRDefault="00E72A72" w:rsidP="00DB39F6">
      <w:pPr>
        <w:ind w:firstLine="708"/>
        <w:jc w:val="both"/>
        <w:rPr>
          <w:sz w:val="28"/>
          <w:szCs w:val="28"/>
        </w:rPr>
      </w:pPr>
      <w:r w:rsidRPr="00BD7441">
        <w:rPr>
          <w:sz w:val="28"/>
          <w:szCs w:val="28"/>
        </w:rPr>
        <w:t xml:space="preserve">( пункт 2.7.5 дополнен в редакции постановления  от </w:t>
      </w:r>
      <w:r w:rsidR="00F62338" w:rsidRPr="00BD7441">
        <w:rPr>
          <w:sz w:val="28"/>
          <w:szCs w:val="28"/>
        </w:rPr>
        <w:t>16.09.2019г</w:t>
      </w:r>
      <w:r w:rsidRPr="00BD7441">
        <w:rPr>
          <w:sz w:val="28"/>
          <w:szCs w:val="28"/>
        </w:rPr>
        <w:t xml:space="preserve"> №</w:t>
      </w:r>
      <w:r w:rsidR="00F62338" w:rsidRPr="00BD7441">
        <w:rPr>
          <w:sz w:val="28"/>
          <w:szCs w:val="28"/>
        </w:rPr>
        <w:t>71</w:t>
      </w:r>
      <w:r w:rsidRPr="00BD7441">
        <w:rPr>
          <w:sz w:val="28"/>
          <w:szCs w:val="28"/>
        </w:rPr>
        <w:t xml:space="preserve">  )</w:t>
      </w:r>
    </w:p>
    <w:p w:rsidR="00DB39F6" w:rsidRPr="00BD7441" w:rsidRDefault="00DB39F6" w:rsidP="00DB39F6">
      <w:pPr>
        <w:jc w:val="both"/>
        <w:rPr>
          <w:sz w:val="28"/>
          <w:szCs w:val="28"/>
        </w:rPr>
      </w:pPr>
    </w:p>
    <w:p w:rsidR="00DB39F6" w:rsidRPr="00BD7441" w:rsidRDefault="00DB39F6" w:rsidP="00DB39F6">
      <w:pPr>
        <w:jc w:val="center"/>
        <w:rPr>
          <w:sz w:val="28"/>
          <w:szCs w:val="28"/>
        </w:rPr>
      </w:pPr>
      <w:r w:rsidRPr="00BD7441">
        <w:rPr>
          <w:rFonts w:hint="eastAsia"/>
          <w:sz w:val="28"/>
          <w:szCs w:val="28"/>
        </w:rPr>
        <w:t>2.8. Основания для отказа в приеме документов, необходимых для предоставления муниципальной услуги</w:t>
      </w:r>
    </w:p>
    <w:p w:rsidR="00DB39F6" w:rsidRPr="00BD7441" w:rsidRDefault="00DB39F6" w:rsidP="00DB39F6">
      <w:pPr>
        <w:jc w:val="center"/>
        <w:rPr>
          <w:sz w:val="28"/>
          <w:szCs w:val="28"/>
        </w:rPr>
      </w:pPr>
    </w:p>
    <w:p w:rsidR="00DB39F6" w:rsidRDefault="00DB39F6" w:rsidP="00DB39F6">
      <w:pPr>
        <w:ind w:firstLine="708"/>
        <w:jc w:val="both"/>
        <w:rPr>
          <w:sz w:val="28"/>
          <w:szCs w:val="28"/>
        </w:rPr>
      </w:pPr>
      <w:r>
        <w:rPr>
          <w:rFonts w:hint="eastAsia"/>
          <w:sz w:val="28"/>
          <w:szCs w:val="28"/>
        </w:rPr>
        <w:t xml:space="preserve"> 2.8.1. В приеме документов заявителю может быть отказано по следующим основаниям:</w:t>
      </w:r>
    </w:p>
    <w:p w:rsidR="00DB39F6" w:rsidRDefault="00DB39F6" w:rsidP="00DB39F6">
      <w:pPr>
        <w:ind w:firstLine="708"/>
        <w:jc w:val="both"/>
        <w:rPr>
          <w:sz w:val="28"/>
          <w:szCs w:val="28"/>
        </w:rPr>
      </w:pPr>
      <w:r>
        <w:rPr>
          <w:rFonts w:hint="eastAsia"/>
          <w:sz w:val="28"/>
          <w:szCs w:val="28"/>
        </w:rPr>
        <w:t>оформление заявления для получения разрешения на право организации розничного рынка не в соответствии с требованиями законодательства;</w:t>
      </w:r>
    </w:p>
    <w:p w:rsidR="00DB39F6" w:rsidRDefault="00DB39F6" w:rsidP="00DB39F6">
      <w:pPr>
        <w:ind w:firstLine="708"/>
        <w:jc w:val="both"/>
        <w:rPr>
          <w:sz w:val="28"/>
          <w:szCs w:val="28"/>
        </w:rPr>
      </w:pPr>
      <w:r>
        <w:rPr>
          <w:rFonts w:hint="eastAsia"/>
          <w:sz w:val="28"/>
          <w:szCs w:val="28"/>
        </w:rPr>
        <w:t>наличие в заявлении и прилагаемых к нему документах неоговоренных исправлений, серьезных повреждений, не позволяющих однозначно истолковать их содержание, подчисток либо приписок, зачеркнутых слов, записей, выполненных карандашом.</w:t>
      </w:r>
    </w:p>
    <w:p w:rsidR="00DB39F6" w:rsidRDefault="00DB39F6" w:rsidP="00DB39F6">
      <w:pPr>
        <w:jc w:val="both"/>
        <w:rPr>
          <w:sz w:val="28"/>
          <w:szCs w:val="28"/>
        </w:rPr>
      </w:pPr>
    </w:p>
    <w:p w:rsidR="00DB39F6" w:rsidRDefault="00DB39F6" w:rsidP="00DB39F6">
      <w:pPr>
        <w:jc w:val="center"/>
        <w:rPr>
          <w:sz w:val="28"/>
          <w:szCs w:val="28"/>
        </w:rPr>
      </w:pPr>
      <w:r>
        <w:rPr>
          <w:rFonts w:hint="eastAsia"/>
          <w:sz w:val="28"/>
          <w:szCs w:val="28"/>
        </w:rPr>
        <w:t>2.9. Основания для приостановления предоставления муниципальной услуги либо для отказа в предоставлении муниципальной услуги</w:t>
      </w:r>
    </w:p>
    <w:p w:rsidR="00DB39F6" w:rsidRDefault="00DB39F6" w:rsidP="00DB39F6">
      <w:pPr>
        <w:jc w:val="both"/>
        <w:rPr>
          <w:sz w:val="28"/>
          <w:szCs w:val="28"/>
        </w:rPr>
      </w:pPr>
      <w:r>
        <w:rPr>
          <w:rFonts w:hint="eastAsia"/>
          <w:sz w:val="28"/>
          <w:szCs w:val="28"/>
        </w:rPr>
        <w:t xml:space="preserve"> </w:t>
      </w:r>
    </w:p>
    <w:p w:rsidR="00DB39F6" w:rsidRDefault="00DB39F6" w:rsidP="00DB39F6">
      <w:pPr>
        <w:ind w:firstLine="708"/>
        <w:jc w:val="both"/>
        <w:rPr>
          <w:sz w:val="28"/>
          <w:szCs w:val="28"/>
        </w:rPr>
      </w:pPr>
      <w:r>
        <w:rPr>
          <w:rFonts w:hint="eastAsia"/>
          <w:sz w:val="28"/>
          <w:szCs w:val="28"/>
        </w:rPr>
        <w:t>2.9.1. Предоставление муниципальной услуги приостанавливается в случае непредставления заявителем документов, определенных пунктами 2.7.1. - 2.7.2. настоящего административного регламента, отвечающих требованиям пунктов 2.7.3. - 2.7.4. настоящего административного регламента, и направления ему уведомления о необходимости устранения нарушений в оформлении заявления и (или) представления отсутствующих документов.</w:t>
      </w:r>
    </w:p>
    <w:p w:rsidR="00DB39F6" w:rsidRDefault="00DB39F6" w:rsidP="00DB39F6">
      <w:pPr>
        <w:ind w:firstLine="708"/>
        <w:jc w:val="both"/>
        <w:rPr>
          <w:sz w:val="28"/>
          <w:szCs w:val="28"/>
        </w:rPr>
      </w:pPr>
      <w:r>
        <w:rPr>
          <w:rFonts w:hint="eastAsia"/>
          <w:sz w:val="28"/>
          <w:szCs w:val="28"/>
        </w:rPr>
        <w:t xml:space="preserve">2.9.2. В предоставлении муниципальной услуги заявителю отказывается в случае: </w:t>
      </w:r>
    </w:p>
    <w:p w:rsidR="00DB39F6" w:rsidRDefault="00DB39F6" w:rsidP="00DB39F6">
      <w:pPr>
        <w:jc w:val="both"/>
        <w:rPr>
          <w:sz w:val="28"/>
          <w:szCs w:val="28"/>
        </w:rPr>
      </w:pPr>
      <w:r>
        <w:rPr>
          <w:rFonts w:hint="eastAsia"/>
          <w:sz w:val="28"/>
          <w:szCs w:val="28"/>
        </w:rPr>
        <w:t>1) непредставления документов, определенных пунктами 2.7.1. - 2.7.2. настоящего административного регламента, отвечающих требованиям пунктов 2.7.3. - 2.7.4. настоящего административного регламента в срок, указанный в направленном заявителю уведомлении о необходимости  устранения нарушений в оформлении заявления и (или) представления отсутствующих документов;</w:t>
      </w:r>
    </w:p>
    <w:p w:rsidR="00DB39F6" w:rsidRDefault="00DB39F6" w:rsidP="00DB39F6">
      <w:pPr>
        <w:jc w:val="both"/>
        <w:rPr>
          <w:sz w:val="28"/>
          <w:szCs w:val="28"/>
        </w:rPr>
      </w:pPr>
      <w:r>
        <w:rPr>
          <w:rFonts w:hint="eastAsia"/>
          <w:sz w:val="28"/>
          <w:szCs w:val="28"/>
        </w:rPr>
        <w:t>2) отсутствия права на объект или объекты недвижимости, расположенные в пределах территории, на которой предполагается организовать розничный рынок, в соответствии с утвержденным Правительством Забайкальского края Планом организации розничных рынков на территории Забайкальского края;</w:t>
      </w:r>
    </w:p>
    <w:p w:rsidR="00DB39F6" w:rsidRDefault="00DB39F6" w:rsidP="00DB39F6">
      <w:pPr>
        <w:jc w:val="both"/>
        <w:rPr>
          <w:sz w:val="28"/>
          <w:szCs w:val="28"/>
        </w:rPr>
      </w:pPr>
      <w:r>
        <w:rPr>
          <w:rFonts w:hint="eastAsia"/>
          <w:sz w:val="28"/>
          <w:szCs w:val="28"/>
        </w:rPr>
        <w:t>3) несоответствия места расположения объекта или объектов недвижимости, принадлежащих заявителю, а также типа рынка, который предполагается организовать, плану организации розничных рынков на территории Забайкальского края;</w:t>
      </w:r>
    </w:p>
    <w:p w:rsidR="00DB39F6" w:rsidRDefault="00DB39F6" w:rsidP="00DB39F6">
      <w:pPr>
        <w:jc w:val="both"/>
        <w:rPr>
          <w:sz w:val="28"/>
          <w:szCs w:val="28"/>
        </w:rPr>
      </w:pPr>
      <w:r>
        <w:rPr>
          <w:rFonts w:hint="eastAsia"/>
          <w:sz w:val="28"/>
          <w:szCs w:val="28"/>
        </w:rPr>
        <w:t>4) предоставления заявителем документов, содержащих недостоверные сведения.</w:t>
      </w:r>
    </w:p>
    <w:p w:rsidR="00DB39F6" w:rsidRDefault="00DB39F6" w:rsidP="00DB39F6">
      <w:pPr>
        <w:jc w:val="center"/>
        <w:rPr>
          <w:sz w:val="28"/>
          <w:szCs w:val="28"/>
        </w:rPr>
      </w:pPr>
      <w:r>
        <w:rPr>
          <w:rFonts w:hint="eastAsia"/>
          <w:sz w:val="28"/>
          <w:szCs w:val="28"/>
        </w:rPr>
        <w:t>2.10. Информация о платности (бесплатности) предоставления муниципальной услуги и сроках ожидания в очереди при получении муниципальной услуги</w:t>
      </w:r>
    </w:p>
    <w:p w:rsidR="00DB39F6" w:rsidRDefault="00DB39F6" w:rsidP="00DB39F6">
      <w:pPr>
        <w:jc w:val="both"/>
        <w:rPr>
          <w:sz w:val="28"/>
          <w:szCs w:val="28"/>
        </w:rPr>
      </w:pPr>
      <w:r>
        <w:rPr>
          <w:rFonts w:hint="eastAsia"/>
          <w:sz w:val="28"/>
          <w:szCs w:val="28"/>
        </w:rPr>
        <w:t>2.10.1. Взимание платы за предоставление муниципальной услуги нормативными правовыми актами не предусмотрено.</w:t>
      </w:r>
    </w:p>
    <w:p w:rsidR="00DB39F6" w:rsidRDefault="00DB39F6" w:rsidP="00DB39F6">
      <w:pPr>
        <w:ind w:firstLine="708"/>
        <w:jc w:val="both"/>
        <w:rPr>
          <w:sz w:val="28"/>
          <w:szCs w:val="28"/>
        </w:rPr>
      </w:pPr>
      <w:r>
        <w:rPr>
          <w:rFonts w:hint="eastAsia"/>
          <w:sz w:val="28"/>
          <w:szCs w:val="28"/>
        </w:rPr>
        <w:t>2.10.2. Максимальный срок ожидания в очереди при подаче заявления и документов, необходимых для предоставления муниципальной услуги, составляет 15 минут.</w:t>
      </w:r>
    </w:p>
    <w:p w:rsidR="00DB39F6" w:rsidRDefault="00DB39F6" w:rsidP="00DB39F6">
      <w:pPr>
        <w:ind w:firstLine="708"/>
        <w:jc w:val="both"/>
        <w:rPr>
          <w:sz w:val="28"/>
          <w:szCs w:val="28"/>
        </w:rPr>
      </w:pPr>
      <w:r>
        <w:rPr>
          <w:rFonts w:hint="eastAsia"/>
          <w:sz w:val="28"/>
          <w:szCs w:val="28"/>
        </w:rPr>
        <w:t>2.10.3. Максимальный срок ожидания в очереди при получении результата предоставления муниципальной услуги составляет 15 минут.</w:t>
      </w:r>
    </w:p>
    <w:p w:rsidR="00DB39F6" w:rsidRDefault="00DB39F6" w:rsidP="00DB39F6">
      <w:pPr>
        <w:ind w:firstLine="708"/>
        <w:jc w:val="both"/>
        <w:rPr>
          <w:sz w:val="28"/>
          <w:szCs w:val="28"/>
        </w:rPr>
      </w:pPr>
      <w:r>
        <w:rPr>
          <w:rFonts w:hint="eastAsia"/>
          <w:sz w:val="28"/>
          <w:szCs w:val="28"/>
        </w:rPr>
        <w:t>2.10.4. Максимальный срок ожидания в очереди для получения  консультации составляет 15 минут.</w:t>
      </w:r>
    </w:p>
    <w:p w:rsidR="00DB39F6" w:rsidRDefault="00DB39F6" w:rsidP="00DB39F6">
      <w:pPr>
        <w:ind w:firstLine="708"/>
        <w:rPr>
          <w:sz w:val="28"/>
          <w:szCs w:val="28"/>
        </w:rPr>
      </w:pPr>
      <w:r>
        <w:rPr>
          <w:rFonts w:hint="eastAsia"/>
          <w:sz w:val="28"/>
          <w:szCs w:val="28"/>
        </w:rPr>
        <w:t>2.11. Требования к помещениям и местам предоставления муниципальной услуги</w:t>
      </w:r>
    </w:p>
    <w:p w:rsidR="00BD7441" w:rsidRDefault="00DB39F6" w:rsidP="00DB39F6">
      <w:pPr>
        <w:ind w:firstLine="708"/>
        <w:jc w:val="both"/>
      </w:pPr>
      <w:r>
        <w:rPr>
          <w:rFonts w:hint="eastAsia"/>
          <w:sz w:val="28"/>
          <w:szCs w:val="28"/>
        </w:rPr>
        <w:t>2.11.1. Центральный вход в здание должен быть оборудован информационной табличкой (вывеской), содержащей информацию о наименовании и графике работы администрации сельского поселения «Казановское».</w:t>
      </w:r>
      <w:r w:rsidR="00BD7441" w:rsidRPr="00BD7441">
        <w:t xml:space="preserve"> </w:t>
      </w:r>
      <w:r w:rsidR="00BD7441" w:rsidRPr="00BD7441">
        <w:rPr>
          <w:sz w:val="28"/>
          <w:szCs w:val="28"/>
        </w:rPr>
        <w:t>Входы в помещения администрации оборудуются пандусами, расширенными проходами, позволяющими обеспечить беспрепятственный доступ инвалидов, включая инвалидов-колясочников</w:t>
      </w:r>
      <w:r w:rsidR="00BD7441">
        <w:rPr>
          <w:sz w:val="28"/>
          <w:szCs w:val="28"/>
        </w:rPr>
        <w:t>.</w:t>
      </w:r>
      <w:r w:rsidR="00BD7441" w:rsidRPr="00BD7441">
        <w:t xml:space="preserve"> </w:t>
      </w:r>
    </w:p>
    <w:p w:rsidR="00DB39F6" w:rsidRDefault="00BD7441" w:rsidP="00DB39F6">
      <w:pPr>
        <w:ind w:firstLine="708"/>
        <w:jc w:val="both"/>
        <w:rPr>
          <w:sz w:val="28"/>
          <w:szCs w:val="28"/>
        </w:rPr>
      </w:pPr>
      <w:r w:rsidRPr="00BD7441">
        <w:rPr>
          <w:sz w:val="28"/>
          <w:szCs w:val="28"/>
        </w:rPr>
        <w:lastRenderedPageBreak/>
        <w:t>При возможности около здания, где располагается Исполнитель, организуются парковочные места для автотранспорта. Доступ заявителей к парковочным местам является бесплатным. На стоянке (остановке) автотранспортных средств выделяется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автотранспортных средств бесплатно.</w:t>
      </w:r>
    </w:p>
    <w:p w:rsidR="00DB39F6" w:rsidRDefault="00DB39F6" w:rsidP="00DB39F6">
      <w:pPr>
        <w:ind w:firstLine="708"/>
        <w:jc w:val="both"/>
        <w:rPr>
          <w:sz w:val="28"/>
          <w:szCs w:val="28"/>
        </w:rPr>
      </w:pPr>
      <w:r>
        <w:rPr>
          <w:rFonts w:hint="eastAsia"/>
          <w:sz w:val="28"/>
          <w:szCs w:val="28"/>
        </w:rPr>
        <w:t>2.11.2. Помещения, в которых предоставляется муниципальная услуга, включают места для ожидания, места информирования заявителей и заполнения необходимых документов, а также места приема заявителей.</w:t>
      </w:r>
    </w:p>
    <w:p w:rsidR="00DB39F6" w:rsidRDefault="00DB39F6" w:rsidP="00DB39F6">
      <w:pPr>
        <w:ind w:firstLine="708"/>
        <w:jc w:val="both"/>
        <w:rPr>
          <w:sz w:val="28"/>
          <w:szCs w:val="28"/>
        </w:rPr>
      </w:pPr>
      <w:r>
        <w:rPr>
          <w:rFonts w:hint="eastAsia"/>
          <w:sz w:val="28"/>
          <w:szCs w:val="28"/>
        </w:rPr>
        <w:t>2.11.3. Места для ожидания должны соответствовать комфортным условиям для заявителей и оптимальным условиям работы должностных лиц.</w:t>
      </w:r>
    </w:p>
    <w:p w:rsidR="00DB39F6" w:rsidRDefault="00DB39F6" w:rsidP="00DB39F6">
      <w:pPr>
        <w:ind w:firstLine="708"/>
        <w:jc w:val="both"/>
        <w:rPr>
          <w:sz w:val="28"/>
          <w:szCs w:val="28"/>
        </w:rPr>
      </w:pPr>
      <w:r>
        <w:rPr>
          <w:rFonts w:hint="eastAsia"/>
          <w:sz w:val="28"/>
          <w:szCs w:val="28"/>
        </w:rPr>
        <w:t>2.11.4. Места для ожидания в очереди на представление или получение документов оборудуются стульями либо скамьями. Количество мест ожидания определяется исходя из фактической нагрузки и возможностей для их размещения в здании.</w:t>
      </w:r>
    </w:p>
    <w:p w:rsidR="00DB39F6" w:rsidRDefault="00DB39F6" w:rsidP="00DB39F6">
      <w:pPr>
        <w:ind w:firstLine="708"/>
        <w:jc w:val="both"/>
        <w:rPr>
          <w:sz w:val="28"/>
          <w:szCs w:val="28"/>
        </w:rPr>
      </w:pPr>
      <w:r>
        <w:rPr>
          <w:rFonts w:hint="eastAsia"/>
          <w:sz w:val="28"/>
          <w:szCs w:val="28"/>
        </w:rPr>
        <w:t>2.11.5. Места информирования и заполнения необходимых документов, предназначенные для ознакомления заявителей с информационными материалами, оборудуются информационными стендами, стульями и столами (стойками) для оформления документов, а также бланками заявлений и необходимыми канцелярскими принадлежностями.</w:t>
      </w:r>
    </w:p>
    <w:p w:rsidR="00BD7441" w:rsidRDefault="00BD7441" w:rsidP="00DB39F6">
      <w:pPr>
        <w:ind w:firstLine="708"/>
        <w:jc w:val="both"/>
        <w:rPr>
          <w:rFonts w:eastAsia="Calibri"/>
          <w:color w:val="FF0000"/>
          <w:sz w:val="28"/>
          <w:szCs w:val="28"/>
        </w:rPr>
      </w:pPr>
      <w:r w:rsidRPr="00BD7441">
        <w:rPr>
          <w:rFonts w:eastAsia="Calibri"/>
          <w:color w:val="FF0000"/>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BD7441" w:rsidRPr="00BD7441" w:rsidRDefault="00BD7441" w:rsidP="00DB39F6">
      <w:pPr>
        <w:ind w:firstLine="708"/>
        <w:jc w:val="both"/>
        <w:rPr>
          <w:color w:val="FF0000"/>
          <w:sz w:val="28"/>
          <w:szCs w:val="28"/>
        </w:rPr>
      </w:pPr>
      <w:r>
        <w:rPr>
          <w:rFonts w:eastAsia="Calibri"/>
          <w:color w:val="FF0000"/>
          <w:sz w:val="28"/>
          <w:szCs w:val="28"/>
        </w:rPr>
        <w:t>(пункт 2.11.5 дополнен в редакции постановления от</w:t>
      </w:r>
      <w:r w:rsidR="007C40B3">
        <w:rPr>
          <w:rFonts w:eastAsia="Calibri"/>
          <w:color w:val="FF0000"/>
          <w:sz w:val="28"/>
          <w:szCs w:val="28"/>
        </w:rPr>
        <w:t>30.09.2020</w:t>
      </w:r>
      <w:r>
        <w:rPr>
          <w:rFonts w:eastAsia="Calibri"/>
          <w:color w:val="FF0000"/>
          <w:sz w:val="28"/>
          <w:szCs w:val="28"/>
        </w:rPr>
        <w:t xml:space="preserve"> №</w:t>
      </w:r>
      <w:r w:rsidR="007C40B3">
        <w:rPr>
          <w:rFonts w:eastAsia="Calibri"/>
          <w:color w:val="FF0000"/>
          <w:sz w:val="28"/>
          <w:szCs w:val="28"/>
        </w:rPr>
        <w:t>61</w:t>
      </w:r>
      <w:r>
        <w:rPr>
          <w:rFonts w:eastAsia="Calibri"/>
          <w:color w:val="FF0000"/>
          <w:sz w:val="28"/>
          <w:szCs w:val="28"/>
        </w:rPr>
        <w:t xml:space="preserve"> )</w:t>
      </w:r>
    </w:p>
    <w:p w:rsidR="00DB39F6" w:rsidRDefault="00DB39F6" w:rsidP="00DB39F6">
      <w:pPr>
        <w:ind w:firstLine="708"/>
        <w:jc w:val="both"/>
        <w:rPr>
          <w:sz w:val="28"/>
          <w:szCs w:val="28"/>
        </w:rPr>
      </w:pPr>
      <w:r>
        <w:rPr>
          <w:rFonts w:hint="eastAsia"/>
          <w:sz w:val="28"/>
          <w:szCs w:val="28"/>
        </w:rPr>
        <w:t>2.11.6. На информационном стенде размещается следующая информация:</w:t>
      </w:r>
    </w:p>
    <w:p w:rsidR="00DB39F6" w:rsidRDefault="00DB39F6" w:rsidP="00DB39F6">
      <w:pPr>
        <w:jc w:val="both"/>
        <w:rPr>
          <w:sz w:val="28"/>
          <w:szCs w:val="28"/>
        </w:rPr>
      </w:pPr>
      <w:r>
        <w:rPr>
          <w:rFonts w:hint="eastAsia"/>
          <w:sz w:val="28"/>
          <w:szCs w:val="28"/>
        </w:rPr>
        <w:t>1) срок предоставления муниципальной услуги и сроки выполнения отдельных административных действий;</w:t>
      </w:r>
    </w:p>
    <w:p w:rsidR="00DB39F6" w:rsidRDefault="00DB39F6" w:rsidP="00DB39F6">
      <w:pPr>
        <w:jc w:val="both"/>
        <w:rPr>
          <w:sz w:val="28"/>
          <w:szCs w:val="28"/>
        </w:rPr>
      </w:pPr>
      <w:r>
        <w:rPr>
          <w:rFonts w:hint="eastAsia"/>
          <w:sz w:val="28"/>
          <w:szCs w:val="28"/>
        </w:rPr>
        <w:t>2) форма заявления о предоставлении муниципальной услуги и образец его заполнения;</w:t>
      </w:r>
    </w:p>
    <w:p w:rsidR="00DB39F6" w:rsidRDefault="00DB39F6" w:rsidP="00DB39F6">
      <w:pPr>
        <w:jc w:val="both"/>
        <w:rPr>
          <w:sz w:val="28"/>
          <w:szCs w:val="28"/>
        </w:rPr>
      </w:pPr>
      <w:r>
        <w:rPr>
          <w:rFonts w:hint="eastAsia"/>
          <w:sz w:val="28"/>
          <w:szCs w:val="28"/>
        </w:rPr>
        <w:t>3) перечень документов, необходимых для предоставления муниципальной услуги, и предъявляемые к ним требования;</w:t>
      </w:r>
    </w:p>
    <w:p w:rsidR="00DB39F6" w:rsidRDefault="00DB39F6" w:rsidP="00DB39F6">
      <w:pPr>
        <w:jc w:val="both"/>
        <w:rPr>
          <w:sz w:val="28"/>
          <w:szCs w:val="28"/>
        </w:rPr>
      </w:pPr>
      <w:r>
        <w:rPr>
          <w:rFonts w:hint="eastAsia"/>
          <w:sz w:val="28"/>
          <w:szCs w:val="28"/>
        </w:rPr>
        <w:t>4) перечень оснований для приостановления предоставления муниципальной услуги и оснований для отказа в ее предоставлении;</w:t>
      </w:r>
    </w:p>
    <w:p w:rsidR="00DB39F6" w:rsidRDefault="00DB39F6" w:rsidP="00DB39F6">
      <w:pPr>
        <w:jc w:val="both"/>
        <w:rPr>
          <w:sz w:val="28"/>
          <w:szCs w:val="28"/>
        </w:rPr>
      </w:pPr>
      <w:r>
        <w:rPr>
          <w:rFonts w:hint="eastAsia"/>
          <w:sz w:val="28"/>
          <w:szCs w:val="28"/>
        </w:rPr>
        <w:t>5) информация о платности (бесплатности) предоставления муниципальной услуги;</w:t>
      </w:r>
    </w:p>
    <w:p w:rsidR="00DB39F6" w:rsidRDefault="00DB39F6" w:rsidP="00DB39F6">
      <w:pPr>
        <w:jc w:val="both"/>
        <w:rPr>
          <w:sz w:val="28"/>
          <w:szCs w:val="28"/>
        </w:rPr>
      </w:pPr>
      <w:r>
        <w:rPr>
          <w:rFonts w:hint="eastAsia"/>
          <w:sz w:val="28"/>
          <w:szCs w:val="28"/>
        </w:rPr>
        <w:t>6) извлечения из настоящего административного регламента.</w:t>
      </w:r>
    </w:p>
    <w:p w:rsidR="00DB39F6" w:rsidRDefault="00DB39F6" w:rsidP="00DB39F6">
      <w:pPr>
        <w:ind w:firstLine="708"/>
        <w:jc w:val="both"/>
        <w:rPr>
          <w:sz w:val="28"/>
          <w:szCs w:val="28"/>
        </w:rPr>
      </w:pPr>
      <w:r>
        <w:rPr>
          <w:rFonts w:hint="eastAsia"/>
          <w:sz w:val="28"/>
          <w:szCs w:val="28"/>
        </w:rPr>
        <w:t>2.11.7. Прием заявителей осуществляется в служебных кабинетах ведущих прием должностных лиц.</w:t>
      </w:r>
    </w:p>
    <w:p w:rsidR="00DB39F6" w:rsidRDefault="00DB39F6" w:rsidP="00DB39F6">
      <w:pPr>
        <w:ind w:firstLine="708"/>
        <w:jc w:val="both"/>
        <w:rPr>
          <w:sz w:val="28"/>
          <w:szCs w:val="28"/>
        </w:rPr>
      </w:pPr>
      <w:r>
        <w:rPr>
          <w:rFonts w:hint="eastAsia"/>
          <w:sz w:val="28"/>
          <w:szCs w:val="28"/>
        </w:rPr>
        <w:t xml:space="preserve">2.11.8. Кабинеты приема заявителей должны быть оборудованы информационными табличками с указанием: </w:t>
      </w:r>
    </w:p>
    <w:p w:rsidR="00DB39F6" w:rsidRDefault="00DB39F6" w:rsidP="00DB39F6">
      <w:pPr>
        <w:jc w:val="both"/>
        <w:rPr>
          <w:sz w:val="28"/>
          <w:szCs w:val="28"/>
        </w:rPr>
      </w:pPr>
      <w:r>
        <w:rPr>
          <w:rFonts w:hint="eastAsia"/>
          <w:sz w:val="28"/>
          <w:szCs w:val="28"/>
        </w:rPr>
        <w:t>1) номера кабинета;</w:t>
      </w:r>
    </w:p>
    <w:p w:rsidR="00DB39F6" w:rsidRDefault="00DB39F6" w:rsidP="00DB39F6">
      <w:pPr>
        <w:jc w:val="both"/>
        <w:rPr>
          <w:sz w:val="28"/>
          <w:szCs w:val="28"/>
        </w:rPr>
      </w:pPr>
      <w:r>
        <w:rPr>
          <w:rFonts w:hint="eastAsia"/>
          <w:sz w:val="28"/>
          <w:szCs w:val="28"/>
        </w:rPr>
        <w:t>2) фамилии, имени, отчества и должности лица, ведущего прием;</w:t>
      </w:r>
    </w:p>
    <w:p w:rsidR="00DB39F6" w:rsidRDefault="00DB39F6" w:rsidP="00DB39F6">
      <w:pPr>
        <w:jc w:val="both"/>
        <w:rPr>
          <w:sz w:val="28"/>
          <w:szCs w:val="28"/>
        </w:rPr>
      </w:pPr>
      <w:r>
        <w:rPr>
          <w:rFonts w:hint="eastAsia"/>
          <w:sz w:val="28"/>
          <w:szCs w:val="28"/>
        </w:rPr>
        <w:t>3) графика приема.</w:t>
      </w:r>
    </w:p>
    <w:p w:rsidR="00DB39F6" w:rsidRDefault="00DB39F6" w:rsidP="00DB39F6">
      <w:pPr>
        <w:ind w:firstLine="708"/>
        <w:jc w:val="both"/>
        <w:rPr>
          <w:sz w:val="28"/>
          <w:szCs w:val="28"/>
        </w:rPr>
      </w:pPr>
      <w:r>
        <w:rPr>
          <w:rFonts w:hint="eastAsia"/>
          <w:sz w:val="28"/>
          <w:szCs w:val="28"/>
        </w:rPr>
        <w:t xml:space="preserve">2.11.9. Должностные лица, осуществляющие прием, обеспечиваются  личными идентификационными карточками и (или) настольными табличками. </w:t>
      </w:r>
    </w:p>
    <w:p w:rsidR="00DB39F6" w:rsidRDefault="00DB39F6" w:rsidP="00DB39F6">
      <w:pPr>
        <w:ind w:firstLine="708"/>
        <w:jc w:val="both"/>
        <w:rPr>
          <w:sz w:val="28"/>
          <w:szCs w:val="28"/>
        </w:rPr>
      </w:pPr>
      <w:r>
        <w:rPr>
          <w:rFonts w:hint="eastAsia"/>
          <w:sz w:val="28"/>
          <w:szCs w:val="28"/>
        </w:rPr>
        <w:lastRenderedPageBreak/>
        <w:t xml:space="preserve">2.11.10. Места приема заявителей должны быть снабжены стулом, иметь место для письма и раскладки документов. </w:t>
      </w:r>
    </w:p>
    <w:p w:rsidR="00DB39F6" w:rsidRDefault="00DB39F6" w:rsidP="00DB39F6">
      <w:pPr>
        <w:ind w:firstLine="708"/>
        <w:jc w:val="both"/>
        <w:rPr>
          <w:sz w:val="28"/>
          <w:szCs w:val="28"/>
        </w:rPr>
      </w:pPr>
      <w:r>
        <w:rPr>
          <w:rFonts w:hint="eastAsia"/>
          <w:sz w:val="28"/>
          <w:szCs w:val="28"/>
        </w:rPr>
        <w:t>2.11.11. В целях обеспечения конфиденциальности сведений о заявителе, одним должностным лицом одновременно ведется прием только одного заявителя. Одновременный прием двух и более заявителей не допускается.</w:t>
      </w:r>
    </w:p>
    <w:p w:rsidR="00DB39F6" w:rsidRDefault="00DB39F6" w:rsidP="00DB39F6">
      <w:pPr>
        <w:ind w:firstLine="708"/>
        <w:jc w:val="both"/>
        <w:rPr>
          <w:sz w:val="28"/>
          <w:szCs w:val="28"/>
        </w:rPr>
      </w:pPr>
      <w:r>
        <w:rPr>
          <w:rFonts w:hint="eastAsia"/>
          <w:sz w:val="28"/>
          <w:szCs w:val="28"/>
        </w:rPr>
        <w:t>2.11.12. Каждое рабочее место должностного лица должно быть оборудовано телефоном, персональным компьютером с возможностью доступа к информационным базам данных, печатающим устройством.</w:t>
      </w:r>
    </w:p>
    <w:p w:rsidR="00DB39F6" w:rsidRDefault="00DB39F6" w:rsidP="00DB39F6">
      <w:pPr>
        <w:ind w:firstLine="708"/>
        <w:jc w:val="both"/>
        <w:rPr>
          <w:sz w:val="28"/>
          <w:szCs w:val="28"/>
        </w:rPr>
      </w:pPr>
      <w:r>
        <w:rPr>
          <w:rFonts w:hint="eastAsia"/>
          <w:sz w:val="28"/>
          <w:szCs w:val="28"/>
        </w:rPr>
        <w:t xml:space="preserve">2.11.13. При организации рабочих мест по предоставлению муниципальной услуги должна быть предусмотрена возможность беспрепятственной эвакуации всех заявителей и должностных лиц из помещения в случае возникновения чрезвычайной ситуации. </w:t>
      </w:r>
    </w:p>
    <w:p w:rsidR="00DB39F6" w:rsidRDefault="00DB39F6" w:rsidP="00DB39F6">
      <w:pPr>
        <w:jc w:val="both"/>
        <w:rPr>
          <w:sz w:val="28"/>
          <w:szCs w:val="28"/>
        </w:rPr>
      </w:pPr>
    </w:p>
    <w:p w:rsidR="00DB39F6" w:rsidRDefault="00DB39F6" w:rsidP="00DB39F6">
      <w:pPr>
        <w:jc w:val="center"/>
        <w:rPr>
          <w:sz w:val="28"/>
          <w:szCs w:val="28"/>
        </w:rPr>
      </w:pPr>
      <w:r>
        <w:rPr>
          <w:rFonts w:hint="eastAsia"/>
          <w:sz w:val="28"/>
          <w:szCs w:val="28"/>
        </w:rPr>
        <w:t>2.13. Показатели доступности и качества муниципальной услуги</w:t>
      </w:r>
    </w:p>
    <w:p w:rsidR="00DB39F6" w:rsidRDefault="00DB39F6" w:rsidP="00DB39F6">
      <w:pPr>
        <w:jc w:val="center"/>
        <w:rPr>
          <w:sz w:val="28"/>
          <w:szCs w:val="28"/>
        </w:rPr>
      </w:pPr>
    </w:p>
    <w:p w:rsidR="00DB39F6" w:rsidRDefault="00DB39F6" w:rsidP="00DB39F6">
      <w:pPr>
        <w:ind w:firstLine="708"/>
        <w:jc w:val="both"/>
        <w:rPr>
          <w:sz w:val="28"/>
          <w:szCs w:val="28"/>
        </w:rPr>
      </w:pPr>
      <w:r>
        <w:rPr>
          <w:rFonts w:hint="eastAsia"/>
          <w:sz w:val="28"/>
          <w:szCs w:val="28"/>
        </w:rPr>
        <w:t>2.13.1. Показателями доступности муниципальной услуги являются:</w:t>
      </w:r>
    </w:p>
    <w:p w:rsidR="00DB39F6" w:rsidRDefault="00DB39F6" w:rsidP="00DB39F6">
      <w:pPr>
        <w:jc w:val="both"/>
        <w:rPr>
          <w:sz w:val="28"/>
          <w:szCs w:val="28"/>
        </w:rPr>
      </w:pPr>
      <w:r>
        <w:rPr>
          <w:rFonts w:hint="eastAsia"/>
          <w:sz w:val="28"/>
          <w:szCs w:val="28"/>
        </w:rPr>
        <w:t>1) обеспечение возможности направления заявления в администрацию сельского поселения «Казановское» по электронной почте;</w:t>
      </w:r>
    </w:p>
    <w:p w:rsidR="00DB39F6" w:rsidRDefault="00DB39F6" w:rsidP="00DB39F6">
      <w:pPr>
        <w:jc w:val="both"/>
        <w:rPr>
          <w:sz w:val="28"/>
          <w:szCs w:val="28"/>
        </w:rPr>
      </w:pPr>
      <w:r>
        <w:rPr>
          <w:rFonts w:hint="eastAsia"/>
          <w:sz w:val="28"/>
          <w:szCs w:val="28"/>
        </w:rPr>
        <w:t>2) размещение информации о порядке предоставления муниципальной  услуги на официальном сайте администрации сельского поселения «Казановское»;</w:t>
      </w:r>
    </w:p>
    <w:p w:rsidR="00DB39F6" w:rsidRDefault="00DB39F6" w:rsidP="00DB39F6">
      <w:pPr>
        <w:ind w:firstLine="708"/>
        <w:jc w:val="both"/>
        <w:rPr>
          <w:sz w:val="28"/>
          <w:szCs w:val="28"/>
        </w:rPr>
      </w:pPr>
      <w:r>
        <w:rPr>
          <w:rFonts w:hint="eastAsia"/>
          <w:sz w:val="28"/>
          <w:szCs w:val="28"/>
        </w:rPr>
        <w:t>2.13.2. Показателями качества муниципальной услуги являются:</w:t>
      </w:r>
    </w:p>
    <w:p w:rsidR="00DB39F6" w:rsidRDefault="00DB39F6" w:rsidP="00DB39F6">
      <w:pPr>
        <w:jc w:val="both"/>
        <w:rPr>
          <w:sz w:val="28"/>
          <w:szCs w:val="28"/>
        </w:rPr>
      </w:pPr>
      <w:r>
        <w:rPr>
          <w:rFonts w:hint="eastAsia"/>
          <w:sz w:val="28"/>
          <w:szCs w:val="28"/>
        </w:rPr>
        <w:t>1) соблюдение срока предоставления муниципальной услуги;</w:t>
      </w:r>
    </w:p>
    <w:p w:rsidR="00DB39F6" w:rsidRDefault="00DB39F6" w:rsidP="00DB39F6">
      <w:pPr>
        <w:jc w:val="both"/>
        <w:rPr>
          <w:sz w:val="28"/>
          <w:szCs w:val="28"/>
        </w:rPr>
      </w:pPr>
      <w:r>
        <w:rPr>
          <w:rFonts w:hint="eastAsia"/>
          <w:sz w:val="28"/>
          <w:szCs w:val="28"/>
        </w:rPr>
        <w:t>2) соблюдение сроков ожидания в очереди при предоставлении муниципальной услуги;</w:t>
      </w:r>
    </w:p>
    <w:p w:rsidR="00DB39F6" w:rsidRDefault="00DB39F6" w:rsidP="00DB39F6">
      <w:pPr>
        <w:jc w:val="both"/>
        <w:rPr>
          <w:sz w:val="28"/>
          <w:szCs w:val="28"/>
        </w:rPr>
      </w:pPr>
      <w:r>
        <w:rPr>
          <w:rFonts w:hint="eastAsia"/>
          <w:sz w:val="28"/>
          <w:szCs w:val="28"/>
        </w:rPr>
        <w:t>3) отсутствие поданных в установленном порядке жалоб на решения и действия (бездействия), принятые и осуществленные при предоставлении муниципальной услуги.</w:t>
      </w:r>
    </w:p>
    <w:p w:rsidR="00DB39F6" w:rsidRDefault="00DB39F6" w:rsidP="00DB39F6">
      <w:pPr>
        <w:jc w:val="both"/>
        <w:rPr>
          <w:sz w:val="28"/>
          <w:szCs w:val="28"/>
        </w:rPr>
      </w:pPr>
    </w:p>
    <w:p w:rsidR="00DB39F6" w:rsidRDefault="00DB39F6" w:rsidP="00DB39F6">
      <w:pPr>
        <w:jc w:val="both"/>
        <w:rPr>
          <w:sz w:val="28"/>
          <w:szCs w:val="28"/>
        </w:rPr>
      </w:pPr>
    </w:p>
    <w:p w:rsidR="00DB39F6" w:rsidRDefault="00DB39F6" w:rsidP="00DB39F6">
      <w:pPr>
        <w:jc w:val="center"/>
        <w:rPr>
          <w:b/>
          <w:bCs/>
          <w:sz w:val="28"/>
          <w:szCs w:val="28"/>
        </w:rPr>
      </w:pPr>
      <w:r>
        <w:rPr>
          <w:rFonts w:hint="eastAsia"/>
          <w:b/>
          <w:bCs/>
          <w:sz w:val="28"/>
          <w:szCs w:val="28"/>
        </w:rPr>
        <w:t>3. Состав, последовательность и сроки выполнения административных процедур, требования к порядку их выполнения</w:t>
      </w:r>
    </w:p>
    <w:p w:rsidR="00DB39F6" w:rsidRDefault="00DB39F6" w:rsidP="00DB39F6">
      <w:pPr>
        <w:jc w:val="both"/>
        <w:rPr>
          <w:sz w:val="28"/>
          <w:szCs w:val="28"/>
        </w:rPr>
      </w:pPr>
      <w:r>
        <w:rPr>
          <w:rFonts w:hint="eastAsia"/>
          <w:sz w:val="28"/>
          <w:szCs w:val="28"/>
        </w:rPr>
        <w:t xml:space="preserve"> </w:t>
      </w:r>
    </w:p>
    <w:p w:rsidR="00DB39F6" w:rsidRDefault="00DB39F6" w:rsidP="00DB39F6">
      <w:pPr>
        <w:jc w:val="center"/>
        <w:rPr>
          <w:sz w:val="28"/>
          <w:szCs w:val="28"/>
        </w:rPr>
      </w:pPr>
      <w:r>
        <w:rPr>
          <w:rFonts w:hint="eastAsia"/>
          <w:sz w:val="28"/>
          <w:szCs w:val="28"/>
        </w:rPr>
        <w:t>3.1. Последовательность административных процедур</w:t>
      </w:r>
    </w:p>
    <w:p w:rsidR="00DB39F6" w:rsidRDefault="00DB39F6" w:rsidP="00DB39F6">
      <w:pPr>
        <w:ind w:firstLine="708"/>
        <w:jc w:val="both"/>
        <w:rPr>
          <w:sz w:val="28"/>
          <w:szCs w:val="28"/>
        </w:rPr>
      </w:pPr>
      <w:r>
        <w:rPr>
          <w:rFonts w:hint="eastAsia"/>
          <w:sz w:val="28"/>
          <w:szCs w:val="28"/>
        </w:rPr>
        <w:t>3.1. Предоставление муниципальной услуги включает в себя следующие административные процедуры:</w:t>
      </w:r>
    </w:p>
    <w:p w:rsidR="00DB39F6" w:rsidRDefault="00DB39F6" w:rsidP="00DB39F6">
      <w:pPr>
        <w:jc w:val="both"/>
        <w:rPr>
          <w:sz w:val="28"/>
          <w:szCs w:val="28"/>
        </w:rPr>
      </w:pPr>
      <w:r>
        <w:rPr>
          <w:rFonts w:hint="eastAsia"/>
          <w:sz w:val="28"/>
          <w:szCs w:val="28"/>
        </w:rPr>
        <w:t>1) прием и регистрация документов заявителя;</w:t>
      </w:r>
    </w:p>
    <w:p w:rsidR="00DB39F6" w:rsidRDefault="00DB39F6" w:rsidP="00DB39F6">
      <w:pPr>
        <w:jc w:val="both"/>
        <w:rPr>
          <w:sz w:val="28"/>
          <w:szCs w:val="28"/>
        </w:rPr>
      </w:pPr>
      <w:r>
        <w:rPr>
          <w:rFonts w:hint="eastAsia"/>
          <w:sz w:val="28"/>
          <w:szCs w:val="28"/>
        </w:rPr>
        <w:t>2) экспертиза документов заявителя и принятие решения о выдаче (переоформлении, продлении срока действия) разрешения на право организации розничного рынка либо об отказе в выдаче (переоформлении, продлении срока действия) такого разрешения;</w:t>
      </w:r>
    </w:p>
    <w:p w:rsidR="00DB39F6" w:rsidRDefault="00DB39F6" w:rsidP="00DB39F6">
      <w:pPr>
        <w:jc w:val="both"/>
        <w:rPr>
          <w:sz w:val="28"/>
          <w:szCs w:val="28"/>
        </w:rPr>
      </w:pPr>
      <w:r>
        <w:rPr>
          <w:rFonts w:hint="eastAsia"/>
          <w:sz w:val="28"/>
          <w:szCs w:val="28"/>
        </w:rPr>
        <w:t>3) выдача разрешения на право организации розничного рынка либо уведомления об отказе в выдаче (переоформлении, продлении срока действия) такого разрешения.</w:t>
      </w:r>
    </w:p>
    <w:p w:rsidR="00DB39F6" w:rsidRDefault="00DB39F6" w:rsidP="00DB39F6">
      <w:pPr>
        <w:jc w:val="both"/>
        <w:rPr>
          <w:sz w:val="28"/>
          <w:szCs w:val="28"/>
        </w:rPr>
      </w:pPr>
      <w:r>
        <w:rPr>
          <w:rFonts w:hint="eastAsia"/>
          <w:sz w:val="28"/>
          <w:szCs w:val="28"/>
        </w:rPr>
        <w:t>3.2. Блок - схема предоставления государственной услуги приведена в приложении 9 к настоящему административному регламенту.</w:t>
      </w:r>
    </w:p>
    <w:p w:rsidR="00DB39F6" w:rsidRDefault="00DB39F6" w:rsidP="00DB39F6">
      <w:pPr>
        <w:jc w:val="both"/>
        <w:rPr>
          <w:sz w:val="28"/>
          <w:szCs w:val="28"/>
        </w:rPr>
      </w:pPr>
      <w:r>
        <w:rPr>
          <w:rFonts w:hint="eastAsia"/>
          <w:sz w:val="28"/>
          <w:szCs w:val="28"/>
        </w:rPr>
        <w:t xml:space="preserve">               3.2. Прием и регистрация документов заявителя</w:t>
      </w:r>
    </w:p>
    <w:p w:rsidR="00DB39F6" w:rsidRDefault="00DB39F6" w:rsidP="00DB39F6">
      <w:pPr>
        <w:jc w:val="both"/>
        <w:rPr>
          <w:sz w:val="28"/>
          <w:szCs w:val="28"/>
        </w:rPr>
      </w:pPr>
      <w:r>
        <w:rPr>
          <w:rFonts w:hint="eastAsia"/>
          <w:sz w:val="28"/>
          <w:szCs w:val="28"/>
        </w:rPr>
        <w:t xml:space="preserve"> 3.2.1. Основанием для начала административной процедуры приема и регистрации документов заявителя является запрос в администрацию </w:t>
      </w:r>
      <w:r>
        <w:rPr>
          <w:rFonts w:hint="eastAsia"/>
          <w:sz w:val="28"/>
          <w:szCs w:val="28"/>
        </w:rPr>
        <w:lastRenderedPageBreak/>
        <w:t>сельского поселения «Казановское» заявителя с заявлением и документами, необходимыми для предоставления муниципальной услуги, либо поступление указанных документов в администрацию сельского поселения «Казановское» по почте (электронной почте в виде электронных документов, подписанных электронной цифровой подписью).</w:t>
      </w:r>
    </w:p>
    <w:p w:rsidR="00DB39F6" w:rsidRDefault="00DB39F6" w:rsidP="00DB39F6">
      <w:pPr>
        <w:jc w:val="both"/>
        <w:rPr>
          <w:sz w:val="28"/>
          <w:szCs w:val="28"/>
        </w:rPr>
      </w:pPr>
      <w:r>
        <w:rPr>
          <w:rFonts w:hint="eastAsia"/>
          <w:sz w:val="28"/>
          <w:szCs w:val="28"/>
        </w:rPr>
        <w:t>3.2.2. При поступлении заявления и документов, необходимых для предоставления муниципальной услуги, должностное лицо, ответственное за делопроизводство, устанавливает предмет запроса заявителя и регистрирует заявление в соответствии с установленными правилами делопроизводства в Журнале регистрации заявлений в день его поступления.</w:t>
      </w:r>
    </w:p>
    <w:p w:rsidR="00DB39F6" w:rsidRDefault="00DB39F6" w:rsidP="00DB39F6">
      <w:pPr>
        <w:ind w:firstLine="708"/>
        <w:jc w:val="both"/>
        <w:rPr>
          <w:sz w:val="28"/>
          <w:szCs w:val="28"/>
        </w:rPr>
      </w:pPr>
      <w:r>
        <w:rPr>
          <w:rFonts w:hint="eastAsia"/>
          <w:sz w:val="28"/>
          <w:szCs w:val="28"/>
        </w:rPr>
        <w:t>3.2.3. Должностное лицо, ответственное за делопроизводство, передает Главе сельского поселения «Казановское» документы, представленные заявителем, который рассматривает их, накладывает соответствующую резолюцию и передает их должностному лицу, ответственному за экспертизу документов.</w:t>
      </w:r>
    </w:p>
    <w:p w:rsidR="00DB39F6" w:rsidRDefault="00DB39F6" w:rsidP="00DB39F6">
      <w:pPr>
        <w:ind w:firstLine="708"/>
        <w:jc w:val="both"/>
        <w:rPr>
          <w:sz w:val="28"/>
          <w:szCs w:val="28"/>
        </w:rPr>
      </w:pPr>
      <w:r>
        <w:rPr>
          <w:rFonts w:hint="eastAsia"/>
          <w:sz w:val="28"/>
          <w:szCs w:val="28"/>
        </w:rPr>
        <w:t>3.2.4. Результатом административной процедуры приема и регистрации документов заявителя является получение должностным лицом, ответственным за экспертизу документов, документов, представленных заявителем.</w:t>
      </w:r>
    </w:p>
    <w:p w:rsidR="00DB39F6" w:rsidRDefault="00DB39F6" w:rsidP="00DB39F6">
      <w:pPr>
        <w:ind w:firstLine="708"/>
        <w:jc w:val="both"/>
        <w:rPr>
          <w:sz w:val="28"/>
          <w:szCs w:val="28"/>
        </w:rPr>
      </w:pPr>
      <w:r>
        <w:rPr>
          <w:rFonts w:hint="eastAsia"/>
          <w:sz w:val="28"/>
          <w:szCs w:val="28"/>
        </w:rPr>
        <w:t>3.2.5. Максимальный срок выполнения административной процедуры приема и регистрации документов заявителя составляет 1 день.</w:t>
      </w:r>
    </w:p>
    <w:p w:rsidR="00DB39F6" w:rsidRDefault="00DB39F6" w:rsidP="00DB39F6">
      <w:pPr>
        <w:jc w:val="both"/>
        <w:rPr>
          <w:sz w:val="28"/>
          <w:szCs w:val="28"/>
        </w:rPr>
      </w:pPr>
    </w:p>
    <w:p w:rsidR="00DB39F6" w:rsidRDefault="00DB39F6" w:rsidP="00DB39F6">
      <w:pPr>
        <w:jc w:val="center"/>
        <w:rPr>
          <w:sz w:val="28"/>
          <w:szCs w:val="28"/>
        </w:rPr>
      </w:pPr>
      <w:r>
        <w:rPr>
          <w:rFonts w:hint="eastAsia"/>
          <w:sz w:val="28"/>
          <w:szCs w:val="28"/>
        </w:rPr>
        <w:t>3.3. Экспертиза документов заявителя и принятие решения о выдаче (переоформлении, продлении срока действия) разрешения на право организации розничного рынка либо об отказе в выдаче (переоформлении, продлении срока действия) такого разрешения</w:t>
      </w:r>
    </w:p>
    <w:p w:rsidR="00DB39F6" w:rsidRDefault="00DB39F6" w:rsidP="00DB39F6">
      <w:pPr>
        <w:jc w:val="both"/>
        <w:rPr>
          <w:sz w:val="28"/>
          <w:szCs w:val="28"/>
        </w:rPr>
      </w:pPr>
      <w:r>
        <w:rPr>
          <w:rFonts w:hint="eastAsia"/>
          <w:sz w:val="28"/>
          <w:szCs w:val="28"/>
        </w:rPr>
        <w:t xml:space="preserve"> </w:t>
      </w:r>
    </w:p>
    <w:p w:rsidR="00DB39F6" w:rsidRDefault="00DB39F6" w:rsidP="00DB39F6">
      <w:pPr>
        <w:ind w:firstLine="708"/>
        <w:jc w:val="both"/>
        <w:rPr>
          <w:sz w:val="28"/>
          <w:szCs w:val="28"/>
        </w:rPr>
      </w:pPr>
      <w:r>
        <w:rPr>
          <w:rFonts w:hint="eastAsia"/>
          <w:sz w:val="28"/>
          <w:szCs w:val="28"/>
        </w:rPr>
        <w:t>3.3.1. Основанием для начала административной процедуры экспертизы документов заявителя и принятия решения о выдаче (переоформлении, продлении срока действия) разрешения на право организации розничного рынка либо об отказе в выдаче (переоформлении, продлении срока действия) такого разрешения (далее в настоящем подразделе – административная процедура экспертизы документов и принятия решения о выдаче разрешения) является получение должностным лицом, ответственным за экспертизу документов, документов, представленных заявителем.</w:t>
      </w:r>
    </w:p>
    <w:p w:rsidR="00DB39F6" w:rsidRDefault="00DB39F6" w:rsidP="00DB39F6">
      <w:pPr>
        <w:ind w:firstLine="708"/>
        <w:jc w:val="both"/>
        <w:rPr>
          <w:sz w:val="28"/>
          <w:szCs w:val="28"/>
        </w:rPr>
      </w:pPr>
      <w:r>
        <w:rPr>
          <w:rFonts w:hint="eastAsia"/>
          <w:sz w:val="28"/>
          <w:szCs w:val="28"/>
        </w:rPr>
        <w:t>3.3.2. При получении документов, представленных заявителем, должностное лицо, ответственное за экспертизу документов:</w:t>
      </w:r>
    </w:p>
    <w:p w:rsidR="00DB39F6" w:rsidRDefault="00DB39F6" w:rsidP="00DB39F6">
      <w:pPr>
        <w:jc w:val="both"/>
        <w:rPr>
          <w:sz w:val="28"/>
          <w:szCs w:val="28"/>
        </w:rPr>
      </w:pPr>
      <w:r>
        <w:rPr>
          <w:rFonts w:hint="eastAsia"/>
          <w:sz w:val="28"/>
          <w:szCs w:val="28"/>
        </w:rPr>
        <w:t>1) устанавливает предмет обращения заявителя;</w:t>
      </w:r>
    </w:p>
    <w:p w:rsidR="00DB39F6" w:rsidRDefault="00DB39F6" w:rsidP="00DB39F6">
      <w:pPr>
        <w:jc w:val="both"/>
        <w:rPr>
          <w:sz w:val="28"/>
          <w:szCs w:val="28"/>
        </w:rPr>
      </w:pPr>
      <w:r>
        <w:rPr>
          <w:rFonts w:hint="eastAsia"/>
          <w:sz w:val="28"/>
          <w:szCs w:val="28"/>
        </w:rPr>
        <w:t>2) формирует личное дело заявителя, которое представляет собой  сброшюрованный и подшитый в обложку личного дела комплект  документов, и вводит в электронную базу данных информацию, содержащуюся в документах, представленных заявителем;</w:t>
      </w:r>
    </w:p>
    <w:p w:rsidR="00DB39F6" w:rsidRDefault="00DB39F6" w:rsidP="00DB39F6">
      <w:pPr>
        <w:jc w:val="both"/>
        <w:rPr>
          <w:sz w:val="28"/>
          <w:szCs w:val="28"/>
        </w:rPr>
      </w:pPr>
      <w:r>
        <w:rPr>
          <w:rFonts w:hint="eastAsia"/>
          <w:sz w:val="28"/>
          <w:szCs w:val="28"/>
        </w:rPr>
        <w:t>3) проверяет полноту документов, представленных заявителем, и соответствие их установленным требованиям в соответствии с подразделом 2.7. настоящего административного регламента;</w:t>
      </w:r>
    </w:p>
    <w:p w:rsidR="00DB39F6" w:rsidRDefault="00DB39F6" w:rsidP="00DB39F6">
      <w:pPr>
        <w:jc w:val="both"/>
        <w:rPr>
          <w:sz w:val="28"/>
          <w:szCs w:val="28"/>
        </w:rPr>
      </w:pPr>
      <w:r>
        <w:rPr>
          <w:rFonts w:hint="eastAsia"/>
          <w:sz w:val="28"/>
          <w:szCs w:val="28"/>
        </w:rPr>
        <w:t xml:space="preserve">4) не позднее дня, следующего за днем поступления заявления, обеспечивает направление заявителю (вручение - в случае личного обращения заявителя в администрацию сельского поселения «Казановское» уведомления о приеме заявления к рассмотрению по форме согласно приложению 4 к настоящему </w:t>
      </w:r>
      <w:r>
        <w:rPr>
          <w:rFonts w:hint="eastAsia"/>
          <w:sz w:val="28"/>
          <w:szCs w:val="28"/>
        </w:rPr>
        <w:lastRenderedPageBreak/>
        <w:t>административному регламенту либо уведомления о необходимости устранения нарушений в оформлении заявления и (или) представления отсутствующих документов по форме согласно приложению 5 к настоящему административному регламенту.</w:t>
      </w:r>
    </w:p>
    <w:p w:rsidR="00DB39F6" w:rsidRDefault="00DB39F6" w:rsidP="00DB39F6">
      <w:pPr>
        <w:ind w:firstLine="708"/>
        <w:jc w:val="both"/>
        <w:rPr>
          <w:sz w:val="28"/>
          <w:szCs w:val="28"/>
        </w:rPr>
      </w:pPr>
      <w:r>
        <w:rPr>
          <w:rFonts w:hint="eastAsia"/>
          <w:sz w:val="28"/>
          <w:szCs w:val="28"/>
        </w:rPr>
        <w:t xml:space="preserve">3.3.4. С 1 июля 2012 года документы, указанные в подпунктах 3, 4 пункта 2.7.2. настоящего административного регламента, которые находятся в распоряжении государственных органов либо подведомственных государственным органам организациях, запрашиваются администрацией </w:t>
      </w:r>
      <w:r>
        <w:rPr>
          <w:rFonts w:hint="eastAsia"/>
          <w:i/>
          <w:iCs/>
          <w:sz w:val="28"/>
          <w:szCs w:val="28"/>
        </w:rPr>
        <w:t xml:space="preserve"> </w:t>
      </w:r>
      <w:r>
        <w:rPr>
          <w:rFonts w:hint="eastAsia"/>
          <w:sz w:val="28"/>
          <w:szCs w:val="28"/>
        </w:rPr>
        <w:t>с использованием системы межведомственного электронного взаимодействия.</w:t>
      </w:r>
    </w:p>
    <w:p w:rsidR="00DB39F6" w:rsidRDefault="00DB39F6" w:rsidP="00DB39F6">
      <w:pPr>
        <w:ind w:firstLine="708"/>
        <w:jc w:val="both"/>
        <w:rPr>
          <w:sz w:val="28"/>
          <w:szCs w:val="28"/>
        </w:rPr>
      </w:pPr>
      <w:r>
        <w:rPr>
          <w:rFonts w:hint="eastAsia"/>
          <w:sz w:val="28"/>
          <w:szCs w:val="28"/>
        </w:rPr>
        <w:t>Должностное лицо, ответственное за экспертизу документов, осуществляет подготовку и направление запроса в государственные органы либо подведомственные государственным органам организации, в распоряжении которых находятся документы, необходимые для предоставления государственной услуги. Направление запроса осуществляется по каналам системы межведомственного электронного взаимодействия. Результатом запроса является получение из государственных органов либо подведомственных государственным органам организаций запрашиваемых документов, либо отказ в их предоставлении.</w:t>
      </w:r>
    </w:p>
    <w:p w:rsidR="00DB39F6" w:rsidRDefault="00DB39F6" w:rsidP="00DB39F6">
      <w:pPr>
        <w:ind w:firstLine="708"/>
        <w:jc w:val="both"/>
        <w:rPr>
          <w:sz w:val="28"/>
          <w:szCs w:val="28"/>
        </w:rPr>
      </w:pPr>
      <w:r>
        <w:rPr>
          <w:rFonts w:hint="eastAsia"/>
          <w:sz w:val="28"/>
          <w:szCs w:val="28"/>
        </w:rPr>
        <w:t>3.3.5. Осуществляя экспертизу документов, представленных заявителем, должностное лицо, ответственное за экспертизу документов:</w:t>
      </w:r>
    </w:p>
    <w:p w:rsidR="00DB39F6" w:rsidRDefault="00DB39F6" w:rsidP="00DB39F6">
      <w:pPr>
        <w:jc w:val="both"/>
        <w:rPr>
          <w:sz w:val="28"/>
          <w:szCs w:val="28"/>
        </w:rPr>
      </w:pPr>
      <w:r>
        <w:rPr>
          <w:rFonts w:hint="eastAsia"/>
          <w:sz w:val="28"/>
          <w:szCs w:val="28"/>
        </w:rPr>
        <w:t>1) проверяет наличие у лица, непосредственно обратившегося в администрацию  с заявлением о предоставлении муниципальной услуги, полномочий на обращение с таким заявлением;</w:t>
      </w:r>
    </w:p>
    <w:p w:rsidR="00DB39F6" w:rsidRDefault="00DB39F6" w:rsidP="00DB39F6">
      <w:pPr>
        <w:jc w:val="both"/>
        <w:rPr>
          <w:sz w:val="28"/>
          <w:szCs w:val="28"/>
        </w:rPr>
      </w:pPr>
      <w:r>
        <w:rPr>
          <w:rFonts w:hint="eastAsia"/>
          <w:sz w:val="28"/>
          <w:szCs w:val="28"/>
        </w:rPr>
        <w:t>2) устанавливает принадлежность заявителя к категории юридических лиц, имеющих право на получение муниципальной услуги, а также полноту и достоверность сведений о заявителе, содержащихся в представленных в соответствии с настоящим административным регламентом документах;</w:t>
      </w:r>
    </w:p>
    <w:p w:rsidR="00DB39F6" w:rsidRDefault="00DB39F6" w:rsidP="00DB39F6">
      <w:pPr>
        <w:jc w:val="both"/>
        <w:rPr>
          <w:sz w:val="28"/>
          <w:szCs w:val="28"/>
        </w:rPr>
      </w:pPr>
      <w:r>
        <w:rPr>
          <w:rFonts w:hint="eastAsia"/>
          <w:sz w:val="28"/>
          <w:szCs w:val="28"/>
        </w:rPr>
        <w:t>3) устанавливает соответствие места расположения объекта или объектов недвижимости, принадлежащих заявителю, а также типа рынка, который предполагается организовать, плану организации розничных рынков на территории Забайкальского края.</w:t>
      </w:r>
    </w:p>
    <w:p w:rsidR="00DB39F6" w:rsidRDefault="00DB39F6" w:rsidP="00DB39F6">
      <w:pPr>
        <w:ind w:firstLine="708"/>
        <w:jc w:val="both"/>
        <w:rPr>
          <w:sz w:val="28"/>
          <w:szCs w:val="28"/>
        </w:rPr>
      </w:pPr>
      <w:r>
        <w:rPr>
          <w:rFonts w:hint="eastAsia"/>
          <w:sz w:val="28"/>
          <w:szCs w:val="28"/>
        </w:rPr>
        <w:t>3.3.6. При отсутствии предусмотренных пунктом 2.9.2. настоящего  административного регламента оснований для отказа в предоставлении  муниципальной услуги должностное лицо, ответственное за экспертизу документов, осуществляет подготовку следующих документов:</w:t>
      </w:r>
    </w:p>
    <w:p w:rsidR="00DB39F6" w:rsidRDefault="00DB39F6" w:rsidP="00DB39F6">
      <w:pPr>
        <w:jc w:val="both"/>
        <w:rPr>
          <w:sz w:val="28"/>
          <w:szCs w:val="28"/>
        </w:rPr>
      </w:pPr>
      <w:r>
        <w:rPr>
          <w:rFonts w:hint="eastAsia"/>
          <w:sz w:val="28"/>
          <w:szCs w:val="28"/>
        </w:rPr>
        <w:t>1) проект правового акта</w:t>
      </w:r>
      <w:r>
        <w:rPr>
          <w:rFonts w:hint="eastAsia"/>
          <w:i/>
          <w:iCs/>
          <w:sz w:val="28"/>
          <w:szCs w:val="28"/>
        </w:rPr>
        <w:t xml:space="preserve"> </w:t>
      </w:r>
      <w:r>
        <w:rPr>
          <w:rFonts w:hint="eastAsia"/>
          <w:sz w:val="28"/>
          <w:szCs w:val="28"/>
        </w:rPr>
        <w:t>администрации сельского поселения «Казановское» о выдаче (переоформлении, продлении срока действия) разрешения на право организации розничного рынка;</w:t>
      </w:r>
    </w:p>
    <w:p w:rsidR="00DB39F6" w:rsidRDefault="00DB39F6" w:rsidP="00DB39F6">
      <w:pPr>
        <w:jc w:val="both"/>
        <w:rPr>
          <w:sz w:val="28"/>
          <w:szCs w:val="28"/>
        </w:rPr>
      </w:pPr>
      <w:r>
        <w:rPr>
          <w:rFonts w:hint="eastAsia"/>
          <w:sz w:val="28"/>
          <w:szCs w:val="28"/>
        </w:rPr>
        <w:t>2) проект разрешения на право организации заявителем розничного рынка в соответствии с приложением 6 к настоящему административному регламенту;</w:t>
      </w:r>
    </w:p>
    <w:p w:rsidR="00DB39F6" w:rsidRDefault="00DB39F6" w:rsidP="00DB39F6">
      <w:pPr>
        <w:jc w:val="both"/>
        <w:rPr>
          <w:sz w:val="28"/>
          <w:szCs w:val="28"/>
        </w:rPr>
      </w:pPr>
      <w:r>
        <w:rPr>
          <w:rFonts w:hint="eastAsia"/>
          <w:sz w:val="28"/>
          <w:szCs w:val="28"/>
        </w:rPr>
        <w:t>3) проект уведомления о принятии решения о выдаче разрешения на право организации розничного рынка в соответствии с приложением 7 к настоящему административному регламенту.</w:t>
      </w:r>
    </w:p>
    <w:p w:rsidR="00DB39F6" w:rsidRDefault="00DB39F6" w:rsidP="00DB39F6">
      <w:pPr>
        <w:ind w:firstLine="708"/>
        <w:jc w:val="both"/>
        <w:rPr>
          <w:sz w:val="28"/>
          <w:szCs w:val="28"/>
        </w:rPr>
      </w:pPr>
      <w:r>
        <w:rPr>
          <w:rFonts w:hint="eastAsia"/>
          <w:sz w:val="28"/>
          <w:szCs w:val="28"/>
        </w:rPr>
        <w:t>3.3.7. При наличии предусмотренных пунктом 2.9.2. настоящего административного регламента оснований для отказа в предоставлении муниципальной услуги должностное лицо, ответственное за экспертизу документов, осуществляет подготовку следующих документов:</w:t>
      </w:r>
    </w:p>
    <w:p w:rsidR="00DB39F6" w:rsidRDefault="00DB39F6" w:rsidP="00DB39F6">
      <w:pPr>
        <w:jc w:val="both"/>
        <w:rPr>
          <w:sz w:val="28"/>
          <w:szCs w:val="28"/>
        </w:rPr>
      </w:pPr>
      <w:r>
        <w:rPr>
          <w:rFonts w:hint="eastAsia"/>
          <w:sz w:val="28"/>
          <w:szCs w:val="28"/>
        </w:rPr>
        <w:t xml:space="preserve">1) проект правового акта администрации сельского поселения «Казановское» об отказе заявителю в выдаче (переоформлении, продлении срока действия) </w:t>
      </w:r>
      <w:r>
        <w:rPr>
          <w:rFonts w:hint="eastAsia"/>
          <w:sz w:val="28"/>
          <w:szCs w:val="28"/>
        </w:rPr>
        <w:lastRenderedPageBreak/>
        <w:t>разрешения на право организации розничного рынка с указанием причин отказа;</w:t>
      </w:r>
    </w:p>
    <w:p w:rsidR="00DB39F6" w:rsidRDefault="00DB39F6" w:rsidP="00DB39F6">
      <w:pPr>
        <w:jc w:val="both"/>
        <w:rPr>
          <w:sz w:val="28"/>
          <w:szCs w:val="28"/>
        </w:rPr>
      </w:pPr>
      <w:r>
        <w:rPr>
          <w:rFonts w:hint="eastAsia"/>
          <w:sz w:val="28"/>
          <w:szCs w:val="28"/>
        </w:rPr>
        <w:t>2) проект уведомления об отказе в выдаче (переоформлении, продлении срока действия) разрешения на право организации розничного рынка в соответствии с приложением 8 к настоящему административному регламенту.</w:t>
      </w:r>
    </w:p>
    <w:p w:rsidR="00DB39F6" w:rsidRDefault="00DB39F6" w:rsidP="00DB39F6">
      <w:pPr>
        <w:ind w:firstLine="708"/>
        <w:jc w:val="both"/>
        <w:rPr>
          <w:sz w:val="28"/>
          <w:szCs w:val="28"/>
        </w:rPr>
      </w:pPr>
      <w:r>
        <w:rPr>
          <w:rFonts w:hint="eastAsia"/>
          <w:sz w:val="28"/>
          <w:szCs w:val="28"/>
        </w:rPr>
        <w:t>3.3.8. Должностное лицо, ответственное за экспертизу документов, передает подготовленные в соответствии с пунктом 3.3.6. либо пунктом 3.3.7. настоящего административного регламента документы вместе с личным делом заявителя для визирования Главе сельского поселения «Казановское»  для принятия решения о выдаче (переоформлении, продлении срока действия) разрешения на право организации розничного рынка либо об отказе в выдаче (переоформлении, продлении срока действия) такого разрешения.</w:t>
      </w:r>
    </w:p>
    <w:p w:rsidR="00DB39F6" w:rsidRDefault="00DB39F6" w:rsidP="00DB39F6">
      <w:pPr>
        <w:ind w:firstLine="708"/>
        <w:jc w:val="both"/>
        <w:rPr>
          <w:sz w:val="28"/>
          <w:szCs w:val="28"/>
        </w:rPr>
      </w:pPr>
      <w:r>
        <w:rPr>
          <w:rFonts w:hint="eastAsia"/>
          <w:sz w:val="28"/>
          <w:szCs w:val="28"/>
        </w:rPr>
        <w:t>3.3.9. Принимая решение о выдаче (переоформлении, продлении срока действия) разрешения на право организации розничного рынка либо об отказе в выдаче (переоформлении, продлении срока действия) такого разрешения, Глава сельского поселения «Казановское» рассматривает полученные в соответствии с пунктом 3.3.6. либо пунктом 3.3.7. настоящего административного регламента документы, визирует и передает их должностному лицу, ответственному за экспертизу документов, для их последующей выдачи заявителю.</w:t>
      </w:r>
    </w:p>
    <w:p w:rsidR="00DB39F6" w:rsidRDefault="00DB39F6" w:rsidP="00DB39F6">
      <w:pPr>
        <w:ind w:firstLine="708"/>
        <w:jc w:val="both"/>
        <w:rPr>
          <w:sz w:val="28"/>
          <w:szCs w:val="28"/>
        </w:rPr>
      </w:pPr>
      <w:r>
        <w:rPr>
          <w:rFonts w:hint="eastAsia"/>
          <w:sz w:val="28"/>
          <w:szCs w:val="28"/>
        </w:rPr>
        <w:t>3.3.10. Результатом административной процедуры экспертизы документов и принятия решения о выдаче разрешения является получение должностным лицом, ответственным за экспертизу документов, подписанных главой сельского поселения «Казановское» документов, указанных в пункте 3.3.6. либо в пункте 3.3.7. настоящего административного регламента, вместе с личным делом заявителя.</w:t>
      </w:r>
    </w:p>
    <w:p w:rsidR="00DB39F6" w:rsidRDefault="00DB39F6" w:rsidP="00DB39F6">
      <w:pPr>
        <w:ind w:firstLine="708"/>
        <w:jc w:val="both"/>
        <w:rPr>
          <w:sz w:val="28"/>
          <w:szCs w:val="28"/>
        </w:rPr>
      </w:pPr>
      <w:r>
        <w:rPr>
          <w:rFonts w:hint="eastAsia"/>
          <w:sz w:val="28"/>
          <w:szCs w:val="28"/>
        </w:rPr>
        <w:t>3.3.11. Максимальный срок выполнения административной процедуры экспертизы документов и принятия решения о выдаче разрешения составляет 26 дней.</w:t>
      </w:r>
    </w:p>
    <w:p w:rsidR="00DB39F6" w:rsidRDefault="00DB39F6" w:rsidP="00DB39F6">
      <w:pPr>
        <w:ind w:firstLine="708"/>
        <w:jc w:val="both"/>
        <w:rPr>
          <w:sz w:val="28"/>
          <w:szCs w:val="28"/>
        </w:rPr>
      </w:pPr>
      <w:r>
        <w:rPr>
          <w:rFonts w:hint="eastAsia"/>
          <w:sz w:val="28"/>
          <w:szCs w:val="28"/>
        </w:rPr>
        <w:t>3.3.12. Максимальный срок выполнения административной процедуры экспертизы документов и принятия решения о выдаче разрешения в случае обращения заявителя с заявлением о продлении срока действия разрешения или его переоформлении составляет 11 дней.</w:t>
      </w:r>
    </w:p>
    <w:p w:rsidR="00DB39F6" w:rsidRDefault="00DB39F6" w:rsidP="00DB39F6">
      <w:pPr>
        <w:jc w:val="both"/>
        <w:rPr>
          <w:sz w:val="28"/>
          <w:szCs w:val="28"/>
        </w:rPr>
      </w:pPr>
      <w:r>
        <w:rPr>
          <w:rFonts w:hint="eastAsia"/>
          <w:sz w:val="28"/>
          <w:szCs w:val="28"/>
        </w:rPr>
        <w:t xml:space="preserve"> </w:t>
      </w:r>
    </w:p>
    <w:p w:rsidR="00DB39F6" w:rsidRDefault="00DB39F6" w:rsidP="00DB39F6">
      <w:pPr>
        <w:jc w:val="center"/>
        <w:rPr>
          <w:sz w:val="28"/>
          <w:szCs w:val="28"/>
        </w:rPr>
      </w:pPr>
      <w:r>
        <w:rPr>
          <w:rFonts w:hint="eastAsia"/>
          <w:sz w:val="28"/>
          <w:szCs w:val="28"/>
        </w:rPr>
        <w:t>3.4. Выдача разрешения на право организации розничного рынка либо уведомления об отказе в выдаче (переоформлении, продлении срока действия) такого разрешения</w:t>
      </w:r>
    </w:p>
    <w:p w:rsidR="00DB39F6" w:rsidRDefault="00DB39F6" w:rsidP="00DB39F6">
      <w:pPr>
        <w:jc w:val="both"/>
        <w:rPr>
          <w:sz w:val="28"/>
          <w:szCs w:val="28"/>
        </w:rPr>
      </w:pPr>
      <w:r>
        <w:rPr>
          <w:rFonts w:hint="eastAsia"/>
          <w:sz w:val="28"/>
          <w:szCs w:val="28"/>
        </w:rPr>
        <w:t xml:space="preserve"> </w:t>
      </w:r>
    </w:p>
    <w:p w:rsidR="00DB39F6" w:rsidRDefault="00DB39F6" w:rsidP="00DB39F6">
      <w:pPr>
        <w:ind w:firstLine="708"/>
        <w:jc w:val="both"/>
        <w:rPr>
          <w:sz w:val="28"/>
          <w:szCs w:val="28"/>
        </w:rPr>
      </w:pPr>
      <w:r>
        <w:rPr>
          <w:rFonts w:hint="eastAsia"/>
          <w:sz w:val="28"/>
          <w:szCs w:val="28"/>
        </w:rPr>
        <w:t>3.4.1. Основанием для начала административной процедуры выдачи разрешения на право организации розничного рынка либо уведомления об отказе в выдаче (переоформлении, продлении срока действия) такого разрешения является  получение  должностным  лицом, ответственным за экспертизу документов, документов, указанных в пункте 3.3.5. либо в пункте 3.3.6. настоящего административного регламента, вместе с личным делом заявителя.</w:t>
      </w:r>
    </w:p>
    <w:p w:rsidR="00DB39F6" w:rsidRDefault="00DB39F6" w:rsidP="00DB39F6">
      <w:pPr>
        <w:ind w:firstLine="708"/>
        <w:jc w:val="both"/>
        <w:rPr>
          <w:sz w:val="28"/>
          <w:szCs w:val="28"/>
        </w:rPr>
      </w:pPr>
      <w:r>
        <w:rPr>
          <w:rFonts w:hint="eastAsia"/>
          <w:sz w:val="28"/>
          <w:szCs w:val="28"/>
        </w:rPr>
        <w:t>3.4.2. При получении документов, указанных в пункте 3.3.5. либо в пункте 3.3.6. настоящего административного регламента, должностное лицо, ответственное за экспертизу документов:</w:t>
      </w:r>
    </w:p>
    <w:p w:rsidR="00DB39F6" w:rsidRDefault="00DB39F6" w:rsidP="00DB39F6">
      <w:pPr>
        <w:jc w:val="both"/>
        <w:rPr>
          <w:sz w:val="28"/>
          <w:szCs w:val="28"/>
        </w:rPr>
      </w:pPr>
      <w:r>
        <w:rPr>
          <w:rFonts w:hint="eastAsia"/>
          <w:sz w:val="28"/>
          <w:szCs w:val="28"/>
        </w:rPr>
        <w:lastRenderedPageBreak/>
        <w:t>1) снимает необходимые копии с указанных документов и приобщает их к личному делу заявителя;</w:t>
      </w:r>
    </w:p>
    <w:p w:rsidR="00DB39F6" w:rsidRDefault="00DB39F6" w:rsidP="00DB39F6">
      <w:pPr>
        <w:jc w:val="both"/>
        <w:rPr>
          <w:sz w:val="28"/>
          <w:szCs w:val="28"/>
        </w:rPr>
      </w:pPr>
      <w:r>
        <w:rPr>
          <w:rFonts w:hint="eastAsia"/>
          <w:sz w:val="28"/>
          <w:szCs w:val="28"/>
        </w:rPr>
        <w:t>2) вносит в электронную базу данных сведения о заявителе, реквизиты  распоряжения о выдаче (переоформлении, продлении срока действия) разрешения на право организации розничного рынка либо об отказе в выдаче (переоформлении, продлении срока действия) такого разрешения;</w:t>
      </w:r>
    </w:p>
    <w:p w:rsidR="00DB39F6" w:rsidRDefault="00DB39F6" w:rsidP="00DB39F6">
      <w:pPr>
        <w:jc w:val="both"/>
        <w:rPr>
          <w:sz w:val="28"/>
          <w:szCs w:val="28"/>
        </w:rPr>
      </w:pPr>
      <w:r>
        <w:rPr>
          <w:rFonts w:hint="eastAsia"/>
          <w:sz w:val="28"/>
          <w:szCs w:val="28"/>
        </w:rPr>
        <w:t>3) не позднее дня, следующего за днем принятия решения о выдаче (переоформлении, продлении срока действия) разрешения на право организации розничного рынка либо об отказе в выдаче (переоформлении, продлении срока действия) такого разрешения, направляет (выдает – в случае личного обращения заявителя в администрацию заявителю уведомление о принятии одного из указанных решений, о чем делает отметку в Журнале выданных документов.</w:t>
      </w:r>
    </w:p>
    <w:p w:rsidR="00DB39F6" w:rsidRDefault="00DB39F6" w:rsidP="00DB39F6">
      <w:pPr>
        <w:ind w:firstLine="708"/>
        <w:jc w:val="both"/>
        <w:rPr>
          <w:sz w:val="28"/>
          <w:szCs w:val="28"/>
        </w:rPr>
      </w:pPr>
      <w:r>
        <w:rPr>
          <w:rFonts w:hint="eastAsia"/>
          <w:sz w:val="28"/>
          <w:szCs w:val="28"/>
        </w:rPr>
        <w:t>3.4.3. Должностное лицо, ответственное за экспертизу документов, может проинформировать заявителя о принятом решении также по телефону или электронной почте.</w:t>
      </w:r>
    </w:p>
    <w:p w:rsidR="00DB39F6" w:rsidRDefault="00DB39F6" w:rsidP="00DB39F6">
      <w:pPr>
        <w:ind w:firstLine="708"/>
        <w:jc w:val="both"/>
        <w:rPr>
          <w:sz w:val="28"/>
          <w:szCs w:val="28"/>
        </w:rPr>
      </w:pPr>
      <w:r>
        <w:rPr>
          <w:rFonts w:hint="eastAsia"/>
          <w:sz w:val="28"/>
          <w:szCs w:val="28"/>
        </w:rPr>
        <w:t>3.4.4. Должностное лицо, ответственное за экспертизу документов, вручает (направляет) заявителю разрешение на право организации розничного рынка в случае принятия решения о выдаче (переоформлении, продлении срока действия) такого разрешения, о чем делает отметку в Журнале выданных документов.</w:t>
      </w:r>
    </w:p>
    <w:p w:rsidR="00DB39F6" w:rsidRDefault="00DB39F6" w:rsidP="00DB39F6">
      <w:pPr>
        <w:ind w:firstLine="708"/>
        <w:jc w:val="both"/>
        <w:rPr>
          <w:sz w:val="28"/>
          <w:szCs w:val="28"/>
        </w:rPr>
      </w:pPr>
      <w:r>
        <w:rPr>
          <w:rFonts w:hint="eastAsia"/>
          <w:sz w:val="28"/>
          <w:szCs w:val="28"/>
        </w:rPr>
        <w:t>3.4.5. Результатом административной процедуры выдачи разрешения на право организации розничного рынка либо уведомления об отказе в выдаче (переоформлении, продлении срока действия) такого разрешения является направление заявителю (вручение - в случае личного обращения заявителя в администрацию разрешения на право организации розничного рынка либо уведомления об отказе в выдаче (переоформлении, продлении срока действия) такого разрешения.</w:t>
      </w:r>
    </w:p>
    <w:p w:rsidR="00DB39F6" w:rsidRDefault="00DB39F6" w:rsidP="00DB39F6">
      <w:pPr>
        <w:ind w:firstLine="708"/>
        <w:jc w:val="both"/>
        <w:rPr>
          <w:sz w:val="28"/>
          <w:szCs w:val="28"/>
        </w:rPr>
      </w:pPr>
      <w:r>
        <w:rPr>
          <w:rFonts w:hint="eastAsia"/>
          <w:sz w:val="28"/>
          <w:szCs w:val="28"/>
        </w:rPr>
        <w:t xml:space="preserve">3.4.6. Максимальный срок выполнения административной процедуры выдачи разрешения на право организации розничного рынка либо уведомления об отказе в выдаче (переоформлении, продлении срока действия) такого разрешения при принятии решения о его выдаче (переоформлении, продлении срока действия) составляет 3 дня.  </w:t>
      </w:r>
    </w:p>
    <w:p w:rsidR="00DB39F6" w:rsidRDefault="00DB39F6" w:rsidP="00DB39F6">
      <w:pPr>
        <w:jc w:val="both"/>
        <w:rPr>
          <w:sz w:val="28"/>
          <w:szCs w:val="28"/>
        </w:rPr>
      </w:pPr>
      <w:r>
        <w:rPr>
          <w:rFonts w:hint="eastAsia"/>
          <w:sz w:val="28"/>
          <w:szCs w:val="28"/>
        </w:rPr>
        <w:t xml:space="preserve"> </w:t>
      </w:r>
    </w:p>
    <w:p w:rsidR="00DB39F6" w:rsidRDefault="00DB39F6" w:rsidP="00DB39F6">
      <w:pPr>
        <w:jc w:val="center"/>
        <w:rPr>
          <w:b/>
          <w:bCs/>
          <w:sz w:val="28"/>
          <w:szCs w:val="28"/>
        </w:rPr>
      </w:pPr>
      <w:r>
        <w:rPr>
          <w:rFonts w:hint="eastAsia"/>
          <w:b/>
          <w:bCs/>
          <w:sz w:val="28"/>
          <w:szCs w:val="28"/>
        </w:rPr>
        <w:t>4. Порядок и формы контроля  за исполнением Административного регламента</w:t>
      </w:r>
    </w:p>
    <w:p w:rsidR="00DB39F6" w:rsidRDefault="00DB39F6" w:rsidP="00DB39F6">
      <w:pPr>
        <w:jc w:val="both"/>
        <w:rPr>
          <w:sz w:val="28"/>
          <w:szCs w:val="28"/>
        </w:rPr>
      </w:pPr>
    </w:p>
    <w:p w:rsidR="00DB39F6" w:rsidRDefault="00DB39F6" w:rsidP="00DB39F6">
      <w:pPr>
        <w:ind w:firstLine="708"/>
        <w:jc w:val="both"/>
        <w:rPr>
          <w:sz w:val="28"/>
          <w:szCs w:val="28"/>
        </w:rPr>
      </w:pPr>
      <w:r>
        <w:rPr>
          <w:rFonts w:hint="eastAsia"/>
          <w:sz w:val="28"/>
          <w:szCs w:val="28"/>
        </w:rPr>
        <w:t>4.1.Глава сельского поселения «Казановское»</w:t>
      </w:r>
      <w:r>
        <w:rPr>
          <w:rFonts w:hint="eastAsia"/>
          <w:i/>
          <w:iCs/>
          <w:sz w:val="28"/>
          <w:szCs w:val="28"/>
        </w:rPr>
        <w:t xml:space="preserve"> </w:t>
      </w:r>
      <w:r>
        <w:rPr>
          <w:rFonts w:hint="eastAsia"/>
          <w:sz w:val="28"/>
          <w:szCs w:val="28"/>
        </w:rPr>
        <w:t>осуществляет текущий контроль за соблюдением последовательности выполнения административных действий и административных процедур, определенных настоящим административным регламентом.</w:t>
      </w:r>
    </w:p>
    <w:p w:rsidR="00DB39F6" w:rsidRDefault="00DB39F6" w:rsidP="00DB39F6">
      <w:pPr>
        <w:ind w:firstLine="708"/>
        <w:jc w:val="both"/>
        <w:rPr>
          <w:sz w:val="28"/>
          <w:szCs w:val="28"/>
        </w:rPr>
      </w:pPr>
      <w:r>
        <w:rPr>
          <w:rFonts w:hint="eastAsia"/>
          <w:sz w:val="28"/>
          <w:szCs w:val="28"/>
        </w:rPr>
        <w:t>4.2. Текущий контроль осуществляется путем проведения Главой сельского поселения «Казановское» или уполномоченными лицами проверок соблюдения нормативных правовых актов Российской Федерации, Забайкальского края, муниципальных правовых актов, а также положений настоящего  административного регламента.</w:t>
      </w:r>
    </w:p>
    <w:p w:rsidR="00DB39F6" w:rsidRDefault="00DB39F6" w:rsidP="00DB39F6">
      <w:pPr>
        <w:ind w:firstLine="708"/>
        <w:jc w:val="both"/>
        <w:rPr>
          <w:sz w:val="28"/>
          <w:szCs w:val="28"/>
        </w:rPr>
      </w:pPr>
      <w:r>
        <w:rPr>
          <w:rFonts w:hint="eastAsia"/>
          <w:sz w:val="28"/>
          <w:szCs w:val="28"/>
        </w:rPr>
        <w:t>4.3.Глава сельского поселения «Казановское» или уполномоченные лица проводят проверки полноты и качества предоставления муниципальной услуги должностными лицами администрации.</w:t>
      </w:r>
    </w:p>
    <w:p w:rsidR="00DB39F6" w:rsidRDefault="00DB39F6" w:rsidP="00DB39F6">
      <w:pPr>
        <w:ind w:firstLine="708"/>
        <w:jc w:val="both"/>
        <w:rPr>
          <w:sz w:val="28"/>
          <w:szCs w:val="28"/>
        </w:rPr>
      </w:pPr>
      <w:r>
        <w:rPr>
          <w:rFonts w:hint="eastAsia"/>
          <w:sz w:val="28"/>
          <w:szCs w:val="28"/>
        </w:rPr>
        <w:lastRenderedPageBreak/>
        <w:t>4.4. Проверки могут быть плановыми на основании планов работы  администрации сельского поселения «Казановское», либо внеплановыми, проводимыми в том числе по жалобе заявителей на своевременность, полноту и качество предоставления муниципальной услуги.</w:t>
      </w:r>
    </w:p>
    <w:p w:rsidR="00DB39F6" w:rsidRDefault="00DB39F6" w:rsidP="00DB39F6">
      <w:pPr>
        <w:ind w:firstLine="708"/>
        <w:jc w:val="both"/>
        <w:rPr>
          <w:sz w:val="28"/>
          <w:szCs w:val="28"/>
        </w:rPr>
      </w:pPr>
      <w:r>
        <w:rPr>
          <w:rFonts w:hint="eastAsia"/>
          <w:sz w:val="28"/>
          <w:szCs w:val="28"/>
        </w:rPr>
        <w:t>4.5. По результатам проведенной проверки составляется справка, в которой, при наличии, описываются выявленные недостатки и предложения по их устранению.</w:t>
      </w:r>
    </w:p>
    <w:p w:rsidR="00DB39F6" w:rsidRDefault="00DB39F6" w:rsidP="00DB39F6">
      <w:pPr>
        <w:ind w:firstLine="708"/>
        <w:jc w:val="both"/>
        <w:rPr>
          <w:sz w:val="28"/>
          <w:szCs w:val="28"/>
        </w:rPr>
      </w:pPr>
      <w:r>
        <w:rPr>
          <w:rFonts w:hint="eastAsia"/>
          <w:sz w:val="28"/>
          <w:szCs w:val="28"/>
        </w:rPr>
        <w:t>4.6. Должностные лица администрации несут персональную ответственность за несоблюдение сроков и последовательности выполнения административных процедур, предусмотренных настоящим административным регламентом. Персональная ответственность должностных лиц закрепляется в их должностных инструкциях. В случае выявления нарушений должностное лицо может быть привлечено к дисциплинарной ответственности в соответствии с Трудовым кодексом Российской Федерации.</w:t>
      </w:r>
    </w:p>
    <w:p w:rsidR="00DB39F6" w:rsidRDefault="00DB39F6" w:rsidP="00DB39F6">
      <w:pPr>
        <w:jc w:val="both"/>
        <w:rPr>
          <w:sz w:val="28"/>
          <w:szCs w:val="28"/>
        </w:rPr>
      </w:pPr>
      <w:r>
        <w:rPr>
          <w:rFonts w:hint="eastAsia"/>
          <w:sz w:val="28"/>
          <w:szCs w:val="28"/>
        </w:rPr>
        <w:t xml:space="preserve"> </w:t>
      </w:r>
    </w:p>
    <w:p w:rsidR="00DB39F6" w:rsidRDefault="00DB39F6" w:rsidP="00DB39F6">
      <w:pPr>
        <w:pStyle w:val="1"/>
        <w:spacing w:before="0"/>
        <w:rPr>
          <w:rFonts w:ascii="Times New Roman" w:hAnsi="Times New Roman" w:cs="Times New Roman"/>
          <w:sz w:val="28"/>
          <w:szCs w:val="28"/>
        </w:rPr>
      </w:pPr>
      <w:bookmarkStart w:id="0" w:name="sub_500"/>
      <w:r>
        <w:rPr>
          <w:rFonts w:ascii="Times New Roman" w:hAnsi="Times New Roman" w:cs="Times New Roman"/>
          <w:kern w:val="0"/>
          <w:sz w:val="28"/>
          <w:szCs w:val="28"/>
        </w:rPr>
        <w:t xml:space="preserve">                   </w:t>
      </w:r>
      <w:r>
        <w:rPr>
          <w:rFonts w:ascii="Times New Roman" w:hAnsi="Times New Roman" w:cs="Times New Roman"/>
          <w:sz w:val="28"/>
          <w:szCs w:val="28"/>
        </w:rPr>
        <w:t>5. Досудебный (внесудебный) порядок обжалования</w:t>
      </w:r>
    </w:p>
    <w:p w:rsidR="00DB39F6" w:rsidRDefault="00DB39F6" w:rsidP="00DB39F6">
      <w:pPr>
        <w:pStyle w:val="1"/>
        <w:spacing w:before="0"/>
        <w:ind w:firstLine="720"/>
        <w:jc w:val="center"/>
        <w:rPr>
          <w:rFonts w:ascii="Times New Roman" w:hAnsi="Times New Roman" w:cs="Times New Roman"/>
          <w:sz w:val="28"/>
          <w:szCs w:val="28"/>
        </w:rPr>
      </w:pPr>
      <w:r>
        <w:rPr>
          <w:rFonts w:ascii="Times New Roman" w:hAnsi="Times New Roman" w:cs="Times New Roman"/>
          <w:sz w:val="28"/>
          <w:szCs w:val="28"/>
        </w:rPr>
        <w:t>решений и действий (бездействия) Исполнителя, а также</w:t>
      </w:r>
    </w:p>
    <w:p w:rsidR="00DB39F6" w:rsidRDefault="00DB39F6" w:rsidP="00DB39F6">
      <w:pPr>
        <w:pStyle w:val="1"/>
        <w:spacing w:before="0"/>
        <w:ind w:firstLine="720"/>
        <w:jc w:val="center"/>
        <w:rPr>
          <w:rFonts w:ascii="Times New Roman" w:hAnsi="Times New Roman" w:cs="Times New Roman"/>
          <w:sz w:val="28"/>
          <w:szCs w:val="28"/>
        </w:rPr>
      </w:pPr>
      <w:r>
        <w:rPr>
          <w:rFonts w:ascii="Times New Roman" w:hAnsi="Times New Roman" w:cs="Times New Roman"/>
          <w:sz w:val="28"/>
          <w:szCs w:val="28"/>
        </w:rPr>
        <w:t>его должностных лиц, муниципальных служащих</w:t>
      </w:r>
    </w:p>
    <w:bookmarkEnd w:id="0"/>
    <w:p w:rsidR="00DB39F6" w:rsidRDefault="00DB39F6" w:rsidP="00DB39F6">
      <w:pPr>
        <w:pStyle w:val="ConsPlusNormal"/>
        <w:widowControl/>
        <w:jc w:val="center"/>
        <w:rPr>
          <w:rFonts w:ascii="Times New Roman" w:hAnsi="Times New Roman" w:cs="Times New Roman"/>
          <w:sz w:val="28"/>
          <w:szCs w:val="28"/>
        </w:rPr>
      </w:pPr>
    </w:p>
    <w:p w:rsidR="00DB39F6" w:rsidRDefault="00DB39F6" w:rsidP="00DB39F6">
      <w:pPr>
        <w:pStyle w:val="ConsPlusNormal"/>
        <w:widowControl/>
        <w:ind w:firstLine="708"/>
        <w:jc w:val="center"/>
        <w:rPr>
          <w:rFonts w:ascii="Times New Roman" w:hAnsi="Times New Roman" w:cs="Times New Roman"/>
          <w:sz w:val="28"/>
          <w:szCs w:val="28"/>
        </w:rPr>
      </w:pPr>
      <w:r>
        <w:rPr>
          <w:rFonts w:ascii="Times New Roman" w:hAnsi="Times New Roman" w:cs="Times New Roman"/>
          <w:sz w:val="28"/>
          <w:szCs w:val="28"/>
        </w:rPr>
        <w:t>5.1. Информация для заявителя о его праве подать жалобу на решение и (или) действие (бездействие) Исполнителя и (или) его должностных лиц, муниципальных служащих при предоставлении муниципальной услуги (далее – жалоба)</w:t>
      </w:r>
    </w:p>
    <w:p w:rsidR="00DB39F6" w:rsidRDefault="00DB39F6" w:rsidP="00DB39F6">
      <w:pPr>
        <w:ind w:firstLine="720"/>
        <w:jc w:val="both"/>
        <w:rPr>
          <w:sz w:val="28"/>
          <w:szCs w:val="28"/>
        </w:rPr>
      </w:pPr>
      <w:r>
        <w:rPr>
          <w:rFonts w:hint="eastAsia"/>
          <w:sz w:val="28"/>
          <w:szCs w:val="28"/>
        </w:rPr>
        <w:t>В соответствии со статьями 11.1, 11.2 Федерального закона № 210-ФЗ заявитель вправе обжаловать решение и (или) действие (бездействие) Исполнителя, а также специалистов Исполнителя, ответственных за осуществление административных процедур, связанных с предоставлением муниципальной услуги.</w:t>
      </w:r>
    </w:p>
    <w:p w:rsidR="00DB39F6" w:rsidRDefault="00DB39F6" w:rsidP="00DB39F6">
      <w:pPr>
        <w:ind w:firstLine="720"/>
        <w:jc w:val="center"/>
        <w:outlineLvl w:val="1"/>
        <w:rPr>
          <w:sz w:val="28"/>
          <w:szCs w:val="28"/>
        </w:rPr>
      </w:pPr>
      <w:r>
        <w:rPr>
          <w:rFonts w:hint="eastAsia"/>
          <w:sz w:val="28"/>
          <w:szCs w:val="28"/>
        </w:rPr>
        <w:t>5.2. Предмет жалобы</w:t>
      </w:r>
    </w:p>
    <w:p w:rsidR="00DB39F6" w:rsidRDefault="00DB39F6" w:rsidP="00DB39F6">
      <w:pPr>
        <w:ind w:firstLine="720"/>
        <w:jc w:val="both"/>
        <w:rPr>
          <w:sz w:val="28"/>
          <w:szCs w:val="28"/>
        </w:rPr>
      </w:pPr>
      <w:bookmarkStart w:id="1" w:name="sub_110101"/>
      <w:r>
        <w:rPr>
          <w:rFonts w:hint="eastAsia"/>
          <w:sz w:val="28"/>
          <w:szCs w:val="28"/>
        </w:rPr>
        <w:t>Заявитель может обратиться с жалобой в том числе в следующих случаях:</w:t>
      </w:r>
    </w:p>
    <w:p w:rsidR="00DB39F6" w:rsidRDefault="00DB39F6" w:rsidP="00DB39F6">
      <w:pPr>
        <w:ind w:firstLine="720"/>
        <w:jc w:val="both"/>
        <w:rPr>
          <w:sz w:val="28"/>
          <w:szCs w:val="28"/>
          <w:lang w:eastAsia="en-US"/>
        </w:rPr>
      </w:pPr>
      <w:r>
        <w:rPr>
          <w:rFonts w:hint="eastAsia"/>
          <w:sz w:val="28"/>
          <w:szCs w:val="28"/>
          <w:lang w:eastAsia="en-US"/>
        </w:rPr>
        <w:t>нарушение срока регистрации запроса заявителя</w:t>
      </w:r>
      <w:r>
        <w:rPr>
          <w:rFonts w:hint="eastAsia"/>
          <w:sz w:val="28"/>
          <w:szCs w:val="28"/>
        </w:rPr>
        <w:t xml:space="preserve"> о предоставлении муниципальной услуги</w:t>
      </w:r>
      <w:r>
        <w:rPr>
          <w:rFonts w:hint="eastAsia"/>
          <w:sz w:val="28"/>
          <w:szCs w:val="28"/>
          <w:lang w:eastAsia="en-US"/>
        </w:rPr>
        <w:t>;</w:t>
      </w:r>
    </w:p>
    <w:p w:rsidR="00DB39F6" w:rsidRDefault="00DB39F6" w:rsidP="00DB39F6">
      <w:pPr>
        <w:ind w:firstLine="720"/>
        <w:jc w:val="both"/>
        <w:rPr>
          <w:sz w:val="28"/>
          <w:szCs w:val="28"/>
          <w:lang w:eastAsia="en-US"/>
        </w:rPr>
      </w:pPr>
      <w:bookmarkStart w:id="2" w:name="sub_110102"/>
      <w:bookmarkEnd w:id="1"/>
      <w:r>
        <w:rPr>
          <w:rFonts w:hint="eastAsia"/>
          <w:sz w:val="28"/>
          <w:szCs w:val="28"/>
          <w:lang w:eastAsia="en-US"/>
        </w:rPr>
        <w:t xml:space="preserve">нарушение срока предоставления </w:t>
      </w:r>
      <w:r>
        <w:rPr>
          <w:rFonts w:hint="eastAsia"/>
          <w:sz w:val="28"/>
          <w:szCs w:val="28"/>
        </w:rPr>
        <w:t xml:space="preserve">муниципальной </w:t>
      </w:r>
      <w:r>
        <w:rPr>
          <w:rFonts w:hint="eastAsia"/>
          <w:sz w:val="28"/>
          <w:szCs w:val="28"/>
          <w:lang w:eastAsia="en-US"/>
        </w:rPr>
        <w:t>услуги;</w:t>
      </w:r>
    </w:p>
    <w:p w:rsidR="00DB39F6" w:rsidRDefault="00DB39F6" w:rsidP="00DB39F6">
      <w:pPr>
        <w:ind w:firstLine="720"/>
        <w:jc w:val="both"/>
        <w:rPr>
          <w:sz w:val="28"/>
          <w:szCs w:val="28"/>
          <w:lang w:eastAsia="en-US"/>
        </w:rPr>
      </w:pPr>
      <w:bookmarkStart w:id="3" w:name="sub_110103"/>
      <w:bookmarkEnd w:id="2"/>
      <w:r>
        <w:rPr>
          <w:rFonts w:hint="eastAsia"/>
          <w:sz w:val="28"/>
          <w:szCs w:val="28"/>
          <w:lang w:eastAsia="en-US"/>
        </w:rPr>
        <w:t xml:space="preserve">требование у заявителя документов, не предусмотренных Административным регламентом, а также нормативными правовыми актами Российской Федерации, нормативными правовыми актами Забайкальского края, муниципальными правовыми актами администрации сельского поселения «Казановское» для предоставления </w:t>
      </w:r>
      <w:r>
        <w:rPr>
          <w:rFonts w:hint="eastAsia"/>
          <w:sz w:val="28"/>
          <w:szCs w:val="28"/>
        </w:rPr>
        <w:t xml:space="preserve">муниципальной </w:t>
      </w:r>
      <w:r>
        <w:rPr>
          <w:rFonts w:hint="eastAsia"/>
          <w:sz w:val="28"/>
          <w:szCs w:val="28"/>
          <w:lang w:eastAsia="en-US"/>
        </w:rPr>
        <w:t>услуги;</w:t>
      </w:r>
    </w:p>
    <w:p w:rsidR="00DB39F6" w:rsidRDefault="00DB39F6" w:rsidP="00DB39F6">
      <w:pPr>
        <w:ind w:firstLine="720"/>
        <w:jc w:val="both"/>
        <w:rPr>
          <w:sz w:val="28"/>
          <w:szCs w:val="28"/>
          <w:lang w:eastAsia="en-US"/>
        </w:rPr>
      </w:pPr>
      <w:bookmarkStart w:id="4" w:name="sub_110104"/>
      <w:bookmarkEnd w:id="3"/>
      <w:r>
        <w:rPr>
          <w:rFonts w:hint="eastAsia"/>
          <w:sz w:val="28"/>
          <w:szCs w:val="28"/>
          <w:lang w:eastAsia="en-US"/>
        </w:rPr>
        <w:t xml:space="preserve">отказ в приеме документов, представление которых предусмотрено нормативными правовыми актами Российской Федерации, нормативными правовыми актами Забайкальского края, муниципальными правовыми актами администрации сельского поселения «Казановское» для предоставления </w:t>
      </w:r>
      <w:r>
        <w:rPr>
          <w:rFonts w:hint="eastAsia"/>
          <w:sz w:val="28"/>
          <w:szCs w:val="28"/>
        </w:rPr>
        <w:t xml:space="preserve">муниципальной </w:t>
      </w:r>
      <w:r>
        <w:rPr>
          <w:rFonts w:hint="eastAsia"/>
          <w:sz w:val="28"/>
          <w:szCs w:val="28"/>
          <w:lang w:eastAsia="en-US"/>
        </w:rPr>
        <w:t>услуги, у заявителя;</w:t>
      </w:r>
    </w:p>
    <w:p w:rsidR="00DB39F6" w:rsidRDefault="00DB39F6" w:rsidP="00DB39F6">
      <w:pPr>
        <w:ind w:firstLine="720"/>
        <w:jc w:val="both"/>
        <w:rPr>
          <w:sz w:val="28"/>
          <w:szCs w:val="28"/>
          <w:lang w:eastAsia="en-US"/>
        </w:rPr>
      </w:pPr>
      <w:bookmarkStart w:id="5" w:name="sub_110105"/>
      <w:bookmarkEnd w:id="4"/>
      <w:r>
        <w:rPr>
          <w:rFonts w:hint="eastAsia"/>
          <w:sz w:val="28"/>
          <w:szCs w:val="28"/>
          <w:lang w:eastAsia="en-US"/>
        </w:rPr>
        <w:t xml:space="preserve">отказ в предоставлении </w:t>
      </w:r>
      <w:r>
        <w:rPr>
          <w:rFonts w:hint="eastAsia"/>
          <w:sz w:val="28"/>
          <w:szCs w:val="28"/>
        </w:rPr>
        <w:t xml:space="preserve">муниципальной </w:t>
      </w:r>
      <w:r>
        <w:rPr>
          <w:rFonts w:hint="eastAsia"/>
          <w:sz w:val="28"/>
          <w:szCs w:val="28"/>
          <w:lang w:eastAsia="en-US"/>
        </w:rPr>
        <w:t xml:space="preserve">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w:t>
      </w:r>
      <w:r>
        <w:rPr>
          <w:rFonts w:hint="eastAsia"/>
          <w:sz w:val="28"/>
          <w:szCs w:val="28"/>
          <w:lang w:eastAsia="en-US"/>
        </w:rPr>
        <w:lastRenderedPageBreak/>
        <w:t>нормативными правовыми актами Забайкальского края, муниципальными правовыми актами администрации сельского поселения «Казановское»;</w:t>
      </w:r>
    </w:p>
    <w:p w:rsidR="00DB39F6" w:rsidRDefault="00DB39F6" w:rsidP="00DB39F6">
      <w:pPr>
        <w:ind w:firstLine="720"/>
        <w:jc w:val="both"/>
        <w:rPr>
          <w:sz w:val="28"/>
          <w:szCs w:val="28"/>
          <w:lang w:eastAsia="en-US"/>
        </w:rPr>
      </w:pPr>
      <w:bookmarkStart w:id="6" w:name="sub_110106"/>
      <w:bookmarkEnd w:id="5"/>
      <w:r>
        <w:rPr>
          <w:rFonts w:hint="eastAsia"/>
          <w:sz w:val="28"/>
          <w:szCs w:val="28"/>
          <w:lang w:eastAsia="en-US"/>
        </w:rPr>
        <w:t xml:space="preserve">затребование с заявителя при предоставлении </w:t>
      </w:r>
      <w:r>
        <w:rPr>
          <w:rFonts w:hint="eastAsia"/>
          <w:sz w:val="28"/>
          <w:szCs w:val="28"/>
        </w:rPr>
        <w:t xml:space="preserve">муниципальной </w:t>
      </w:r>
      <w:r>
        <w:rPr>
          <w:rFonts w:hint="eastAsia"/>
          <w:sz w:val="28"/>
          <w:szCs w:val="28"/>
          <w:lang w:eastAsia="en-US"/>
        </w:rPr>
        <w:t>услуги платы, не предусмотренной нормативными правовыми актами Российской Федерации, нормативными правовыми актами Забайкальского края, муниципальными правовыми актами администрации сельского поселения «Казановское»;</w:t>
      </w:r>
    </w:p>
    <w:p w:rsidR="00DB39F6" w:rsidRPr="00861AD4" w:rsidRDefault="00DB39F6" w:rsidP="00DB39F6">
      <w:pPr>
        <w:ind w:firstLine="720"/>
        <w:jc w:val="both"/>
        <w:rPr>
          <w:sz w:val="28"/>
          <w:szCs w:val="28"/>
          <w:lang w:eastAsia="en-US"/>
        </w:rPr>
      </w:pPr>
      <w:bookmarkStart w:id="7" w:name="sub_110107"/>
      <w:bookmarkEnd w:id="6"/>
      <w:r>
        <w:rPr>
          <w:rFonts w:hint="eastAsia"/>
          <w:sz w:val="28"/>
          <w:szCs w:val="28"/>
          <w:lang w:eastAsia="en-US"/>
        </w:rPr>
        <w:t xml:space="preserve">отказ Исполнителя, его должностного лица в исправлении допущенных опечаток и ошибок в выданных в результате предоставления </w:t>
      </w:r>
      <w:r>
        <w:rPr>
          <w:rFonts w:hint="eastAsia"/>
          <w:sz w:val="28"/>
          <w:szCs w:val="28"/>
        </w:rPr>
        <w:t xml:space="preserve">муниципальной </w:t>
      </w:r>
      <w:r>
        <w:rPr>
          <w:rFonts w:hint="eastAsia"/>
          <w:sz w:val="28"/>
          <w:szCs w:val="28"/>
          <w:lang w:eastAsia="en-US"/>
        </w:rPr>
        <w:t xml:space="preserve">услуги документах либо нарушение установленного срока таких </w:t>
      </w:r>
      <w:r w:rsidRPr="00861AD4">
        <w:rPr>
          <w:rFonts w:hint="eastAsia"/>
          <w:sz w:val="28"/>
          <w:szCs w:val="28"/>
          <w:lang w:eastAsia="en-US"/>
        </w:rPr>
        <w:t>исправлений</w:t>
      </w:r>
      <w:bookmarkEnd w:id="7"/>
      <w:r w:rsidRPr="00861AD4">
        <w:rPr>
          <w:rFonts w:hint="eastAsia"/>
          <w:sz w:val="28"/>
          <w:szCs w:val="28"/>
          <w:lang w:eastAsia="en-US"/>
        </w:rPr>
        <w:t>.</w:t>
      </w:r>
    </w:p>
    <w:p w:rsidR="00E72A72" w:rsidRPr="00861AD4" w:rsidRDefault="00E72A72" w:rsidP="00E72A72">
      <w:pPr>
        <w:pStyle w:val="consplusnormal0"/>
        <w:shd w:val="clear" w:color="auto" w:fill="FFFFFF"/>
        <w:spacing w:before="0" w:beforeAutospacing="0" w:after="0" w:afterAutospacing="0"/>
        <w:jc w:val="both"/>
        <w:rPr>
          <w:sz w:val="28"/>
          <w:szCs w:val="28"/>
        </w:rPr>
      </w:pPr>
      <w:r w:rsidRPr="00861AD4">
        <w:rPr>
          <w:sz w:val="28"/>
          <w:szCs w:val="28"/>
        </w:rPr>
        <w:t xml:space="preserve">           нарушение срока или порядка выдачи документов по результатам предоставления муниципальной услуги;</w:t>
      </w:r>
    </w:p>
    <w:p w:rsidR="00E72A72" w:rsidRPr="00861AD4" w:rsidRDefault="00E72A72" w:rsidP="00E72A72">
      <w:pPr>
        <w:pStyle w:val="consplusnormal0"/>
        <w:shd w:val="clear" w:color="auto" w:fill="FFFFFF"/>
        <w:spacing w:before="0" w:beforeAutospacing="0" w:after="0" w:afterAutospacing="0"/>
        <w:jc w:val="both"/>
        <w:rPr>
          <w:sz w:val="28"/>
          <w:szCs w:val="28"/>
        </w:rPr>
      </w:pPr>
      <w:r w:rsidRPr="00861AD4">
        <w:rPr>
          <w:sz w:val="28"/>
          <w:szCs w:val="2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E72A72" w:rsidRPr="00861AD4" w:rsidRDefault="00E72A72" w:rsidP="00E72A72">
      <w:pPr>
        <w:pStyle w:val="consplusnormal0"/>
        <w:shd w:val="clear" w:color="auto" w:fill="FFFFFF"/>
        <w:spacing w:before="0" w:beforeAutospacing="0" w:after="0" w:afterAutospacing="0"/>
        <w:jc w:val="both"/>
        <w:rPr>
          <w:sz w:val="28"/>
          <w:szCs w:val="28"/>
        </w:rPr>
      </w:pPr>
      <w:r w:rsidRPr="00861AD4">
        <w:rPr>
          <w:sz w:val="28"/>
          <w:szCs w:val="28"/>
        </w:rPr>
        <w:t xml:space="preserve">       </w:t>
      </w:r>
      <w:r w:rsidRPr="00861AD4">
        <w:rPr>
          <w:rFonts w:eastAsia="Calibri"/>
          <w:sz w:val="28"/>
          <w:szCs w:val="28"/>
          <w:lang w:bidi="en-US"/>
        </w:rPr>
        <w:t>заявитель может обратиться с жалобой, в том числе в 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настоящего Федерального закона.</w:t>
      </w:r>
    </w:p>
    <w:p w:rsidR="00E72A72" w:rsidRPr="00861AD4" w:rsidRDefault="00E72A72" w:rsidP="00DB39F6">
      <w:pPr>
        <w:pStyle w:val="consplusnormal0"/>
        <w:shd w:val="clear" w:color="auto" w:fill="FFFFFF"/>
        <w:spacing w:before="0" w:beforeAutospacing="0" w:after="0" w:afterAutospacing="0"/>
        <w:jc w:val="both"/>
        <w:rPr>
          <w:sz w:val="28"/>
          <w:szCs w:val="28"/>
        </w:rPr>
      </w:pPr>
    </w:p>
    <w:p w:rsidR="00DB39F6" w:rsidRPr="00861AD4" w:rsidRDefault="00E72A72" w:rsidP="00DB39F6">
      <w:pPr>
        <w:pStyle w:val="consplusnormal0"/>
        <w:shd w:val="clear" w:color="auto" w:fill="FFFFFF"/>
        <w:spacing w:before="0" w:beforeAutospacing="0" w:after="0" w:afterAutospacing="0"/>
        <w:jc w:val="both"/>
        <w:rPr>
          <w:sz w:val="28"/>
          <w:szCs w:val="28"/>
        </w:rPr>
      </w:pPr>
      <w:r w:rsidRPr="00861AD4">
        <w:rPr>
          <w:rFonts w:hint="eastAsia"/>
          <w:sz w:val="28"/>
          <w:szCs w:val="28"/>
        </w:rPr>
        <w:t xml:space="preserve">  ( абзац 8</w:t>
      </w:r>
      <w:r w:rsidRPr="00861AD4">
        <w:rPr>
          <w:sz w:val="28"/>
          <w:szCs w:val="28"/>
        </w:rPr>
        <w:t>,</w:t>
      </w:r>
      <w:r w:rsidR="00DB39F6" w:rsidRPr="00861AD4">
        <w:rPr>
          <w:rFonts w:hint="eastAsia"/>
          <w:sz w:val="28"/>
          <w:szCs w:val="28"/>
        </w:rPr>
        <w:t>9</w:t>
      </w:r>
      <w:r w:rsidRPr="00861AD4">
        <w:rPr>
          <w:sz w:val="28"/>
          <w:szCs w:val="28"/>
        </w:rPr>
        <w:t xml:space="preserve"> и 10 </w:t>
      </w:r>
      <w:r w:rsidR="00DB39F6" w:rsidRPr="00861AD4">
        <w:rPr>
          <w:rFonts w:hint="eastAsia"/>
          <w:sz w:val="28"/>
          <w:szCs w:val="28"/>
        </w:rPr>
        <w:t xml:space="preserve"> пункта 5.2 дополнены в редакции постановления от </w:t>
      </w:r>
      <w:r w:rsidR="00F62338" w:rsidRPr="00861AD4">
        <w:rPr>
          <w:sz w:val="28"/>
          <w:szCs w:val="28"/>
        </w:rPr>
        <w:t>16.09.2019г</w:t>
      </w:r>
      <w:r w:rsidR="00DB39F6" w:rsidRPr="00861AD4">
        <w:rPr>
          <w:rFonts w:hint="eastAsia"/>
          <w:sz w:val="28"/>
          <w:szCs w:val="28"/>
        </w:rPr>
        <w:t xml:space="preserve"> №</w:t>
      </w:r>
      <w:r w:rsidR="00F62338" w:rsidRPr="00861AD4">
        <w:rPr>
          <w:sz w:val="28"/>
          <w:szCs w:val="28"/>
        </w:rPr>
        <w:t>71</w:t>
      </w:r>
      <w:r w:rsidR="00DB39F6" w:rsidRPr="00861AD4">
        <w:rPr>
          <w:rFonts w:hint="eastAsia"/>
          <w:sz w:val="28"/>
          <w:szCs w:val="28"/>
        </w:rPr>
        <w:t xml:space="preserve"> )</w:t>
      </w:r>
    </w:p>
    <w:p w:rsidR="00DB39F6" w:rsidRDefault="00DB39F6" w:rsidP="00DB39F6">
      <w:pPr>
        <w:ind w:firstLine="720"/>
        <w:jc w:val="both"/>
        <w:rPr>
          <w:sz w:val="28"/>
          <w:szCs w:val="28"/>
          <w:lang w:eastAsia="en-US"/>
        </w:rPr>
      </w:pPr>
    </w:p>
    <w:p w:rsidR="00DB39F6" w:rsidRDefault="00DB39F6" w:rsidP="00DB39F6">
      <w:pPr>
        <w:ind w:firstLine="708"/>
        <w:jc w:val="center"/>
        <w:rPr>
          <w:sz w:val="28"/>
          <w:szCs w:val="28"/>
        </w:rPr>
      </w:pPr>
    </w:p>
    <w:p w:rsidR="00DB39F6" w:rsidRDefault="00DB39F6" w:rsidP="00DB39F6">
      <w:pPr>
        <w:ind w:firstLine="708"/>
        <w:jc w:val="center"/>
        <w:rPr>
          <w:sz w:val="28"/>
          <w:szCs w:val="28"/>
        </w:rPr>
      </w:pPr>
      <w:r>
        <w:rPr>
          <w:rFonts w:hint="eastAsia"/>
          <w:sz w:val="28"/>
          <w:szCs w:val="28"/>
        </w:rPr>
        <w:t>5.3.Органы местного самоуправления и уполномоченные на рассмотрение жалобы должностные лица, которым может быть направлена жалоба</w:t>
      </w:r>
    </w:p>
    <w:p w:rsidR="00DB39F6" w:rsidRDefault="00DB39F6" w:rsidP="00DB39F6">
      <w:pPr>
        <w:ind w:firstLine="600"/>
        <w:jc w:val="both"/>
        <w:rPr>
          <w:sz w:val="28"/>
          <w:szCs w:val="28"/>
        </w:rPr>
      </w:pPr>
      <w:r>
        <w:rPr>
          <w:rFonts w:hint="eastAsia"/>
          <w:sz w:val="28"/>
          <w:szCs w:val="28"/>
        </w:rPr>
        <w:t>5.3. 1.Жалоба может быть направлена следующим органам и должностным лицам:</w:t>
      </w:r>
    </w:p>
    <w:p w:rsidR="00DB39F6" w:rsidRDefault="00DB39F6" w:rsidP="00DB39F6">
      <w:pPr>
        <w:ind w:firstLine="720"/>
        <w:jc w:val="both"/>
        <w:rPr>
          <w:sz w:val="28"/>
          <w:szCs w:val="28"/>
        </w:rPr>
      </w:pPr>
      <w:r>
        <w:rPr>
          <w:rFonts w:hint="eastAsia"/>
          <w:sz w:val="28"/>
          <w:szCs w:val="28"/>
        </w:rPr>
        <w:t>руководителю Исполнителя;</w:t>
      </w:r>
    </w:p>
    <w:p w:rsidR="00DB39F6" w:rsidRDefault="00DB39F6" w:rsidP="00DB39F6">
      <w:pPr>
        <w:ind w:firstLine="720"/>
        <w:jc w:val="both"/>
        <w:rPr>
          <w:sz w:val="28"/>
          <w:szCs w:val="28"/>
        </w:rPr>
      </w:pPr>
      <w:r>
        <w:rPr>
          <w:rFonts w:hint="eastAsia"/>
          <w:sz w:val="28"/>
          <w:szCs w:val="28"/>
        </w:rPr>
        <w:t>заместителю Главы администрации, курирующему соответствующее направление деятельности;</w:t>
      </w:r>
    </w:p>
    <w:p w:rsidR="00DB39F6" w:rsidRDefault="00DB39F6" w:rsidP="00DB39F6">
      <w:pPr>
        <w:ind w:firstLine="720"/>
        <w:jc w:val="both"/>
        <w:rPr>
          <w:sz w:val="28"/>
          <w:szCs w:val="28"/>
        </w:rPr>
      </w:pPr>
      <w:r>
        <w:rPr>
          <w:rFonts w:hint="eastAsia"/>
          <w:sz w:val="28"/>
          <w:szCs w:val="28"/>
        </w:rPr>
        <w:t>Главе сельского поселения «Казановское».</w:t>
      </w:r>
    </w:p>
    <w:p w:rsidR="00DB39F6" w:rsidRDefault="00DB39F6" w:rsidP="00DB39F6">
      <w:pPr>
        <w:ind w:firstLine="600"/>
        <w:jc w:val="both"/>
        <w:rPr>
          <w:sz w:val="28"/>
          <w:szCs w:val="28"/>
        </w:rPr>
      </w:pPr>
      <w:r>
        <w:rPr>
          <w:rFonts w:hint="eastAsia"/>
          <w:sz w:val="28"/>
          <w:szCs w:val="28"/>
        </w:rPr>
        <w:t>5.3.2 Рассмотрение жалобы не может быть поручено лицу, чьи решения и (или) действия (бездействие) обжалуются.</w:t>
      </w:r>
    </w:p>
    <w:p w:rsidR="00DB39F6" w:rsidRDefault="00DB39F6" w:rsidP="00DB39F6">
      <w:pPr>
        <w:ind w:firstLine="720"/>
        <w:jc w:val="both"/>
        <w:outlineLvl w:val="1"/>
        <w:rPr>
          <w:sz w:val="28"/>
          <w:szCs w:val="28"/>
        </w:rPr>
      </w:pPr>
      <w:bookmarkStart w:id="8" w:name="sub_55"/>
      <w:r>
        <w:rPr>
          <w:rFonts w:hint="eastAsia"/>
          <w:sz w:val="28"/>
          <w:szCs w:val="28"/>
        </w:rPr>
        <w:t xml:space="preserve">Жалоба на решения, принятые руководителем Исполнителя подаются в вышестоящий орган </w:t>
      </w:r>
      <w:r>
        <w:rPr>
          <w:rFonts w:hint="eastAsia"/>
          <w:i/>
          <w:iCs/>
          <w:sz w:val="28"/>
          <w:szCs w:val="28"/>
        </w:rPr>
        <w:t>(при его наличии)</w:t>
      </w:r>
      <w:r>
        <w:rPr>
          <w:rFonts w:hint="eastAsia"/>
          <w:sz w:val="28"/>
          <w:szCs w:val="28"/>
        </w:rPr>
        <w:t xml:space="preserve"> либо в случае его отсутствия рассматриваются непосредственно руководителем муниципального архива.</w:t>
      </w:r>
    </w:p>
    <w:p w:rsidR="00DB39F6" w:rsidRDefault="00DB39F6" w:rsidP="00DB39F6">
      <w:pPr>
        <w:ind w:firstLine="600"/>
        <w:jc w:val="both"/>
        <w:rPr>
          <w:sz w:val="28"/>
          <w:szCs w:val="28"/>
        </w:rPr>
      </w:pPr>
      <w:r>
        <w:rPr>
          <w:rFonts w:hint="eastAsia"/>
          <w:sz w:val="28"/>
          <w:szCs w:val="28"/>
        </w:rPr>
        <w:lastRenderedPageBreak/>
        <w:t>5.3.3 Должностное лицо, уполномоченное на рассмотрение жалобы, обязано</w:t>
      </w:r>
    </w:p>
    <w:bookmarkEnd w:id="8"/>
    <w:p w:rsidR="00DB39F6" w:rsidRDefault="00DB39F6" w:rsidP="00DB39F6">
      <w:pPr>
        <w:jc w:val="both"/>
        <w:rPr>
          <w:sz w:val="28"/>
          <w:szCs w:val="28"/>
        </w:rPr>
      </w:pPr>
      <w:r>
        <w:rPr>
          <w:rFonts w:hint="eastAsia"/>
          <w:sz w:val="28"/>
          <w:szCs w:val="28"/>
        </w:rPr>
        <w:t>обеспечить объективное, всестороннее и своевременное рассмотрение жалобы, при желании заявителя – с участием заявителя или его представителя;</w:t>
      </w:r>
    </w:p>
    <w:p w:rsidR="00DB39F6" w:rsidRDefault="00DB39F6" w:rsidP="00DB39F6">
      <w:pPr>
        <w:ind w:firstLine="720"/>
        <w:jc w:val="both"/>
        <w:rPr>
          <w:sz w:val="28"/>
          <w:szCs w:val="28"/>
        </w:rPr>
      </w:pPr>
      <w:r>
        <w:rPr>
          <w:rFonts w:hint="eastAsia"/>
          <w:sz w:val="28"/>
          <w:szCs w:val="28"/>
        </w:rPr>
        <w:t>по результатам рассмотрения жалобы принять меры, направленные на восстановление или защиту нарушенных прав, свобод и законных интересов заявителя, дать письменный ответ по существу поставленных в жалобе вопросов.</w:t>
      </w:r>
    </w:p>
    <w:p w:rsidR="00DB39F6" w:rsidRDefault="00DB39F6" w:rsidP="00DB39F6">
      <w:pPr>
        <w:pStyle w:val="ConsPlusNormal"/>
        <w:widowControl/>
        <w:jc w:val="center"/>
        <w:rPr>
          <w:rFonts w:ascii="Times New Roman" w:hAnsi="Times New Roman" w:cs="Times New Roman"/>
          <w:sz w:val="28"/>
          <w:szCs w:val="28"/>
        </w:rPr>
      </w:pPr>
    </w:p>
    <w:p w:rsidR="00DB39F6" w:rsidRDefault="00DB39F6" w:rsidP="00DB39F6">
      <w:pPr>
        <w:pStyle w:val="ConsPlusNormal"/>
        <w:widowControl/>
        <w:ind w:firstLine="600"/>
        <w:rPr>
          <w:rFonts w:ascii="Times New Roman" w:hAnsi="Times New Roman" w:cs="Times New Roman"/>
          <w:sz w:val="28"/>
          <w:szCs w:val="28"/>
        </w:rPr>
      </w:pPr>
      <w:r>
        <w:rPr>
          <w:rFonts w:ascii="Times New Roman" w:hAnsi="Times New Roman" w:cs="Times New Roman"/>
          <w:sz w:val="28"/>
          <w:szCs w:val="28"/>
        </w:rPr>
        <w:t>5.4. Порядок подачи и рассмотрения жалобы</w:t>
      </w:r>
    </w:p>
    <w:p w:rsidR="00DB39F6" w:rsidRDefault="00DB39F6" w:rsidP="00DB39F6">
      <w:pPr>
        <w:ind w:firstLine="600"/>
        <w:jc w:val="both"/>
        <w:outlineLvl w:val="1"/>
        <w:rPr>
          <w:sz w:val="28"/>
          <w:szCs w:val="28"/>
        </w:rPr>
      </w:pPr>
      <w:r>
        <w:rPr>
          <w:rFonts w:hint="eastAsia"/>
          <w:sz w:val="28"/>
          <w:szCs w:val="28"/>
        </w:rPr>
        <w:t>5.4.1. Жалоба (претензия) подается в письменной форме на бумажном носителе либо в электронном виде в форме электронного документа Исполнителю.</w:t>
      </w:r>
    </w:p>
    <w:p w:rsidR="00DB39F6" w:rsidRDefault="00DB39F6" w:rsidP="00DB39F6">
      <w:pPr>
        <w:ind w:firstLine="600"/>
        <w:jc w:val="both"/>
        <w:rPr>
          <w:sz w:val="28"/>
          <w:szCs w:val="28"/>
        </w:rPr>
      </w:pPr>
      <w:r>
        <w:rPr>
          <w:rFonts w:hint="eastAsia"/>
          <w:sz w:val="28"/>
          <w:szCs w:val="28"/>
        </w:rPr>
        <w:t>5.4.2 Жалоба может быть направлена:</w:t>
      </w:r>
    </w:p>
    <w:p w:rsidR="00DB39F6" w:rsidRDefault="00DB39F6" w:rsidP="00DB39F6">
      <w:pPr>
        <w:ind w:firstLine="720"/>
        <w:jc w:val="both"/>
        <w:rPr>
          <w:sz w:val="28"/>
          <w:szCs w:val="28"/>
        </w:rPr>
      </w:pPr>
      <w:r>
        <w:rPr>
          <w:rFonts w:hint="eastAsia"/>
          <w:sz w:val="28"/>
          <w:szCs w:val="28"/>
        </w:rPr>
        <w:t>по почте в адрес: руководителя Исполнителя;</w:t>
      </w:r>
    </w:p>
    <w:p w:rsidR="00DB39F6" w:rsidRDefault="00DB39F6" w:rsidP="00DB39F6">
      <w:pPr>
        <w:ind w:firstLine="720"/>
        <w:jc w:val="both"/>
        <w:rPr>
          <w:sz w:val="28"/>
          <w:szCs w:val="28"/>
        </w:rPr>
      </w:pPr>
      <w:r>
        <w:rPr>
          <w:rFonts w:hint="eastAsia"/>
          <w:sz w:val="28"/>
          <w:szCs w:val="28"/>
        </w:rPr>
        <w:t>Заместителя Главы администрации;</w:t>
      </w:r>
    </w:p>
    <w:p w:rsidR="00DB39F6" w:rsidRDefault="00DB39F6" w:rsidP="00DB39F6">
      <w:pPr>
        <w:ind w:firstLine="720"/>
        <w:jc w:val="both"/>
        <w:rPr>
          <w:i/>
          <w:iCs/>
          <w:sz w:val="28"/>
          <w:szCs w:val="28"/>
        </w:rPr>
      </w:pPr>
      <w:r>
        <w:rPr>
          <w:rFonts w:hint="eastAsia"/>
          <w:sz w:val="28"/>
          <w:szCs w:val="28"/>
        </w:rPr>
        <w:t>Главы сельского поселения «Казановское» по адресу: 673381, Забайкальский край, Шилкинский район, с.Казаново, ул.Октябрьской Революции,61.</w:t>
      </w:r>
    </w:p>
    <w:p w:rsidR="00DB39F6" w:rsidRDefault="00DB39F6" w:rsidP="00DB39F6">
      <w:pPr>
        <w:ind w:firstLine="720"/>
        <w:jc w:val="both"/>
        <w:rPr>
          <w:sz w:val="28"/>
          <w:szCs w:val="28"/>
        </w:rPr>
      </w:pPr>
      <w:r>
        <w:rPr>
          <w:rFonts w:hint="eastAsia"/>
          <w:sz w:val="28"/>
          <w:szCs w:val="28"/>
        </w:rPr>
        <w:t xml:space="preserve">с использованием официального сайта Исполнителя </w:t>
      </w:r>
      <w:r>
        <w:rPr>
          <w:rFonts w:hint="eastAsia"/>
          <w:i/>
          <w:iCs/>
          <w:sz w:val="28"/>
          <w:szCs w:val="28"/>
        </w:rPr>
        <w:t xml:space="preserve">(официального сайта муниципального образования, т.д.) </w:t>
      </w:r>
      <w:r>
        <w:rPr>
          <w:rFonts w:hint="eastAsia"/>
          <w:sz w:val="28"/>
          <w:szCs w:val="28"/>
        </w:rPr>
        <w:t>в информационно-телекоммуникационной сети «Интернет»: http://Шилкинский.РФ;</w:t>
      </w:r>
    </w:p>
    <w:p w:rsidR="00DB39F6" w:rsidRDefault="00DB39F6" w:rsidP="00DB39F6">
      <w:pPr>
        <w:ind w:firstLine="720"/>
        <w:jc w:val="both"/>
        <w:rPr>
          <w:sz w:val="28"/>
          <w:szCs w:val="28"/>
        </w:rPr>
      </w:pPr>
      <w:r>
        <w:rPr>
          <w:rFonts w:hint="eastAsia"/>
          <w:sz w:val="28"/>
          <w:szCs w:val="28"/>
        </w:rPr>
        <w:t xml:space="preserve">с использованием Портала государственных и муниципальных услуг в информационно-телекоммуникационной сети «Интернет»: </w:t>
      </w:r>
      <w:hyperlink r:id="rId6" w:history="1">
        <w:r>
          <w:rPr>
            <w:rStyle w:val="a3"/>
            <w:rFonts w:eastAsia="@Batang"/>
            <w:lang w:val="en-US"/>
          </w:rPr>
          <w:t>http</w:t>
        </w:r>
        <w:r>
          <w:rPr>
            <w:rStyle w:val="a3"/>
            <w:rFonts w:eastAsia="@Batang"/>
          </w:rPr>
          <w:t>://</w:t>
        </w:r>
        <w:r>
          <w:rPr>
            <w:rStyle w:val="a3"/>
            <w:rFonts w:eastAsia="@Batang"/>
            <w:lang w:val="en-US"/>
          </w:rPr>
          <w:t>www</w:t>
        </w:r>
        <w:r>
          <w:rPr>
            <w:rStyle w:val="a3"/>
            <w:rFonts w:eastAsia="@Batang"/>
          </w:rPr>
          <w:t>.</w:t>
        </w:r>
        <w:r>
          <w:rPr>
            <w:rStyle w:val="a3"/>
            <w:rFonts w:eastAsia="@Batang"/>
            <w:lang w:val="en-US"/>
          </w:rPr>
          <w:t>pgu</w:t>
        </w:r>
        <w:r>
          <w:rPr>
            <w:rStyle w:val="a3"/>
            <w:rFonts w:eastAsia="@Batang"/>
          </w:rPr>
          <w:t>.</w:t>
        </w:r>
        <w:r>
          <w:rPr>
            <w:rStyle w:val="a3"/>
            <w:rFonts w:eastAsia="@Batang"/>
            <w:lang w:val="en-US"/>
          </w:rPr>
          <w:t>e</w:t>
        </w:r>
        <w:r>
          <w:rPr>
            <w:rStyle w:val="a3"/>
            <w:rFonts w:eastAsia="@Batang"/>
          </w:rPr>
          <w:t>-</w:t>
        </w:r>
        <w:r>
          <w:rPr>
            <w:rStyle w:val="a3"/>
            <w:rFonts w:eastAsia="@Batang"/>
            <w:lang w:val="en-US"/>
          </w:rPr>
          <w:t>zab</w:t>
        </w:r>
        <w:r>
          <w:rPr>
            <w:rStyle w:val="a3"/>
            <w:rFonts w:eastAsia="@Batang"/>
          </w:rPr>
          <w:t>.</w:t>
        </w:r>
        <w:r>
          <w:rPr>
            <w:rStyle w:val="a3"/>
            <w:rFonts w:eastAsia="@Batang"/>
            <w:lang w:val="en-US"/>
          </w:rPr>
          <w:t>ru</w:t>
        </w:r>
      </w:hyperlink>
      <w:r>
        <w:rPr>
          <w:rFonts w:hint="eastAsia"/>
          <w:sz w:val="28"/>
          <w:szCs w:val="28"/>
        </w:rPr>
        <w:t>;</w:t>
      </w:r>
    </w:p>
    <w:p w:rsidR="00DB39F6" w:rsidRDefault="00DB39F6" w:rsidP="00DB39F6">
      <w:pPr>
        <w:ind w:firstLine="720"/>
        <w:jc w:val="both"/>
        <w:rPr>
          <w:sz w:val="28"/>
          <w:szCs w:val="28"/>
        </w:rPr>
      </w:pPr>
      <w:r>
        <w:rPr>
          <w:rFonts w:hint="eastAsia"/>
          <w:sz w:val="28"/>
          <w:szCs w:val="28"/>
        </w:rPr>
        <w:t>а также может быть принята при личном приеме заявителя.</w:t>
      </w:r>
    </w:p>
    <w:p w:rsidR="00DB39F6" w:rsidRDefault="00DB39F6" w:rsidP="00DB39F6">
      <w:pPr>
        <w:ind w:firstLine="600"/>
        <w:jc w:val="both"/>
        <w:outlineLvl w:val="1"/>
        <w:rPr>
          <w:sz w:val="28"/>
          <w:szCs w:val="28"/>
        </w:rPr>
      </w:pPr>
      <w:r>
        <w:rPr>
          <w:rFonts w:hint="eastAsia"/>
          <w:sz w:val="28"/>
          <w:szCs w:val="28"/>
        </w:rPr>
        <w:t>5.4.3 Жалоба должна содержать:</w:t>
      </w:r>
    </w:p>
    <w:p w:rsidR="00DB39F6" w:rsidRDefault="00DB39F6" w:rsidP="00DB39F6">
      <w:pPr>
        <w:ind w:firstLine="720"/>
        <w:jc w:val="both"/>
        <w:outlineLvl w:val="1"/>
        <w:rPr>
          <w:sz w:val="28"/>
          <w:szCs w:val="28"/>
        </w:rPr>
      </w:pPr>
      <w:r>
        <w:rPr>
          <w:rFonts w:hint="eastAsia"/>
          <w:sz w:val="28"/>
          <w:szCs w:val="28"/>
        </w:rPr>
        <w:t>наименование Исполнителя, фамилию, имя, отчество (последнее – при наличии) его должностного лица, либо муниципального служащего, решения и действия (бездействие) которых обжалуются;</w:t>
      </w:r>
    </w:p>
    <w:p w:rsidR="00DB39F6" w:rsidRDefault="00DB39F6" w:rsidP="00DB39F6">
      <w:pPr>
        <w:ind w:firstLine="720"/>
        <w:jc w:val="both"/>
        <w:outlineLvl w:val="1"/>
        <w:rPr>
          <w:sz w:val="28"/>
          <w:szCs w:val="28"/>
        </w:rPr>
      </w:pPr>
      <w:r>
        <w:rPr>
          <w:rFonts w:hint="eastAsia"/>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B39F6" w:rsidRDefault="00DB39F6" w:rsidP="00DB39F6">
      <w:pPr>
        <w:ind w:firstLine="720"/>
        <w:jc w:val="both"/>
        <w:outlineLvl w:val="1"/>
        <w:rPr>
          <w:sz w:val="28"/>
          <w:szCs w:val="28"/>
        </w:rPr>
      </w:pPr>
      <w:r>
        <w:rPr>
          <w:rFonts w:hint="eastAsia"/>
          <w:sz w:val="28"/>
          <w:szCs w:val="28"/>
        </w:rPr>
        <w:t>сведения об обжалуемых решениях и действиях (бездействии) Исполнителя, его должностного лица, либо муниципального служащего;</w:t>
      </w:r>
    </w:p>
    <w:p w:rsidR="00DB39F6" w:rsidRDefault="00DB39F6" w:rsidP="00DB39F6">
      <w:pPr>
        <w:ind w:firstLine="720"/>
        <w:jc w:val="both"/>
        <w:outlineLvl w:val="1"/>
        <w:rPr>
          <w:sz w:val="28"/>
          <w:szCs w:val="28"/>
        </w:rPr>
      </w:pPr>
      <w:r>
        <w:rPr>
          <w:rFonts w:hint="eastAsia"/>
          <w:sz w:val="28"/>
          <w:szCs w:val="28"/>
        </w:rPr>
        <w:t>доводы, на основании которых заявитель не согласен с решением и действием (бездействием) Исполнителя, его должностного лица, либо муниципального служащего.</w:t>
      </w:r>
    </w:p>
    <w:p w:rsidR="00DB39F6" w:rsidRDefault="00DB39F6" w:rsidP="00DB39F6">
      <w:pPr>
        <w:ind w:firstLine="720"/>
        <w:jc w:val="both"/>
        <w:outlineLvl w:val="1"/>
        <w:rPr>
          <w:sz w:val="28"/>
          <w:szCs w:val="28"/>
        </w:rPr>
      </w:pPr>
      <w:r>
        <w:rPr>
          <w:rFonts w:hint="eastAsia"/>
          <w:sz w:val="28"/>
          <w:szCs w:val="28"/>
        </w:rPr>
        <w:t>Заявителем могут быть представлены документы (при наличии), подтверждающие доводы заявителя, либо их копии.</w:t>
      </w:r>
    </w:p>
    <w:p w:rsidR="00DB39F6" w:rsidRDefault="00DB39F6" w:rsidP="00DB39F6">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5.4.4. Жалоба, поступившая Исполнителю, подлежит регистрации не позднее следующего рабочего дня со дня ее поступления.</w:t>
      </w:r>
    </w:p>
    <w:p w:rsidR="00DB39F6" w:rsidRDefault="00DB39F6" w:rsidP="00DB39F6">
      <w:pPr>
        <w:ind w:firstLine="600"/>
        <w:jc w:val="both"/>
        <w:outlineLvl w:val="1"/>
        <w:rPr>
          <w:sz w:val="28"/>
          <w:szCs w:val="28"/>
        </w:rPr>
      </w:pPr>
      <w:r>
        <w:rPr>
          <w:rFonts w:hint="eastAsia"/>
          <w:sz w:val="28"/>
          <w:szCs w:val="28"/>
        </w:rPr>
        <w:t xml:space="preserve">5.4.5. Жалоба, поступившая Исполнителю,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w:t>
      </w:r>
      <w:r>
        <w:rPr>
          <w:rFonts w:hint="eastAsia"/>
          <w:sz w:val="28"/>
          <w:szCs w:val="28"/>
        </w:rPr>
        <w:lastRenderedPageBreak/>
        <w:t>установленного срока таких исправлений – в течение пяти рабочих дней со дня ее регистрации.</w:t>
      </w:r>
    </w:p>
    <w:p w:rsidR="00DB39F6" w:rsidRDefault="00DB39F6" w:rsidP="00DB39F6">
      <w:pPr>
        <w:ind w:firstLine="600"/>
        <w:jc w:val="both"/>
        <w:outlineLvl w:val="1"/>
        <w:rPr>
          <w:sz w:val="28"/>
          <w:szCs w:val="28"/>
        </w:rPr>
      </w:pPr>
      <w:r>
        <w:rPr>
          <w:rFonts w:hint="eastAsia"/>
          <w:sz w:val="28"/>
          <w:szCs w:val="28"/>
        </w:rPr>
        <w:t>5.4.6.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DB39F6" w:rsidRDefault="00DB39F6" w:rsidP="00DB39F6">
      <w:pPr>
        <w:pStyle w:val="ConsPlusNormal"/>
        <w:widowControl/>
        <w:ind w:firstLine="600"/>
        <w:rPr>
          <w:rFonts w:ascii="Times New Roman" w:hAnsi="Times New Roman" w:cs="Times New Roman"/>
          <w:sz w:val="28"/>
          <w:szCs w:val="28"/>
        </w:rPr>
      </w:pPr>
      <w:r>
        <w:rPr>
          <w:rFonts w:ascii="Times New Roman" w:hAnsi="Times New Roman" w:cs="Times New Roman"/>
          <w:sz w:val="28"/>
          <w:szCs w:val="28"/>
        </w:rPr>
        <w:t>5.5. Перечень оснований для приостановления рассмотрения жалобы</w:t>
      </w:r>
    </w:p>
    <w:p w:rsidR="00DB39F6" w:rsidRDefault="00DB39F6" w:rsidP="00DB39F6">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в случае, если возможность приостановления предусмотрена законодательством Российской Федерации</w:t>
      </w:r>
    </w:p>
    <w:p w:rsidR="00DB39F6" w:rsidRDefault="00DB39F6" w:rsidP="00DB39F6">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Основания для приостановления рассмотрения жалобы отсутствуют.</w:t>
      </w:r>
    </w:p>
    <w:p w:rsidR="00DB39F6" w:rsidRDefault="00DB39F6" w:rsidP="00DB39F6">
      <w:pPr>
        <w:pStyle w:val="ConsPlusNormal"/>
        <w:widowControl/>
        <w:ind w:left="1416" w:firstLine="708"/>
        <w:rPr>
          <w:rFonts w:ascii="Times New Roman" w:hAnsi="Times New Roman" w:cs="Times New Roman"/>
          <w:b/>
          <w:bCs/>
          <w:sz w:val="28"/>
          <w:szCs w:val="28"/>
        </w:rPr>
      </w:pPr>
      <w:r>
        <w:rPr>
          <w:rFonts w:ascii="Times New Roman" w:hAnsi="Times New Roman" w:cs="Times New Roman"/>
          <w:sz w:val="28"/>
          <w:szCs w:val="28"/>
        </w:rPr>
        <w:t>5.5. Результат рассмотрения жалобы</w:t>
      </w:r>
    </w:p>
    <w:p w:rsidR="00DB39F6" w:rsidRDefault="00DB39F6" w:rsidP="00DB39F6">
      <w:pPr>
        <w:pStyle w:val="ConsPlusNormal"/>
        <w:widowControl/>
        <w:ind w:firstLine="600"/>
        <w:jc w:val="both"/>
        <w:rPr>
          <w:rFonts w:ascii="Times New Roman" w:hAnsi="Times New Roman" w:cs="Times New Roman"/>
          <w:sz w:val="28"/>
          <w:szCs w:val="28"/>
        </w:rPr>
      </w:pPr>
      <w:r>
        <w:rPr>
          <w:rFonts w:ascii="Times New Roman" w:hAnsi="Times New Roman" w:cs="Times New Roman"/>
          <w:sz w:val="28"/>
          <w:szCs w:val="28"/>
        </w:rPr>
        <w:t>5.5.1. Результатом досудебного (внесудебного) обжалования является принятие необходимых мер и (или) применение установленных действующим законодательством мер ответственности к сотруднику, ответственному за действие (бездействие) и решение, принятое (осуществляемое) в ходе предоставления муниципальной услуги, и направление письменного ответа заявителю.</w:t>
      </w:r>
    </w:p>
    <w:p w:rsidR="00DB39F6" w:rsidRPr="00861AD4" w:rsidRDefault="00DB39F6" w:rsidP="00DB39F6">
      <w:pPr>
        <w:ind w:firstLine="600"/>
        <w:jc w:val="both"/>
        <w:outlineLvl w:val="1"/>
        <w:rPr>
          <w:sz w:val="28"/>
          <w:szCs w:val="28"/>
        </w:rPr>
      </w:pPr>
      <w:r>
        <w:rPr>
          <w:rFonts w:hint="eastAsia"/>
          <w:sz w:val="28"/>
          <w:szCs w:val="28"/>
        </w:rPr>
        <w:t xml:space="preserve">5.5. 2. По результатам рассмотрения жалобы Исполнитель принимает </w:t>
      </w:r>
      <w:r w:rsidRPr="00861AD4">
        <w:rPr>
          <w:rFonts w:hint="eastAsia"/>
          <w:sz w:val="28"/>
          <w:szCs w:val="28"/>
        </w:rPr>
        <w:t>одно из следующих решений:</w:t>
      </w:r>
    </w:p>
    <w:p w:rsidR="00E72A72" w:rsidRPr="00861AD4" w:rsidRDefault="00E72A72" w:rsidP="00E72A72">
      <w:pPr>
        <w:ind w:firstLine="540"/>
        <w:jc w:val="both"/>
        <w:rPr>
          <w:rFonts w:ascii="Verdana" w:hAnsi="Verdana"/>
          <w:sz w:val="28"/>
          <w:szCs w:val="28"/>
        </w:rPr>
      </w:pPr>
      <w:r w:rsidRPr="00861AD4">
        <w:rPr>
          <w:sz w:val="28"/>
          <w:szCs w:val="28"/>
        </w:rPr>
        <w:t>1).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E72A72" w:rsidRPr="00861AD4" w:rsidRDefault="00E72A72" w:rsidP="00E72A72">
      <w:pPr>
        <w:ind w:firstLine="540"/>
        <w:jc w:val="both"/>
        <w:rPr>
          <w:sz w:val="28"/>
          <w:szCs w:val="28"/>
        </w:rPr>
      </w:pPr>
      <w:r w:rsidRPr="00861AD4">
        <w:rPr>
          <w:sz w:val="28"/>
          <w:szCs w:val="28"/>
        </w:rPr>
        <w:t>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E72A72" w:rsidRPr="00861AD4" w:rsidRDefault="00E72A72" w:rsidP="00E72A72">
      <w:pPr>
        <w:ind w:firstLine="540"/>
        <w:jc w:val="both"/>
        <w:rPr>
          <w:sz w:val="28"/>
          <w:szCs w:val="28"/>
        </w:rPr>
      </w:pPr>
      <w:r w:rsidRPr="00861AD4">
        <w:rPr>
          <w:sz w:val="28"/>
          <w:szCs w:val="28"/>
        </w:rPr>
        <w:t xml:space="preserve">( пункт 5.5.2 изложен в редакции постановления  от </w:t>
      </w:r>
      <w:r w:rsidR="00F62338" w:rsidRPr="00861AD4">
        <w:rPr>
          <w:sz w:val="28"/>
          <w:szCs w:val="28"/>
        </w:rPr>
        <w:t>16.09.2019г</w:t>
      </w:r>
      <w:r w:rsidRPr="00861AD4">
        <w:rPr>
          <w:sz w:val="28"/>
          <w:szCs w:val="28"/>
        </w:rPr>
        <w:t xml:space="preserve"> №</w:t>
      </w:r>
      <w:r w:rsidR="00F62338" w:rsidRPr="00861AD4">
        <w:rPr>
          <w:sz w:val="28"/>
          <w:szCs w:val="28"/>
        </w:rPr>
        <w:t>71</w:t>
      </w:r>
      <w:r w:rsidRPr="00861AD4">
        <w:rPr>
          <w:sz w:val="28"/>
          <w:szCs w:val="28"/>
        </w:rPr>
        <w:t xml:space="preserve">  )</w:t>
      </w:r>
    </w:p>
    <w:p w:rsidR="00DB39F6" w:rsidRPr="00861AD4" w:rsidRDefault="00DB39F6" w:rsidP="00DB39F6">
      <w:pPr>
        <w:ind w:firstLine="720"/>
        <w:jc w:val="both"/>
        <w:outlineLvl w:val="1"/>
        <w:rPr>
          <w:sz w:val="28"/>
          <w:szCs w:val="28"/>
        </w:rPr>
      </w:pPr>
    </w:p>
    <w:p w:rsidR="00DB39F6" w:rsidRDefault="00DB39F6" w:rsidP="00DB39F6">
      <w:pPr>
        <w:ind w:firstLine="600"/>
        <w:jc w:val="both"/>
        <w:rPr>
          <w:sz w:val="28"/>
          <w:szCs w:val="28"/>
        </w:rPr>
      </w:pPr>
      <w:r w:rsidRPr="00861AD4">
        <w:rPr>
          <w:rFonts w:hint="eastAsia"/>
          <w:sz w:val="28"/>
          <w:szCs w:val="28"/>
        </w:rPr>
        <w:t>5.5.3. При удовлетворении жалобы уполномоченный на ее рассмотрение орган принимает исчерпывающие меры по устранению выявленных нарушений, в том числе по выдаче заявителю результата государственной</w:t>
      </w:r>
      <w:r>
        <w:rPr>
          <w:rFonts w:hint="eastAsia"/>
          <w:sz w:val="28"/>
          <w:szCs w:val="28"/>
        </w:rPr>
        <w:t xml:space="preserve"> услуги, не позднее пяти рабочих дней со дня принятия решения, если иное не установлено законодательством Российской Федерации.</w:t>
      </w:r>
    </w:p>
    <w:p w:rsidR="00DB39F6" w:rsidRDefault="00DB39F6" w:rsidP="00DB39F6">
      <w:pPr>
        <w:ind w:firstLine="600"/>
        <w:jc w:val="both"/>
        <w:rPr>
          <w:sz w:val="28"/>
          <w:szCs w:val="28"/>
        </w:rPr>
      </w:pPr>
      <w:r>
        <w:rPr>
          <w:rFonts w:hint="eastAsia"/>
          <w:sz w:val="28"/>
          <w:szCs w:val="28"/>
        </w:rPr>
        <w:t>5.5.4. Уполномоченный на рассмотрение жалобы орган отказывает в удовлетворении жалобы в следующих случаях:</w:t>
      </w:r>
    </w:p>
    <w:p w:rsidR="00DB39F6" w:rsidRDefault="00DB39F6" w:rsidP="00DB39F6">
      <w:pPr>
        <w:ind w:firstLine="720"/>
        <w:jc w:val="both"/>
        <w:rPr>
          <w:sz w:val="28"/>
          <w:szCs w:val="28"/>
        </w:rPr>
      </w:pPr>
      <w:r>
        <w:rPr>
          <w:rFonts w:hint="eastAsia"/>
          <w:sz w:val="28"/>
          <w:szCs w:val="28"/>
        </w:rPr>
        <w:t>наличие вступившего в законную силу решения суда, арбитражного суда по жалобе о том же предмете и по тем же основаниям;</w:t>
      </w:r>
    </w:p>
    <w:p w:rsidR="00DB39F6" w:rsidRDefault="00DB39F6" w:rsidP="00DB39F6">
      <w:pPr>
        <w:ind w:firstLine="720"/>
        <w:jc w:val="both"/>
        <w:rPr>
          <w:sz w:val="28"/>
          <w:szCs w:val="28"/>
        </w:rPr>
      </w:pPr>
      <w:r>
        <w:rPr>
          <w:rFonts w:hint="eastAsia"/>
          <w:sz w:val="28"/>
          <w:szCs w:val="28"/>
        </w:rPr>
        <w:t>подача жалобы лицом, полномочия которого не подтверждены в порядке, установленном законодательством Российской Федерации;</w:t>
      </w:r>
    </w:p>
    <w:p w:rsidR="00DB39F6" w:rsidRDefault="00DB39F6" w:rsidP="00DB39F6">
      <w:pPr>
        <w:ind w:firstLine="720"/>
        <w:jc w:val="both"/>
        <w:rPr>
          <w:sz w:val="28"/>
          <w:szCs w:val="28"/>
        </w:rPr>
      </w:pPr>
      <w:r>
        <w:rPr>
          <w:rFonts w:hint="eastAsia"/>
          <w:sz w:val="28"/>
          <w:szCs w:val="28"/>
        </w:rPr>
        <w:t>наличие решения по жалобе, принятого ранее в соответствии с требованиями законодательства в отношении того же заявителя и по тому же предмету жалобы.</w:t>
      </w:r>
    </w:p>
    <w:p w:rsidR="00DB39F6" w:rsidRDefault="00DB39F6" w:rsidP="00DB39F6">
      <w:pPr>
        <w:ind w:firstLine="600"/>
        <w:jc w:val="both"/>
        <w:rPr>
          <w:sz w:val="28"/>
          <w:szCs w:val="28"/>
        </w:rPr>
      </w:pPr>
      <w:r>
        <w:rPr>
          <w:rFonts w:hint="eastAsia"/>
          <w:sz w:val="28"/>
          <w:szCs w:val="28"/>
        </w:rPr>
        <w:t>5.5.5. Уполномоченный на рассмотрение жалобы орган вправе оставить жалобу без ответа в следующих случаях:</w:t>
      </w:r>
    </w:p>
    <w:p w:rsidR="00DB39F6" w:rsidRDefault="00DB39F6" w:rsidP="00DB39F6">
      <w:pPr>
        <w:ind w:firstLine="720"/>
        <w:jc w:val="both"/>
        <w:rPr>
          <w:sz w:val="28"/>
          <w:szCs w:val="28"/>
        </w:rPr>
      </w:pPr>
      <w:r>
        <w:rPr>
          <w:rFonts w:hint="eastAsia"/>
          <w:sz w:val="28"/>
          <w:szCs w:val="28"/>
        </w:rPr>
        <w:lastRenderedPageBreak/>
        <w:t>наличие в жалобе нецензурных либо оскорбительных выражений, угроз жизни, здоровью и имуществу должностного лица, а также членов его семьи;</w:t>
      </w:r>
    </w:p>
    <w:p w:rsidR="00DB39F6" w:rsidRDefault="00DB39F6" w:rsidP="00DB39F6">
      <w:pPr>
        <w:ind w:firstLine="720"/>
        <w:jc w:val="both"/>
        <w:rPr>
          <w:sz w:val="28"/>
          <w:szCs w:val="28"/>
        </w:rPr>
      </w:pPr>
      <w:r>
        <w:rPr>
          <w:rFonts w:hint="eastAsia"/>
          <w:sz w:val="28"/>
          <w:szCs w:val="28"/>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DB39F6" w:rsidRDefault="00DB39F6" w:rsidP="00DB39F6">
      <w:pPr>
        <w:ind w:firstLine="720"/>
        <w:jc w:val="center"/>
        <w:rPr>
          <w:sz w:val="28"/>
          <w:szCs w:val="28"/>
        </w:rPr>
      </w:pPr>
    </w:p>
    <w:p w:rsidR="00DB39F6" w:rsidRDefault="00DB39F6" w:rsidP="00DB39F6">
      <w:pPr>
        <w:ind w:firstLine="720"/>
        <w:jc w:val="center"/>
        <w:rPr>
          <w:sz w:val="28"/>
          <w:szCs w:val="28"/>
        </w:rPr>
      </w:pPr>
      <w:r>
        <w:rPr>
          <w:rFonts w:hint="eastAsia"/>
          <w:sz w:val="28"/>
          <w:szCs w:val="28"/>
        </w:rPr>
        <w:t>5.6. Порядок информирования заявителя о результатах рассмотрения жалобы</w:t>
      </w:r>
    </w:p>
    <w:p w:rsidR="00DB39F6" w:rsidRDefault="00DB39F6" w:rsidP="00DB39F6">
      <w:pPr>
        <w:ind w:firstLine="720"/>
        <w:jc w:val="both"/>
        <w:outlineLvl w:val="1"/>
        <w:rPr>
          <w:sz w:val="28"/>
          <w:szCs w:val="28"/>
        </w:rPr>
      </w:pPr>
    </w:p>
    <w:p w:rsidR="00DB39F6" w:rsidRDefault="00DB39F6" w:rsidP="00DB39F6">
      <w:pPr>
        <w:ind w:firstLine="720"/>
        <w:jc w:val="both"/>
        <w:outlineLvl w:val="1"/>
        <w:rPr>
          <w:sz w:val="28"/>
          <w:szCs w:val="28"/>
        </w:rPr>
      </w:pPr>
      <w:r>
        <w:rPr>
          <w:rFonts w:hint="eastAsia"/>
          <w:sz w:val="28"/>
          <w:szCs w:val="28"/>
        </w:rPr>
        <w:t>5.6.1. Не позднее дня, следующего за днем принятия решения, указанного в подпункте 5.5.2 Административного регламента, заявителю в письменной форме направляется мотивированный ответ о результатах рассмотрения жалобы.</w:t>
      </w:r>
    </w:p>
    <w:p w:rsidR="00DB39F6" w:rsidRDefault="00DB39F6" w:rsidP="00DB39F6">
      <w:pPr>
        <w:ind w:firstLine="720"/>
        <w:jc w:val="both"/>
        <w:rPr>
          <w:sz w:val="28"/>
          <w:szCs w:val="28"/>
        </w:rPr>
      </w:pPr>
      <w:r>
        <w:rPr>
          <w:rFonts w:hint="eastAsia"/>
          <w:sz w:val="28"/>
          <w:szCs w:val="28"/>
        </w:rPr>
        <w:t>5.6.2. В ответе по результатам рассмотрения жалобы указываются:</w:t>
      </w:r>
    </w:p>
    <w:p w:rsidR="00DB39F6" w:rsidRDefault="00DB39F6" w:rsidP="00DB39F6">
      <w:pPr>
        <w:ind w:firstLine="720"/>
        <w:jc w:val="both"/>
        <w:rPr>
          <w:sz w:val="28"/>
          <w:szCs w:val="28"/>
        </w:rPr>
      </w:pPr>
      <w:r>
        <w:rPr>
          <w:rFonts w:hint="eastAsia"/>
          <w:sz w:val="28"/>
          <w:szCs w:val="28"/>
        </w:rPr>
        <w:t>наименование уполномоченного органа, рассмотревшего жалобу, должность, фамилия, имя, отчество (при наличии) его должностного лица, принявшего решение по жалобе;</w:t>
      </w:r>
    </w:p>
    <w:p w:rsidR="00DB39F6" w:rsidRDefault="00DB39F6" w:rsidP="00DB39F6">
      <w:pPr>
        <w:ind w:firstLine="720"/>
        <w:jc w:val="both"/>
        <w:rPr>
          <w:sz w:val="28"/>
          <w:szCs w:val="28"/>
        </w:rPr>
      </w:pPr>
      <w:r>
        <w:rPr>
          <w:rFonts w:hint="eastAsia"/>
          <w:sz w:val="28"/>
          <w:szCs w:val="28"/>
        </w:rPr>
        <w:t>номер, дата, место принятия решения, включая сведения о должностном лице, решение или действие (бездействие) которого обжалуется;</w:t>
      </w:r>
    </w:p>
    <w:p w:rsidR="00DB39F6" w:rsidRDefault="00DB39F6" w:rsidP="00DB39F6">
      <w:pPr>
        <w:ind w:firstLine="720"/>
        <w:jc w:val="both"/>
        <w:rPr>
          <w:sz w:val="28"/>
          <w:szCs w:val="28"/>
        </w:rPr>
      </w:pPr>
      <w:r>
        <w:rPr>
          <w:rFonts w:hint="eastAsia"/>
          <w:sz w:val="28"/>
          <w:szCs w:val="28"/>
        </w:rPr>
        <w:t>фамилия, имя, отчество (при наличии) или наименование заявителя;</w:t>
      </w:r>
    </w:p>
    <w:p w:rsidR="00DB39F6" w:rsidRDefault="00DB39F6" w:rsidP="00DB39F6">
      <w:pPr>
        <w:ind w:firstLine="720"/>
        <w:jc w:val="both"/>
        <w:rPr>
          <w:sz w:val="28"/>
          <w:szCs w:val="28"/>
        </w:rPr>
      </w:pPr>
      <w:r>
        <w:rPr>
          <w:rFonts w:hint="eastAsia"/>
          <w:sz w:val="28"/>
          <w:szCs w:val="28"/>
        </w:rPr>
        <w:t>основания для принятия решения по жалобе;</w:t>
      </w:r>
    </w:p>
    <w:p w:rsidR="00DB39F6" w:rsidRDefault="00DB39F6" w:rsidP="00DB39F6">
      <w:pPr>
        <w:ind w:firstLine="720"/>
        <w:jc w:val="both"/>
        <w:rPr>
          <w:sz w:val="28"/>
          <w:szCs w:val="28"/>
        </w:rPr>
      </w:pPr>
      <w:r>
        <w:rPr>
          <w:rFonts w:hint="eastAsia"/>
          <w:sz w:val="28"/>
          <w:szCs w:val="28"/>
        </w:rPr>
        <w:t>принятое по жалобе решение;</w:t>
      </w:r>
    </w:p>
    <w:p w:rsidR="00DB39F6" w:rsidRDefault="00DB39F6" w:rsidP="00DB39F6">
      <w:pPr>
        <w:ind w:firstLine="720"/>
        <w:jc w:val="both"/>
        <w:rPr>
          <w:sz w:val="28"/>
          <w:szCs w:val="28"/>
        </w:rPr>
      </w:pPr>
      <w:r>
        <w:rPr>
          <w:rFonts w:hint="eastAsia"/>
          <w:sz w:val="28"/>
          <w:szCs w:val="28"/>
        </w:rPr>
        <w:t>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DB39F6" w:rsidRDefault="00DB39F6" w:rsidP="00DB39F6">
      <w:pPr>
        <w:ind w:firstLine="720"/>
        <w:jc w:val="both"/>
        <w:rPr>
          <w:sz w:val="28"/>
          <w:szCs w:val="28"/>
        </w:rPr>
      </w:pPr>
      <w:r>
        <w:rPr>
          <w:rFonts w:hint="eastAsia"/>
          <w:sz w:val="28"/>
          <w:szCs w:val="28"/>
        </w:rPr>
        <w:t>сведения о порядке обжалования принятого по жалобе решения.</w:t>
      </w:r>
    </w:p>
    <w:p w:rsidR="00DB39F6" w:rsidRDefault="00DB39F6" w:rsidP="00DB39F6">
      <w:pPr>
        <w:ind w:firstLine="720"/>
        <w:jc w:val="both"/>
        <w:rPr>
          <w:sz w:val="28"/>
          <w:szCs w:val="28"/>
        </w:rPr>
      </w:pPr>
      <w:r>
        <w:rPr>
          <w:rFonts w:hint="eastAsia"/>
          <w:sz w:val="28"/>
          <w:szCs w:val="28"/>
        </w:rPr>
        <w:t>5.6.3. Ответ по результатам рассмотрения жалобы подписывается уполномоченным на рассмотрение жалобы должностным лицом Исполнителя.</w:t>
      </w:r>
    </w:p>
    <w:p w:rsidR="00DB39F6" w:rsidRDefault="00DB39F6" w:rsidP="00DB39F6">
      <w:pPr>
        <w:ind w:firstLine="720"/>
        <w:jc w:val="both"/>
        <w:rPr>
          <w:sz w:val="28"/>
          <w:szCs w:val="28"/>
        </w:rPr>
      </w:pPr>
      <w:r>
        <w:rPr>
          <w:rFonts w:hint="eastAsia"/>
          <w:sz w:val="28"/>
          <w:szCs w:val="28"/>
        </w:rPr>
        <w:t>5.6.4. 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DB39F6" w:rsidRDefault="00DB39F6" w:rsidP="00DB39F6">
      <w:pPr>
        <w:ind w:firstLine="720"/>
        <w:jc w:val="center"/>
        <w:rPr>
          <w:sz w:val="28"/>
          <w:szCs w:val="28"/>
        </w:rPr>
      </w:pPr>
    </w:p>
    <w:p w:rsidR="00DB39F6" w:rsidRDefault="00DB39F6" w:rsidP="00DB39F6">
      <w:pPr>
        <w:ind w:firstLine="720"/>
        <w:jc w:val="center"/>
        <w:rPr>
          <w:sz w:val="28"/>
          <w:szCs w:val="28"/>
        </w:rPr>
      </w:pPr>
      <w:r>
        <w:rPr>
          <w:rFonts w:hint="eastAsia"/>
          <w:sz w:val="28"/>
          <w:szCs w:val="28"/>
        </w:rPr>
        <w:t>5.7.Порядок обжалования решения по жалобе</w:t>
      </w:r>
    </w:p>
    <w:p w:rsidR="00DB39F6" w:rsidRDefault="00DB39F6" w:rsidP="00DB39F6">
      <w:pPr>
        <w:ind w:firstLine="720"/>
        <w:jc w:val="center"/>
        <w:rPr>
          <w:sz w:val="28"/>
          <w:szCs w:val="28"/>
        </w:rPr>
      </w:pPr>
    </w:p>
    <w:p w:rsidR="00DB39F6" w:rsidRDefault="00DB39F6" w:rsidP="00DB39F6">
      <w:pPr>
        <w:ind w:firstLine="720"/>
        <w:jc w:val="both"/>
        <w:rPr>
          <w:sz w:val="28"/>
          <w:szCs w:val="28"/>
        </w:rPr>
      </w:pPr>
      <w:r>
        <w:rPr>
          <w:rFonts w:hint="eastAsia"/>
          <w:sz w:val="28"/>
          <w:szCs w:val="28"/>
        </w:rPr>
        <w:t xml:space="preserve">5.7. 1.В случае если заявитель не удовлетворен решением, принятым в ходе рассмотрения жалобы, или непринятия по ней решения, то заявитель вправе обратиться с жалобой лицам, указанным в </w:t>
      </w:r>
      <w:r>
        <w:rPr>
          <w:rFonts w:hint="eastAsia"/>
          <w:b/>
          <w:bCs/>
          <w:sz w:val="28"/>
          <w:szCs w:val="28"/>
        </w:rPr>
        <w:t>подпункте 5.4.2.</w:t>
      </w:r>
      <w:r>
        <w:rPr>
          <w:rFonts w:hint="eastAsia"/>
          <w:sz w:val="28"/>
          <w:szCs w:val="28"/>
        </w:rPr>
        <w:t xml:space="preserve"> Административного регламента.</w:t>
      </w:r>
    </w:p>
    <w:p w:rsidR="00DB39F6" w:rsidRDefault="00DB39F6" w:rsidP="00DB39F6">
      <w:pPr>
        <w:ind w:firstLine="720"/>
        <w:jc w:val="center"/>
        <w:rPr>
          <w:sz w:val="28"/>
          <w:szCs w:val="28"/>
        </w:rPr>
      </w:pPr>
      <w:r>
        <w:rPr>
          <w:rFonts w:hint="eastAsia"/>
          <w:sz w:val="28"/>
          <w:szCs w:val="28"/>
        </w:rPr>
        <w:t>5.8. Право заявителя на получение информации и документов, необходимых для обоснования и рассмотрения жалобы</w:t>
      </w:r>
    </w:p>
    <w:p w:rsidR="00DB39F6" w:rsidRDefault="00DB39F6" w:rsidP="00DB39F6">
      <w:pPr>
        <w:ind w:firstLine="720"/>
        <w:jc w:val="both"/>
        <w:rPr>
          <w:sz w:val="28"/>
          <w:szCs w:val="28"/>
        </w:rPr>
      </w:pPr>
      <w:r>
        <w:rPr>
          <w:rFonts w:hint="eastAsia"/>
          <w:sz w:val="28"/>
          <w:szCs w:val="28"/>
        </w:rPr>
        <w:t> Заявитель имеет право по письменному заявлению, в том числе поданному в электронном виде, на получение исчерпывающей информации и документов, необходимых для обоснования и рассмотрения жалобы.</w:t>
      </w:r>
    </w:p>
    <w:p w:rsidR="00DB39F6" w:rsidRDefault="00DB39F6" w:rsidP="00DB39F6">
      <w:pPr>
        <w:ind w:firstLine="720"/>
        <w:jc w:val="both"/>
        <w:rPr>
          <w:sz w:val="28"/>
          <w:szCs w:val="28"/>
        </w:rPr>
      </w:pPr>
      <w:r>
        <w:rPr>
          <w:rFonts w:hint="eastAsia"/>
          <w:sz w:val="28"/>
          <w:szCs w:val="28"/>
        </w:rPr>
        <w:lastRenderedPageBreak/>
        <w:t>5.9. Способы информирования заявителей о порядке подачи и рассмотрения жалобы.</w:t>
      </w:r>
    </w:p>
    <w:p w:rsidR="00DB39F6" w:rsidRDefault="00DB39F6" w:rsidP="00DB39F6">
      <w:pPr>
        <w:ind w:firstLine="720"/>
        <w:jc w:val="both"/>
        <w:rPr>
          <w:sz w:val="28"/>
          <w:szCs w:val="28"/>
        </w:rPr>
      </w:pPr>
      <w:r>
        <w:rPr>
          <w:rFonts w:hint="eastAsia"/>
          <w:sz w:val="28"/>
          <w:szCs w:val="28"/>
        </w:rPr>
        <w:t xml:space="preserve">5.9.1. Информация о порядке подачи и рассмотрения жалобы размещается на официальном сайте Исполнителя </w:t>
      </w:r>
      <w:r>
        <w:rPr>
          <w:rFonts w:hint="eastAsia"/>
          <w:i/>
          <w:iCs/>
          <w:sz w:val="28"/>
          <w:szCs w:val="28"/>
        </w:rPr>
        <w:t>(официального сайта муниципального образования, т.д.)</w:t>
      </w:r>
      <w:r>
        <w:rPr>
          <w:rFonts w:hint="eastAsia"/>
          <w:sz w:val="28"/>
          <w:szCs w:val="28"/>
        </w:rPr>
        <w:t>, Портале государственных и муниципальных услуг в информационно-телекоммуникационной сети «Интернет», а также может быть сообщена заявителю специалистами муниципального архива при личном контакте с использованием почтовой, телефонной связи, посредством электронной почты.</w:t>
      </w:r>
    </w:p>
    <w:p w:rsidR="00DB39F6" w:rsidRDefault="00DB39F6" w:rsidP="00DB39F6">
      <w:pPr>
        <w:ind w:firstLine="567"/>
        <w:jc w:val="both"/>
        <w:rPr>
          <w:sz w:val="28"/>
          <w:szCs w:val="28"/>
        </w:rPr>
      </w:pPr>
    </w:p>
    <w:p w:rsidR="00DB39F6" w:rsidRDefault="00DB39F6" w:rsidP="00DB39F6">
      <w:pPr>
        <w:autoSpaceDE w:val="0"/>
        <w:autoSpaceDN w:val="0"/>
        <w:adjustRightInd w:val="0"/>
        <w:ind w:firstLine="540"/>
        <w:jc w:val="both"/>
        <w:outlineLvl w:val="1"/>
        <w:rPr>
          <w:sz w:val="28"/>
          <w:szCs w:val="28"/>
        </w:rPr>
      </w:pPr>
    </w:p>
    <w:p w:rsidR="00DB39F6" w:rsidRDefault="00DB39F6" w:rsidP="00DB39F6">
      <w:pPr>
        <w:autoSpaceDE w:val="0"/>
        <w:autoSpaceDN w:val="0"/>
        <w:adjustRightInd w:val="0"/>
        <w:ind w:firstLine="540"/>
        <w:jc w:val="center"/>
        <w:outlineLvl w:val="1"/>
        <w:rPr>
          <w:sz w:val="28"/>
          <w:szCs w:val="28"/>
        </w:rPr>
      </w:pPr>
      <w:r>
        <w:rPr>
          <w:rFonts w:hint="eastAsia"/>
          <w:sz w:val="28"/>
          <w:szCs w:val="28"/>
        </w:rPr>
        <w:t>________________________</w:t>
      </w:r>
    </w:p>
    <w:p w:rsidR="00DB39F6" w:rsidRDefault="00DB39F6" w:rsidP="00DB39F6">
      <w:pPr>
        <w:autoSpaceDE w:val="0"/>
        <w:autoSpaceDN w:val="0"/>
        <w:adjustRightInd w:val="0"/>
        <w:ind w:firstLine="540"/>
        <w:jc w:val="both"/>
        <w:outlineLvl w:val="1"/>
        <w:rPr>
          <w:sz w:val="28"/>
          <w:szCs w:val="28"/>
        </w:rPr>
      </w:pPr>
    </w:p>
    <w:p w:rsidR="00DB39F6" w:rsidRDefault="00DB39F6" w:rsidP="00DB39F6">
      <w:pPr>
        <w:rPr>
          <w:sz w:val="28"/>
          <w:szCs w:val="28"/>
        </w:rPr>
        <w:sectPr w:rsidR="00DB39F6" w:rsidSect="00BD7441">
          <w:pgSz w:w="11906" w:h="16838"/>
          <w:pgMar w:top="142" w:right="567" w:bottom="426" w:left="1985" w:header="709" w:footer="709" w:gutter="0"/>
          <w:cols w:space="720"/>
        </w:sectPr>
      </w:pPr>
    </w:p>
    <w:p w:rsidR="00DB39F6" w:rsidRDefault="00DB39F6" w:rsidP="00DB39F6">
      <w:pPr>
        <w:pStyle w:val="af4"/>
        <w:tabs>
          <w:tab w:val="left" w:pos="5670"/>
        </w:tabs>
        <w:spacing w:before="0"/>
        <w:ind w:firstLine="5670"/>
        <w:jc w:val="center"/>
        <w:rPr>
          <w:sz w:val="28"/>
          <w:szCs w:val="28"/>
        </w:rPr>
      </w:pPr>
      <w:r>
        <w:rPr>
          <w:rFonts w:hint="eastAsia"/>
          <w:sz w:val="28"/>
          <w:szCs w:val="28"/>
        </w:rPr>
        <w:lastRenderedPageBreak/>
        <w:t>Приложение 1</w:t>
      </w:r>
    </w:p>
    <w:p w:rsidR="00DB39F6" w:rsidRDefault="00DB39F6" w:rsidP="00DB39F6">
      <w:pPr>
        <w:pStyle w:val="af4"/>
        <w:tabs>
          <w:tab w:val="left" w:pos="5670"/>
        </w:tabs>
        <w:spacing w:before="0"/>
        <w:ind w:firstLine="5103"/>
        <w:jc w:val="center"/>
        <w:rPr>
          <w:sz w:val="28"/>
          <w:szCs w:val="28"/>
        </w:rPr>
      </w:pPr>
      <w:r>
        <w:rPr>
          <w:rFonts w:hint="eastAsia"/>
          <w:sz w:val="28"/>
          <w:szCs w:val="28"/>
        </w:rPr>
        <w:t>к административному регламенту</w:t>
      </w:r>
    </w:p>
    <w:p w:rsidR="00DB39F6" w:rsidRDefault="00DB39F6" w:rsidP="00DB39F6">
      <w:pPr>
        <w:shd w:val="clear" w:color="auto" w:fill="FFFFFF"/>
        <w:ind w:left="4961"/>
        <w:jc w:val="right"/>
        <w:rPr>
          <w:b/>
          <w:bCs/>
          <w:smallCaps/>
          <w:spacing w:val="2"/>
          <w:sz w:val="16"/>
          <w:szCs w:val="16"/>
        </w:rPr>
      </w:pPr>
    </w:p>
    <w:p w:rsidR="00DB39F6" w:rsidRDefault="00DB39F6" w:rsidP="00DB39F6">
      <w:pPr>
        <w:shd w:val="clear" w:color="auto" w:fill="FFFFFF"/>
        <w:ind w:left="4961"/>
        <w:jc w:val="center"/>
        <w:rPr>
          <w:smallCaps/>
          <w:spacing w:val="2"/>
          <w:sz w:val="20"/>
          <w:szCs w:val="20"/>
        </w:rPr>
      </w:pPr>
      <w:r>
        <w:rPr>
          <w:rFonts w:hint="eastAsia"/>
          <w:smallCaps/>
          <w:spacing w:val="2"/>
          <w:sz w:val="20"/>
          <w:szCs w:val="20"/>
        </w:rPr>
        <w:t>Главе сельского поселения «Казановское»</w:t>
      </w:r>
    </w:p>
    <w:p w:rsidR="00DB39F6" w:rsidRDefault="00DB39F6" w:rsidP="00DB39F6">
      <w:pPr>
        <w:shd w:val="clear" w:color="auto" w:fill="FFFFFF"/>
        <w:ind w:left="4961"/>
        <w:jc w:val="center"/>
        <w:rPr>
          <w:smallCaps/>
          <w:sz w:val="20"/>
          <w:szCs w:val="20"/>
        </w:rPr>
      </w:pPr>
      <w:r>
        <w:rPr>
          <w:rFonts w:hint="eastAsia"/>
          <w:smallCaps/>
          <w:sz w:val="20"/>
          <w:szCs w:val="20"/>
        </w:rPr>
        <w:t>___________________________________________</w:t>
      </w:r>
    </w:p>
    <w:p w:rsidR="00DB39F6" w:rsidRDefault="00DB39F6" w:rsidP="00DB39F6">
      <w:pPr>
        <w:ind w:left="4248" w:firstLine="708"/>
        <w:rPr>
          <w:smallCaps/>
          <w:sz w:val="16"/>
          <w:szCs w:val="16"/>
        </w:rPr>
      </w:pPr>
      <w:r>
        <w:rPr>
          <w:rFonts w:hint="eastAsia"/>
          <w:smallCaps/>
          <w:sz w:val="16"/>
          <w:szCs w:val="16"/>
        </w:rPr>
        <w:t xml:space="preserve">                                                                         (Ф.И.О.)</w:t>
      </w:r>
    </w:p>
    <w:p w:rsidR="00DB39F6" w:rsidRDefault="00DB39F6" w:rsidP="00DB39F6">
      <w:pPr>
        <w:jc w:val="center"/>
        <w:rPr>
          <w:b/>
          <w:bCs/>
          <w:smallCaps/>
          <w:sz w:val="28"/>
          <w:szCs w:val="28"/>
        </w:rPr>
      </w:pPr>
    </w:p>
    <w:p w:rsidR="00DB39F6" w:rsidRDefault="00DB39F6" w:rsidP="00DB39F6">
      <w:pPr>
        <w:jc w:val="center"/>
        <w:rPr>
          <w:b/>
          <w:bCs/>
          <w:smallCaps/>
          <w:sz w:val="28"/>
          <w:szCs w:val="28"/>
        </w:rPr>
      </w:pPr>
      <w:r>
        <w:rPr>
          <w:rFonts w:hint="eastAsia"/>
          <w:b/>
          <w:bCs/>
          <w:smallCaps/>
          <w:sz w:val="28"/>
          <w:szCs w:val="28"/>
        </w:rPr>
        <w:t xml:space="preserve">ЗАЯВЛЕНИЕ </w:t>
      </w:r>
    </w:p>
    <w:p w:rsidR="00DB39F6" w:rsidRDefault="00DB39F6" w:rsidP="00DB39F6">
      <w:pPr>
        <w:jc w:val="center"/>
        <w:rPr>
          <w:smallCaps/>
          <w:sz w:val="28"/>
          <w:szCs w:val="28"/>
        </w:rPr>
      </w:pPr>
      <w:r>
        <w:rPr>
          <w:rFonts w:hint="eastAsia"/>
          <w:b/>
          <w:bCs/>
          <w:smallCaps/>
          <w:sz w:val="28"/>
          <w:szCs w:val="28"/>
        </w:rPr>
        <w:t>о выдаче разрешения на право организации розничного рынка</w:t>
      </w:r>
    </w:p>
    <w:p w:rsidR="00DB39F6" w:rsidRDefault="00DB39F6" w:rsidP="00DB39F6">
      <w:pPr>
        <w:jc w:val="center"/>
        <w:rPr>
          <w:smallCaps/>
          <w:sz w:val="16"/>
          <w:szCs w:val="16"/>
        </w:rPr>
      </w:pPr>
      <w:r>
        <w:rPr>
          <w:rFonts w:hint="eastAsia"/>
          <w:smallCaps/>
          <w:sz w:val="16"/>
          <w:szCs w:val="16"/>
        </w:rPr>
        <w:t xml:space="preserve"> </w:t>
      </w:r>
    </w:p>
    <w:p w:rsidR="00DB39F6" w:rsidRDefault="00DB39F6" w:rsidP="00DB39F6">
      <w:pPr>
        <w:rPr>
          <w:smallCaps/>
          <w:sz w:val="16"/>
          <w:szCs w:val="16"/>
        </w:rPr>
      </w:pPr>
      <w:r>
        <w:rPr>
          <w:rFonts w:hint="eastAsia"/>
          <w:smallCaps/>
          <w:sz w:val="16"/>
          <w:szCs w:val="16"/>
        </w:rPr>
        <w:t xml:space="preserve">Дата подачи заявления «___»________________________20__г.  </w:t>
      </w:r>
    </w:p>
    <w:p w:rsidR="00DB39F6" w:rsidRDefault="00DB39F6" w:rsidP="00DB39F6">
      <w:pPr>
        <w:rPr>
          <w:smallCaps/>
          <w:sz w:val="16"/>
          <w:szCs w:val="16"/>
        </w:rPr>
      </w:pPr>
      <w:r>
        <w:rPr>
          <w:rFonts w:hint="eastAsia"/>
          <w:smallCaps/>
          <w:sz w:val="16"/>
          <w:szCs w:val="16"/>
        </w:rPr>
        <w:t xml:space="preserve"> </w:t>
      </w:r>
    </w:p>
    <w:p w:rsidR="00DB39F6" w:rsidRDefault="00DB39F6" w:rsidP="00DB39F6">
      <w:pPr>
        <w:jc w:val="both"/>
        <w:rPr>
          <w:b/>
          <w:bCs/>
          <w:smallCaps/>
          <w:sz w:val="28"/>
          <w:szCs w:val="28"/>
        </w:rPr>
      </w:pPr>
      <w:r>
        <w:rPr>
          <w:rFonts w:hint="eastAsia"/>
          <w:smallCaps/>
          <w:sz w:val="28"/>
          <w:szCs w:val="28"/>
        </w:rPr>
        <w:t>П</w:t>
      </w:r>
      <w:r>
        <w:rPr>
          <w:rFonts w:hint="eastAsia"/>
          <w:b/>
          <w:bCs/>
          <w:smallCaps/>
          <w:sz w:val="28"/>
          <w:szCs w:val="28"/>
        </w:rPr>
        <w:t xml:space="preserve">рошу выдать разрешение на право организации розничного рынка </w:t>
      </w:r>
    </w:p>
    <w:p w:rsidR="00DB39F6" w:rsidRDefault="00DB39F6" w:rsidP="00DB39F6">
      <w:pPr>
        <w:jc w:val="both"/>
        <w:rPr>
          <w:smallCaps/>
          <w:sz w:val="28"/>
          <w:szCs w:val="28"/>
        </w:rPr>
      </w:pPr>
    </w:p>
    <w:tbl>
      <w:tblPr>
        <w:tblW w:w="10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3227"/>
        <w:gridCol w:w="927"/>
        <w:gridCol w:w="86"/>
        <w:gridCol w:w="503"/>
        <w:gridCol w:w="503"/>
        <w:gridCol w:w="503"/>
        <w:gridCol w:w="503"/>
        <w:gridCol w:w="503"/>
        <w:gridCol w:w="503"/>
        <w:gridCol w:w="503"/>
        <w:gridCol w:w="503"/>
        <w:gridCol w:w="503"/>
        <w:gridCol w:w="503"/>
        <w:gridCol w:w="503"/>
        <w:gridCol w:w="334"/>
      </w:tblGrid>
      <w:tr w:rsidR="00DB39F6" w:rsidTr="00DB39F6">
        <w:trPr>
          <w:trHeight w:val="380"/>
        </w:trPr>
        <w:tc>
          <w:tcPr>
            <w:tcW w:w="4154" w:type="dxa"/>
            <w:gridSpan w:val="2"/>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Полное наименование и организационно-правовая форма юридического лица</w:t>
            </w:r>
          </w:p>
        </w:tc>
        <w:tc>
          <w:tcPr>
            <w:tcW w:w="5953" w:type="dxa"/>
            <w:gridSpan w:val="13"/>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r>
      <w:tr w:rsidR="00DB39F6" w:rsidTr="00DB39F6">
        <w:tc>
          <w:tcPr>
            <w:tcW w:w="3227" w:type="dxa"/>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Сокращенное наименование</w:t>
            </w:r>
          </w:p>
        </w:tc>
        <w:tc>
          <w:tcPr>
            <w:tcW w:w="6880" w:type="dxa"/>
            <w:gridSpan w:val="14"/>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p w:rsidR="00DB39F6" w:rsidRDefault="00DB39F6">
            <w:pPr>
              <w:spacing w:line="276" w:lineRule="auto"/>
              <w:jc w:val="both"/>
              <w:rPr>
                <w:smallCaps/>
                <w:sz w:val="16"/>
                <w:szCs w:val="16"/>
                <w:lang w:eastAsia="en-US"/>
              </w:rPr>
            </w:pPr>
          </w:p>
        </w:tc>
      </w:tr>
      <w:tr w:rsidR="00DB39F6" w:rsidTr="00DB39F6">
        <w:tc>
          <w:tcPr>
            <w:tcW w:w="3227" w:type="dxa"/>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 xml:space="preserve">Фирменное наименование </w:t>
            </w:r>
          </w:p>
        </w:tc>
        <w:tc>
          <w:tcPr>
            <w:tcW w:w="6880" w:type="dxa"/>
            <w:gridSpan w:val="14"/>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p w:rsidR="00DB39F6" w:rsidRDefault="00DB39F6">
            <w:pPr>
              <w:spacing w:line="276" w:lineRule="auto"/>
              <w:jc w:val="both"/>
              <w:rPr>
                <w:smallCaps/>
                <w:sz w:val="16"/>
                <w:szCs w:val="16"/>
                <w:lang w:eastAsia="en-US"/>
              </w:rPr>
            </w:pPr>
          </w:p>
        </w:tc>
      </w:tr>
      <w:tr w:rsidR="00DB39F6" w:rsidTr="00DB39F6">
        <w:tc>
          <w:tcPr>
            <w:tcW w:w="3227" w:type="dxa"/>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Основной государственный регистрационный номер (ОГРН)</w:t>
            </w:r>
          </w:p>
        </w:tc>
        <w:tc>
          <w:tcPr>
            <w:tcW w:w="1013" w:type="dxa"/>
            <w:gridSpan w:val="2"/>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503"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503"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503"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503"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503"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503"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503"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503"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503"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503"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503"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334"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r>
      <w:tr w:rsidR="00DB39F6" w:rsidTr="00DB39F6">
        <w:tc>
          <w:tcPr>
            <w:tcW w:w="10107" w:type="dxa"/>
            <w:gridSpan w:val="15"/>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center"/>
              <w:rPr>
                <w:b/>
                <w:bCs/>
                <w:smallCaps/>
                <w:sz w:val="16"/>
                <w:szCs w:val="16"/>
                <w:lang w:eastAsia="en-US"/>
              </w:rPr>
            </w:pPr>
            <w:r>
              <w:rPr>
                <w:rFonts w:hint="eastAsia"/>
                <w:b/>
                <w:bCs/>
                <w:smallCaps/>
                <w:sz w:val="16"/>
                <w:szCs w:val="16"/>
                <w:lang w:eastAsia="en-US"/>
              </w:rPr>
              <w:t>Сведения о регистрации юридического лица</w:t>
            </w:r>
          </w:p>
        </w:tc>
      </w:tr>
      <w:tr w:rsidR="00DB39F6" w:rsidTr="00DB39F6">
        <w:tc>
          <w:tcPr>
            <w:tcW w:w="3227" w:type="dxa"/>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 xml:space="preserve">Регистрирующий орган </w:t>
            </w:r>
          </w:p>
        </w:tc>
        <w:tc>
          <w:tcPr>
            <w:tcW w:w="6880" w:type="dxa"/>
            <w:gridSpan w:val="14"/>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p w:rsidR="00DB39F6" w:rsidRDefault="00DB39F6">
            <w:pPr>
              <w:spacing w:line="276" w:lineRule="auto"/>
              <w:jc w:val="both"/>
              <w:rPr>
                <w:smallCaps/>
                <w:sz w:val="16"/>
                <w:szCs w:val="16"/>
                <w:lang w:eastAsia="en-US"/>
              </w:rPr>
            </w:pPr>
          </w:p>
        </w:tc>
      </w:tr>
      <w:tr w:rsidR="00DB39F6" w:rsidTr="00DB39F6">
        <w:tc>
          <w:tcPr>
            <w:tcW w:w="3227" w:type="dxa"/>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Дата: «____»____________г.</w:t>
            </w:r>
          </w:p>
        </w:tc>
        <w:tc>
          <w:tcPr>
            <w:tcW w:w="6880" w:type="dxa"/>
            <w:gridSpan w:val="14"/>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r>
              <w:rPr>
                <w:rFonts w:hint="eastAsia"/>
                <w:smallCaps/>
                <w:sz w:val="16"/>
                <w:szCs w:val="16"/>
                <w:lang w:eastAsia="en-US"/>
              </w:rPr>
              <w:t>Серия и номер свидетельства:</w:t>
            </w:r>
          </w:p>
          <w:p w:rsidR="00DB39F6" w:rsidRDefault="00DB39F6">
            <w:pPr>
              <w:spacing w:line="276" w:lineRule="auto"/>
              <w:jc w:val="both"/>
              <w:rPr>
                <w:smallCaps/>
                <w:sz w:val="16"/>
                <w:szCs w:val="16"/>
                <w:lang w:eastAsia="en-US"/>
              </w:rPr>
            </w:pPr>
          </w:p>
        </w:tc>
      </w:tr>
    </w:tbl>
    <w:p w:rsidR="00DB39F6" w:rsidRDefault="00DB39F6" w:rsidP="00DB39F6">
      <w:pPr>
        <w:jc w:val="both"/>
        <w:rPr>
          <w:smallCaps/>
          <w:sz w:val="16"/>
          <w:szCs w:val="16"/>
        </w:rPr>
      </w:pPr>
    </w:p>
    <w:tbl>
      <w:tblPr>
        <w:tblW w:w="100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228"/>
        <w:gridCol w:w="3002"/>
        <w:gridCol w:w="398"/>
        <w:gridCol w:w="398"/>
        <w:gridCol w:w="398"/>
        <w:gridCol w:w="399"/>
        <w:gridCol w:w="398"/>
        <w:gridCol w:w="398"/>
        <w:gridCol w:w="398"/>
        <w:gridCol w:w="399"/>
        <w:gridCol w:w="398"/>
        <w:gridCol w:w="236"/>
      </w:tblGrid>
      <w:tr w:rsidR="00DB39F6" w:rsidTr="00DB39F6">
        <w:tc>
          <w:tcPr>
            <w:tcW w:w="6228" w:type="dxa"/>
            <w:gridSpan w:val="2"/>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b/>
                <w:bCs/>
                <w:smallCaps/>
                <w:sz w:val="16"/>
                <w:szCs w:val="16"/>
                <w:lang w:eastAsia="en-US"/>
              </w:rPr>
            </w:pPr>
            <w:r>
              <w:rPr>
                <w:rFonts w:hint="eastAsia"/>
                <w:b/>
                <w:bCs/>
                <w:smallCaps/>
                <w:sz w:val="16"/>
                <w:szCs w:val="16"/>
                <w:lang w:eastAsia="en-US"/>
              </w:rPr>
              <w:t>Идентификационный номер налогоплательщика (ИНН)</w:t>
            </w:r>
          </w:p>
          <w:p w:rsidR="00DB39F6" w:rsidRDefault="00DB39F6">
            <w:pPr>
              <w:spacing w:line="276" w:lineRule="auto"/>
              <w:jc w:val="both"/>
              <w:rPr>
                <w:b/>
                <w:bCs/>
                <w:smallCaps/>
                <w:sz w:val="16"/>
                <w:szCs w:val="16"/>
                <w:lang w:eastAsia="en-US"/>
              </w:rPr>
            </w:pPr>
          </w:p>
        </w:tc>
        <w:tc>
          <w:tcPr>
            <w:tcW w:w="398"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398"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398"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399"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398"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398"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398"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399"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398"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236"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r>
      <w:tr w:rsidR="00DB39F6" w:rsidTr="00DB39F6">
        <w:tc>
          <w:tcPr>
            <w:tcW w:w="10048" w:type="dxa"/>
            <w:gridSpan w:val="12"/>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center"/>
              <w:rPr>
                <w:b/>
                <w:bCs/>
                <w:smallCaps/>
                <w:sz w:val="16"/>
                <w:szCs w:val="16"/>
                <w:lang w:eastAsia="en-US"/>
              </w:rPr>
            </w:pPr>
            <w:r>
              <w:rPr>
                <w:rFonts w:hint="eastAsia"/>
                <w:b/>
                <w:bCs/>
                <w:smallCaps/>
                <w:sz w:val="16"/>
                <w:szCs w:val="16"/>
                <w:lang w:eastAsia="en-US"/>
              </w:rPr>
              <w:t>Сведения о постановке на учет в налоговом органе</w:t>
            </w:r>
          </w:p>
        </w:tc>
      </w:tr>
      <w:tr w:rsidR="00DB39F6" w:rsidTr="00DB39F6">
        <w:tc>
          <w:tcPr>
            <w:tcW w:w="3227" w:type="dxa"/>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 xml:space="preserve">Налоговый орган </w:t>
            </w:r>
          </w:p>
        </w:tc>
        <w:tc>
          <w:tcPr>
            <w:tcW w:w="6821" w:type="dxa"/>
            <w:gridSpan w:val="11"/>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p w:rsidR="00DB39F6" w:rsidRDefault="00DB39F6">
            <w:pPr>
              <w:spacing w:line="276" w:lineRule="auto"/>
              <w:jc w:val="both"/>
              <w:rPr>
                <w:smallCaps/>
                <w:sz w:val="16"/>
                <w:szCs w:val="16"/>
                <w:lang w:eastAsia="en-US"/>
              </w:rPr>
            </w:pPr>
          </w:p>
        </w:tc>
      </w:tr>
      <w:tr w:rsidR="00DB39F6" w:rsidTr="00DB39F6">
        <w:trPr>
          <w:trHeight w:val="70"/>
        </w:trPr>
        <w:tc>
          <w:tcPr>
            <w:tcW w:w="3227" w:type="dxa"/>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Дата: «____»____________г.</w:t>
            </w:r>
          </w:p>
        </w:tc>
        <w:tc>
          <w:tcPr>
            <w:tcW w:w="6821" w:type="dxa"/>
            <w:gridSpan w:val="11"/>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r>
              <w:rPr>
                <w:rFonts w:hint="eastAsia"/>
                <w:smallCaps/>
                <w:sz w:val="16"/>
                <w:szCs w:val="16"/>
                <w:lang w:eastAsia="en-US"/>
              </w:rPr>
              <w:t>Серия и номер свидетельства:</w:t>
            </w:r>
          </w:p>
          <w:p w:rsidR="00DB39F6" w:rsidRDefault="00DB39F6">
            <w:pPr>
              <w:spacing w:line="276" w:lineRule="auto"/>
              <w:jc w:val="both"/>
              <w:rPr>
                <w:smallCaps/>
                <w:sz w:val="16"/>
                <w:szCs w:val="16"/>
                <w:lang w:eastAsia="en-US"/>
              </w:rPr>
            </w:pPr>
          </w:p>
        </w:tc>
      </w:tr>
    </w:tbl>
    <w:p w:rsidR="00DB39F6" w:rsidRDefault="00DB39F6" w:rsidP="00DB39F6">
      <w:pPr>
        <w:jc w:val="both"/>
        <w:rPr>
          <w:smallCaps/>
          <w:sz w:val="16"/>
          <w:szCs w:val="16"/>
        </w:rPr>
      </w:pPr>
    </w:p>
    <w:tbl>
      <w:tblPr>
        <w:tblW w:w="10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959"/>
        <w:gridCol w:w="1276"/>
        <w:gridCol w:w="1353"/>
        <w:gridCol w:w="1128"/>
        <w:gridCol w:w="1565"/>
        <w:gridCol w:w="1985"/>
        <w:gridCol w:w="1842"/>
      </w:tblGrid>
      <w:tr w:rsidR="00DB39F6" w:rsidTr="00DB39F6">
        <w:tc>
          <w:tcPr>
            <w:tcW w:w="10108" w:type="dxa"/>
            <w:gridSpan w:val="7"/>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center"/>
              <w:rPr>
                <w:b/>
                <w:bCs/>
                <w:smallCaps/>
                <w:sz w:val="16"/>
                <w:szCs w:val="16"/>
                <w:lang w:eastAsia="en-US"/>
              </w:rPr>
            </w:pPr>
            <w:r>
              <w:rPr>
                <w:rFonts w:hint="eastAsia"/>
                <w:b/>
                <w:bCs/>
                <w:smallCaps/>
                <w:sz w:val="16"/>
                <w:szCs w:val="16"/>
                <w:lang w:eastAsia="en-US"/>
              </w:rPr>
              <w:t>Место нахождения юридического лица</w:t>
            </w:r>
          </w:p>
        </w:tc>
      </w:tr>
      <w:tr w:rsidR="00DB39F6" w:rsidTr="00DB39F6">
        <w:tc>
          <w:tcPr>
            <w:tcW w:w="3588" w:type="dxa"/>
            <w:gridSpan w:val="3"/>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Край, район</w:t>
            </w:r>
          </w:p>
        </w:tc>
        <w:tc>
          <w:tcPr>
            <w:tcW w:w="6520" w:type="dxa"/>
            <w:gridSpan w:val="4"/>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p w:rsidR="00DB39F6" w:rsidRDefault="00DB39F6">
            <w:pPr>
              <w:spacing w:line="276" w:lineRule="auto"/>
              <w:jc w:val="both"/>
              <w:rPr>
                <w:smallCaps/>
                <w:sz w:val="16"/>
                <w:szCs w:val="16"/>
                <w:lang w:eastAsia="en-US"/>
              </w:rPr>
            </w:pPr>
          </w:p>
        </w:tc>
      </w:tr>
      <w:tr w:rsidR="00DB39F6" w:rsidTr="00DB39F6">
        <w:tc>
          <w:tcPr>
            <w:tcW w:w="3588" w:type="dxa"/>
            <w:gridSpan w:val="3"/>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rPr>
                <w:smallCaps/>
                <w:sz w:val="16"/>
                <w:szCs w:val="16"/>
                <w:lang w:eastAsia="en-US"/>
              </w:rPr>
            </w:pPr>
            <w:r>
              <w:rPr>
                <w:rFonts w:hint="eastAsia"/>
                <w:smallCaps/>
                <w:sz w:val="16"/>
                <w:szCs w:val="16"/>
                <w:lang w:eastAsia="en-US"/>
              </w:rPr>
              <w:t>Город (село, поселок)</w:t>
            </w:r>
          </w:p>
        </w:tc>
        <w:tc>
          <w:tcPr>
            <w:tcW w:w="6520" w:type="dxa"/>
            <w:gridSpan w:val="4"/>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p w:rsidR="00DB39F6" w:rsidRDefault="00DB39F6">
            <w:pPr>
              <w:spacing w:line="276" w:lineRule="auto"/>
              <w:jc w:val="both"/>
              <w:rPr>
                <w:smallCaps/>
                <w:sz w:val="16"/>
                <w:szCs w:val="16"/>
                <w:lang w:eastAsia="en-US"/>
              </w:rPr>
            </w:pPr>
          </w:p>
        </w:tc>
      </w:tr>
      <w:tr w:rsidR="00DB39F6" w:rsidTr="00DB39F6">
        <w:tc>
          <w:tcPr>
            <w:tcW w:w="3588" w:type="dxa"/>
            <w:gridSpan w:val="3"/>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Улица (проспект)</w:t>
            </w:r>
          </w:p>
        </w:tc>
        <w:tc>
          <w:tcPr>
            <w:tcW w:w="6520" w:type="dxa"/>
            <w:gridSpan w:val="4"/>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p w:rsidR="00DB39F6" w:rsidRDefault="00DB39F6">
            <w:pPr>
              <w:spacing w:line="276" w:lineRule="auto"/>
              <w:jc w:val="both"/>
              <w:rPr>
                <w:smallCaps/>
                <w:sz w:val="16"/>
                <w:szCs w:val="16"/>
                <w:lang w:eastAsia="en-US"/>
              </w:rPr>
            </w:pPr>
          </w:p>
        </w:tc>
      </w:tr>
      <w:tr w:rsidR="00DB39F6" w:rsidTr="00DB39F6">
        <w:tc>
          <w:tcPr>
            <w:tcW w:w="959" w:type="dxa"/>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Дом</w:t>
            </w:r>
          </w:p>
        </w:tc>
        <w:tc>
          <w:tcPr>
            <w:tcW w:w="1276"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2481" w:type="dxa"/>
            <w:gridSpan w:val="2"/>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r>
              <w:rPr>
                <w:rFonts w:hint="eastAsia"/>
                <w:smallCaps/>
                <w:sz w:val="16"/>
                <w:szCs w:val="16"/>
                <w:lang w:eastAsia="en-US"/>
              </w:rPr>
              <w:t>Корпус (строение)</w:t>
            </w:r>
          </w:p>
          <w:p w:rsidR="00DB39F6" w:rsidRDefault="00DB39F6">
            <w:pPr>
              <w:spacing w:line="276" w:lineRule="auto"/>
              <w:jc w:val="both"/>
              <w:rPr>
                <w:smallCaps/>
                <w:sz w:val="16"/>
                <w:szCs w:val="16"/>
                <w:lang w:eastAsia="en-US"/>
              </w:rPr>
            </w:pPr>
          </w:p>
        </w:tc>
        <w:tc>
          <w:tcPr>
            <w:tcW w:w="1565"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1985" w:type="dxa"/>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Квартира (офис)</w:t>
            </w:r>
          </w:p>
        </w:tc>
        <w:tc>
          <w:tcPr>
            <w:tcW w:w="1842"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r>
    </w:tbl>
    <w:p w:rsidR="00DB39F6" w:rsidRDefault="00DB39F6" w:rsidP="00DB39F6">
      <w:pPr>
        <w:ind w:right="282"/>
        <w:jc w:val="both"/>
        <w:rPr>
          <w:smallCaps/>
          <w:sz w:val="16"/>
          <w:szCs w:val="16"/>
        </w:rPr>
      </w:pPr>
    </w:p>
    <w:tbl>
      <w:tblPr>
        <w:tblW w:w="10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348"/>
        <w:gridCol w:w="3600"/>
        <w:gridCol w:w="6159"/>
      </w:tblGrid>
      <w:tr w:rsidR="00DB39F6" w:rsidTr="00DB39F6">
        <w:tc>
          <w:tcPr>
            <w:tcW w:w="10107" w:type="dxa"/>
            <w:gridSpan w:val="3"/>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ind w:right="282"/>
              <w:jc w:val="center"/>
              <w:rPr>
                <w:b/>
                <w:bCs/>
                <w:smallCaps/>
                <w:sz w:val="16"/>
                <w:szCs w:val="16"/>
                <w:lang w:eastAsia="en-US"/>
              </w:rPr>
            </w:pPr>
            <w:r>
              <w:rPr>
                <w:rFonts w:hint="eastAsia"/>
                <w:b/>
                <w:bCs/>
                <w:smallCaps/>
                <w:sz w:val="16"/>
                <w:szCs w:val="16"/>
                <w:lang w:eastAsia="en-US"/>
              </w:rPr>
              <w:t>Место расположения объекта(ов), где предполагается организовать рынок</w:t>
            </w:r>
          </w:p>
        </w:tc>
      </w:tr>
      <w:tr w:rsidR="00DB39F6" w:rsidTr="00DB39F6">
        <w:tc>
          <w:tcPr>
            <w:tcW w:w="348" w:type="dxa"/>
            <w:tcBorders>
              <w:top w:val="single" w:sz="4" w:space="0" w:color="auto"/>
              <w:left w:val="single" w:sz="4" w:space="0" w:color="auto"/>
              <w:bottom w:val="single" w:sz="4" w:space="0" w:color="auto"/>
              <w:right w:val="single" w:sz="4" w:space="0" w:color="auto"/>
            </w:tcBorders>
          </w:tcPr>
          <w:p w:rsidR="00DB39F6" w:rsidRDefault="00DB39F6">
            <w:pPr>
              <w:numPr>
                <w:ilvl w:val="0"/>
                <w:numId w:val="2"/>
              </w:numPr>
              <w:overflowPunct w:val="0"/>
              <w:autoSpaceDE w:val="0"/>
              <w:autoSpaceDN w:val="0"/>
              <w:adjustRightInd w:val="0"/>
              <w:spacing w:line="276" w:lineRule="auto"/>
              <w:ind w:right="282"/>
              <w:jc w:val="both"/>
              <w:textAlignment w:val="baseline"/>
              <w:rPr>
                <w:smallCaps/>
                <w:sz w:val="16"/>
                <w:szCs w:val="16"/>
                <w:lang w:eastAsia="en-US"/>
              </w:rPr>
            </w:pPr>
          </w:p>
        </w:tc>
        <w:tc>
          <w:tcPr>
            <w:tcW w:w="3600"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ind w:right="282"/>
              <w:rPr>
                <w:smallCaps/>
                <w:sz w:val="16"/>
                <w:szCs w:val="16"/>
                <w:lang w:eastAsia="en-US"/>
              </w:rPr>
            </w:pPr>
          </w:p>
          <w:p w:rsidR="00DB39F6" w:rsidRDefault="00DB39F6">
            <w:pPr>
              <w:spacing w:line="276" w:lineRule="auto"/>
              <w:ind w:right="282"/>
              <w:rPr>
                <w:smallCaps/>
                <w:sz w:val="16"/>
                <w:szCs w:val="16"/>
                <w:lang w:eastAsia="en-US"/>
              </w:rPr>
            </w:pPr>
          </w:p>
        </w:tc>
        <w:tc>
          <w:tcPr>
            <w:tcW w:w="6159"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ind w:right="282"/>
              <w:rPr>
                <w:smallCaps/>
                <w:sz w:val="16"/>
                <w:szCs w:val="16"/>
                <w:lang w:eastAsia="en-US"/>
              </w:rPr>
            </w:pPr>
          </w:p>
        </w:tc>
      </w:tr>
      <w:tr w:rsidR="00DB39F6" w:rsidTr="00DB39F6">
        <w:tc>
          <w:tcPr>
            <w:tcW w:w="348"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ind w:right="282"/>
              <w:jc w:val="both"/>
              <w:rPr>
                <w:smallCaps/>
                <w:sz w:val="16"/>
                <w:szCs w:val="16"/>
                <w:lang w:eastAsia="en-US"/>
              </w:rPr>
            </w:pPr>
          </w:p>
        </w:tc>
        <w:tc>
          <w:tcPr>
            <w:tcW w:w="3600"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ind w:right="282"/>
              <w:rPr>
                <w:smallCaps/>
                <w:sz w:val="16"/>
                <w:szCs w:val="16"/>
                <w:lang w:eastAsia="en-US"/>
              </w:rPr>
            </w:pPr>
          </w:p>
          <w:p w:rsidR="00DB39F6" w:rsidRDefault="00DB39F6">
            <w:pPr>
              <w:spacing w:line="276" w:lineRule="auto"/>
              <w:ind w:right="282"/>
              <w:rPr>
                <w:smallCaps/>
                <w:sz w:val="16"/>
                <w:szCs w:val="16"/>
                <w:lang w:eastAsia="en-US"/>
              </w:rPr>
            </w:pPr>
          </w:p>
        </w:tc>
        <w:tc>
          <w:tcPr>
            <w:tcW w:w="6159"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ind w:right="282"/>
              <w:rPr>
                <w:smallCaps/>
                <w:sz w:val="16"/>
                <w:szCs w:val="16"/>
                <w:lang w:eastAsia="en-US"/>
              </w:rPr>
            </w:pPr>
          </w:p>
        </w:tc>
      </w:tr>
      <w:tr w:rsidR="00DB39F6" w:rsidTr="00DB39F6">
        <w:tc>
          <w:tcPr>
            <w:tcW w:w="348"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ind w:right="282"/>
              <w:jc w:val="both"/>
              <w:rPr>
                <w:smallCaps/>
                <w:sz w:val="16"/>
                <w:szCs w:val="16"/>
                <w:lang w:eastAsia="en-US"/>
              </w:rPr>
            </w:pPr>
          </w:p>
        </w:tc>
        <w:tc>
          <w:tcPr>
            <w:tcW w:w="3600"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ind w:right="282"/>
              <w:rPr>
                <w:smallCaps/>
                <w:sz w:val="16"/>
                <w:szCs w:val="16"/>
                <w:lang w:eastAsia="en-US"/>
              </w:rPr>
            </w:pPr>
          </w:p>
          <w:p w:rsidR="00DB39F6" w:rsidRDefault="00DB39F6">
            <w:pPr>
              <w:spacing w:line="276" w:lineRule="auto"/>
              <w:ind w:right="282"/>
              <w:rPr>
                <w:smallCaps/>
                <w:sz w:val="16"/>
                <w:szCs w:val="16"/>
                <w:lang w:eastAsia="en-US"/>
              </w:rPr>
            </w:pPr>
          </w:p>
        </w:tc>
        <w:tc>
          <w:tcPr>
            <w:tcW w:w="6159"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ind w:right="282"/>
              <w:rPr>
                <w:smallCaps/>
                <w:sz w:val="16"/>
                <w:szCs w:val="16"/>
                <w:lang w:eastAsia="en-US"/>
              </w:rPr>
            </w:pPr>
          </w:p>
        </w:tc>
      </w:tr>
      <w:tr w:rsidR="00DB39F6" w:rsidTr="00DB39F6">
        <w:tc>
          <w:tcPr>
            <w:tcW w:w="348" w:type="dxa"/>
            <w:tcBorders>
              <w:top w:val="single" w:sz="4" w:space="0" w:color="auto"/>
              <w:left w:val="single" w:sz="4" w:space="0" w:color="auto"/>
              <w:bottom w:val="single" w:sz="4" w:space="0" w:color="auto"/>
              <w:right w:val="single" w:sz="4" w:space="0" w:color="auto"/>
            </w:tcBorders>
          </w:tcPr>
          <w:p w:rsidR="00DB39F6" w:rsidRDefault="00DB39F6">
            <w:pPr>
              <w:numPr>
                <w:ilvl w:val="0"/>
                <w:numId w:val="2"/>
              </w:numPr>
              <w:overflowPunct w:val="0"/>
              <w:autoSpaceDE w:val="0"/>
              <w:autoSpaceDN w:val="0"/>
              <w:adjustRightInd w:val="0"/>
              <w:spacing w:line="276" w:lineRule="auto"/>
              <w:ind w:right="282"/>
              <w:jc w:val="both"/>
              <w:textAlignment w:val="baseline"/>
              <w:rPr>
                <w:smallCaps/>
                <w:sz w:val="16"/>
                <w:szCs w:val="16"/>
                <w:lang w:eastAsia="en-US"/>
              </w:rPr>
            </w:pPr>
          </w:p>
        </w:tc>
        <w:tc>
          <w:tcPr>
            <w:tcW w:w="3600"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ind w:right="282"/>
              <w:rPr>
                <w:smallCaps/>
                <w:sz w:val="16"/>
                <w:szCs w:val="16"/>
                <w:lang w:eastAsia="en-US"/>
              </w:rPr>
            </w:pPr>
          </w:p>
          <w:p w:rsidR="00DB39F6" w:rsidRDefault="00DB39F6">
            <w:pPr>
              <w:spacing w:line="276" w:lineRule="auto"/>
              <w:ind w:right="282"/>
              <w:rPr>
                <w:smallCaps/>
                <w:sz w:val="16"/>
                <w:szCs w:val="16"/>
                <w:lang w:eastAsia="en-US"/>
              </w:rPr>
            </w:pPr>
          </w:p>
        </w:tc>
        <w:tc>
          <w:tcPr>
            <w:tcW w:w="6159"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ind w:right="282"/>
              <w:jc w:val="both"/>
              <w:rPr>
                <w:smallCaps/>
                <w:sz w:val="16"/>
                <w:szCs w:val="16"/>
                <w:lang w:eastAsia="en-US"/>
              </w:rPr>
            </w:pPr>
          </w:p>
        </w:tc>
      </w:tr>
    </w:tbl>
    <w:p w:rsidR="00DB39F6" w:rsidRDefault="00DB39F6" w:rsidP="00DB39F6">
      <w:pPr>
        <w:ind w:right="282"/>
        <w:jc w:val="both"/>
        <w:rPr>
          <w:smallCaps/>
          <w:sz w:val="16"/>
          <w:szCs w:val="16"/>
        </w:rPr>
      </w:pPr>
    </w:p>
    <w:tbl>
      <w:tblPr>
        <w:tblW w:w="10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508"/>
        <w:gridCol w:w="7615"/>
      </w:tblGrid>
      <w:tr w:rsidR="00DB39F6" w:rsidTr="00DB39F6">
        <w:trPr>
          <w:trHeight w:val="280"/>
        </w:trPr>
        <w:tc>
          <w:tcPr>
            <w:tcW w:w="2508" w:type="dxa"/>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b/>
                <w:bCs/>
                <w:smallCaps/>
                <w:sz w:val="16"/>
                <w:szCs w:val="16"/>
                <w:lang w:eastAsia="en-US"/>
              </w:rPr>
            </w:pPr>
            <w:r>
              <w:rPr>
                <w:rFonts w:hint="eastAsia"/>
                <w:b/>
                <w:bCs/>
                <w:smallCaps/>
                <w:sz w:val="16"/>
                <w:szCs w:val="16"/>
                <w:lang w:eastAsia="en-US"/>
              </w:rPr>
              <w:t>Тип рынка</w:t>
            </w:r>
          </w:p>
        </w:tc>
        <w:tc>
          <w:tcPr>
            <w:tcW w:w="7615"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p w:rsidR="00DB39F6" w:rsidRDefault="00DB39F6">
            <w:pPr>
              <w:spacing w:line="276" w:lineRule="auto"/>
              <w:jc w:val="both"/>
              <w:rPr>
                <w:smallCaps/>
                <w:sz w:val="16"/>
                <w:szCs w:val="16"/>
                <w:lang w:eastAsia="en-US"/>
              </w:rPr>
            </w:pPr>
          </w:p>
        </w:tc>
      </w:tr>
    </w:tbl>
    <w:p w:rsidR="00DB39F6" w:rsidRDefault="00DB39F6" w:rsidP="00DB39F6">
      <w:pPr>
        <w:jc w:val="center"/>
        <w:rPr>
          <w:b/>
          <w:bCs/>
          <w:smallCaps/>
          <w:sz w:val="16"/>
          <w:szCs w:val="16"/>
        </w:rPr>
      </w:pPr>
      <w:r>
        <w:rPr>
          <w:rFonts w:hint="eastAsia"/>
          <w:b/>
          <w:bCs/>
          <w:smallCaps/>
          <w:sz w:val="16"/>
          <w:szCs w:val="16"/>
        </w:rPr>
        <w:t>ОПИСЬ ПРИЛАГАЕМЫХ К ЗАЯВЛЕНИЮ ДОКУМЕНТОВ</w:t>
      </w:r>
    </w:p>
    <w:tbl>
      <w:tblPr>
        <w:tblW w:w="10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697"/>
        <w:gridCol w:w="8291"/>
        <w:gridCol w:w="1134"/>
      </w:tblGrid>
      <w:tr w:rsidR="00DB39F6" w:rsidTr="00DB39F6">
        <w:tc>
          <w:tcPr>
            <w:tcW w:w="697" w:type="dxa"/>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center"/>
              <w:rPr>
                <w:smallCaps/>
                <w:sz w:val="16"/>
                <w:szCs w:val="16"/>
                <w:lang w:eastAsia="en-US"/>
              </w:rPr>
            </w:pPr>
            <w:r>
              <w:rPr>
                <w:rFonts w:hint="eastAsia"/>
                <w:smallCaps/>
                <w:sz w:val="16"/>
                <w:szCs w:val="16"/>
                <w:lang w:eastAsia="en-US"/>
              </w:rPr>
              <w:t>№ п./п.</w:t>
            </w:r>
          </w:p>
        </w:tc>
        <w:tc>
          <w:tcPr>
            <w:tcW w:w="8291" w:type="dxa"/>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center"/>
              <w:rPr>
                <w:smallCaps/>
                <w:sz w:val="16"/>
                <w:szCs w:val="16"/>
                <w:lang w:eastAsia="en-US"/>
              </w:rPr>
            </w:pPr>
            <w:r>
              <w:rPr>
                <w:rFonts w:hint="eastAsia"/>
                <w:smallCaps/>
                <w:sz w:val="16"/>
                <w:szCs w:val="16"/>
                <w:lang w:eastAsia="en-US"/>
              </w:rPr>
              <w:t>Наименование документа</w:t>
            </w:r>
          </w:p>
        </w:tc>
        <w:tc>
          <w:tcPr>
            <w:tcW w:w="1134" w:type="dxa"/>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center"/>
              <w:rPr>
                <w:smallCaps/>
                <w:sz w:val="16"/>
                <w:szCs w:val="16"/>
                <w:lang w:eastAsia="en-US"/>
              </w:rPr>
            </w:pPr>
            <w:r>
              <w:rPr>
                <w:rFonts w:hint="eastAsia"/>
                <w:smallCaps/>
                <w:sz w:val="16"/>
                <w:szCs w:val="16"/>
                <w:lang w:eastAsia="en-US"/>
              </w:rPr>
              <w:t>Кол-во</w:t>
            </w:r>
          </w:p>
          <w:p w:rsidR="00DB39F6" w:rsidRDefault="00DB39F6">
            <w:pPr>
              <w:spacing w:line="276" w:lineRule="auto"/>
              <w:jc w:val="center"/>
              <w:rPr>
                <w:smallCaps/>
                <w:sz w:val="16"/>
                <w:szCs w:val="16"/>
                <w:lang w:eastAsia="en-US"/>
              </w:rPr>
            </w:pPr>
            <w:r>
              <w:rPr>
                <w:rFonts w:hint="eastAsia"/>
                <w:smallCaps/>
                <w:sz w:val="16"/>
                <w:szCs w:val="16"/>
                <w:lang w:eastAsia="en-US"/>
              </w:rPr>
              <w:t>листов</w:t>
            </w:r>
          </w:p>
        </w:tc>
      </w:tr>
      <w:tr w:rsidR="00DB39F6" w:rsidTr="00DB39F6">
        <w:tc>
          <w:tcPr>
            <w:tcW w:w="697" w:type="dxa"/>
            <w:tcBorders>
              <w:top w:val="single" w:sz="4" w:space="0" w:color="auto"/>
              <w:left w:val="single" w:sz="4" w:space="0" w:color="auto"/>
              <w:bottom w:val="single" w:sz="4" w:space="0" w:color="auto"/>
              <w:right w:val="single" w:sz="4" w:space="0" w:color="auto"/>
            </w:tcBorders>
          </w:tcPr>
          <w:p w:rsidR="00DB39F6" w:rsidRDefault="00DB39F6">
            <w:pPr>
              <w:numPr>
                <w:ilvl w:val="0"/>
                <w:numId w:val="4"/>
              </w:numPr>
              <w:overflowPunct w:val="0"/>
              <w:autoSpaceDE w:val="0"/>
              <w:autoSpaceDN w:val="0"/>
              <w:adjustRightInd w:val="0"/>
              <w:spacing w:line="276" w:lineRule="auto"/>
              <w:textAlignment w:val="baseline"/>
              <w:rPr>
                <w:smallCaps/>
                <w:sz w:val="16"/>
                <w:szCs w:val="16"/>
                <w:lang w:eastAsia="en-US"/>
              </w:rPr>
            </w:pPr>
          </w:p>
        </w:tc>
        <w:tc>
          <w:tcPr>
            <w:tcW w:w="8291"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p w:rsidR="00DB39F6" w:rsidRDefault="00DB39F6">
            <w:pPr>
              <w:spacing w:line="276" w:lineRule="auto"/>
              <w:jc w:val="both"/>
              <w:rPr>
                <w:smallCaps/>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r>
      <w:tr w:rsidR="00DB39F6" w:rsidTr="00DB39F6">
        <w:tc>
          <w:tcPr>
            <w:tcW w:w="697" w:type="dxa"/>
            <w:tcBorders>
              <w:top w:val="single" w:sz="4" w:space="0" w:color="auto"/>
              <w:left w:val="single" w:sz="4" w:space="0" w:color="auto"/>
              <w:bottom w:val="single" w:sz="4" w:space="0" w:color="auto"/>
              <w:right w:val="single" w:sz="4" w:space="0" w:color="auto"/>
            </w:tcBorders>
          </w:tcPr>
          <w:p w:rsidR="00DB39F6" w:rsidRDefault="00DB39F6">
            <w:pPr>
              <w:numPr>
                <w:ilvl w:val="0"/>
                <w:numId w:val="4"/>
              </w:numPr>
              <w:overflowPunct w:val="0"/>
              <w:autoSpaceDE w:val="0"/>
              <w:autoSpaceDN w:val="0"/>
              <w:adjustRightInd w:val="0"/>
              <w:spacing w:line="276" w:lineRule="auto"/>
              <w:textAlignment w:val="baseline"/>
              <w:rPr>
                <w:smallCaps/>
                <w:sz w:val="16"/>
                <w:szCs w:val="16"/>
                <w:lang w:eastAsia="en-US"/>
              </w:rPr>
            </w:pPr>
          </w:p>
        </w:tc>
        <w:tc>
          <w:tcPr>
            <w:tcW w:w="8291"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p w:rsidR="00DB39F6" w:rsidRDefault="00DB39F6">
            <w:pPr>
              <w:spacing w:line="276" w:lineRule="auto"/>
              <w:jc w:val="both"/>
              <w:rPr>
                <w:smallCaps/>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r>
      <w:tr w:rsidR="00DB39F6" w:rsidTr="00DB39F6">
        <w:tc>
          <w:tcPr>
            <w:tcW w:w="697" w:type="dxa"/>
            <w:tcBorders>
              <w:top w:val="single" w:sz="4" w:space="0" w:color="auto"/>
              <w:left w:val="single" w:sz="4" w:space="0" w:color="auto"/>
              <w:bottom w:val="single" w:sz="4" w:space="0" w:color="auto"/>
              <w:right w:val="single" w:sz="4" w:space="0" w:color="auto"/>
            </w:tcBorders>
          </w:tcPr>
          <w:p w:rsidR="00DB39F6" w:rsidRDefault="00DB39F6">
            <w:pPr>
              <w:numPr>
                <w:ilvl w:val="0"/>
                <w:numId w:val="4"/>
              </w:numPr>
              <w:overflowPunct w:val="0"/>
              <w:autoSpaceDE w:val="0"/>
              <w:autoSpaceDN w:val="0"/>
              <w:adjustRightInd w:val="0"/>
              <w:spacing w:line="276" w:lineRule="auto"/>
              <w:textAlignment w:val="baseline"/>
              <w:rPr>
                <w:smallCaps/>
                <w:sz w:val="16"/>
                <w:szCs w:val="16"/>
                <w:lang w:eastAsia="en-US"/>
              </w:rPr>
            </w:pPr>
          </w:p>
        </w:tc>
        <w:tc>
          <w:tcPr>
            <w:tcW w:w="8291"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p w:rsidR="00DB39F6" w:rsidRDefault="00DB39F6">
            <w:pPr>
              <w:spacing w:line="276" w:lineRule="auto"/>
              <w:jc w:val="both"/>
              <w:rPr>
                <w:smallCaps/>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r>
      <w:tr w:rsidR="00DB39F6" w:rsidTr="00DB39F6">
        <w:tc>
          <w:tcPr>
            <w:tcW w:w="697" w:type="dxa"/>
            <w:tcBorders>
              <w:top w:val="single" w:sz="4" w:space="0" w:color="auto"/>
              <w:left w:val="single" w:sz="4" w:space="0" w:color="auto"/>
              <w:bottom w:val="single" w:sz="4" w:space="0" w:color="auto"/>
              <w:right w:val="single" w:sz="4" w:space="0" w:color="auto"/>
            </w:tcBorders>
          </w:tcPr>
          <w:p w:rsidR="00DB39F6" w:rsidRDefault="00DB39F6">
            <w:pPr>
              <w:numPr>
                <w:ilvl w:val="0"/>
                <w:numId w:val="4"/>
              </w:numPr>
              <w:overflowPunct w:val="0"/>
              <w:autoSpaceDE w:val="0"/>
              <w:autoSpaceDN w:val="0"/>
              <w:adjustRightInd w:val="0"/>
              <w:spacing w:line="276" w:lineRule="auto"/>
              <w:textAlignment w:val="baseline"/>
              <w:rPr>
                <w:smallCaps/>
                <w:sz w:val="16"/>
                <w:szCs w:val="16"/>
                <w:lang w:eastAsia="en-US"/>
              </w:rPr>
            </w:pPr>
          </w:p>
        </w:tc>
        <w:tc>
          <w:tcPr>
            <w:tcW w:w="8291"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p w:rsidR="00DB39F6" w:rsidRDefault="00DB39F6">
            <w:pPr>
              <w:spacing w:line="276" w:lineRule="auto"/>
              <w:jc w:val="both"/>
              <w:rPr>
                <w:smallCaps/>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r>
      <w:tr w:rsidR="00DB39F6" w:rsidTr="00DB39F6">
        <w:tc>
          <w:tcPr>
            <w:tcW w:w="697" w:type="dxa"/>
            <w:tcBorders>
              <w:top w:val="single" w:sz="4" w:space="0" w:color="auto"/>
              <w:left w:val="single" w:sz="4" w:space="0" w:color="auto"/>
              <w:bottom w:val="single" w:sz="4" w:space="0" w:color="auto"/>
              <w:right w:val="single" w:sz="4" w:space="0" w:color="auto"/>
            </w:tcBorders>
          </w:tcPr>
          <w:p w:rsidR="00DB39F6" w:rsidRDefault="00DB39F6">
            <w:pPr>
              <w:numPr>
                <w:ilvl w:val="0"/>
                <w:numId w:val="4"/>
              </w:numPr>
              <w:overflowPunct w:val="0"/>
              <w:autoSpaceDE w:val="0"/>
              <w:autoSpaceDN w:val="0"/>
              <w:adjustRightInd w:val="0"/>
              <w:spacing w:line="276" w:lineRule="auto"/>
              <w:textAlignment w:val="baseline"/>
              <w:rPr>
                <w:smallCaps/>
                <w:sz w:val="16"/>
                <w:szCs w:val="16"/>
                <w:lang w:eastAsia="en-US"/>
              </w:rPr>
            </w:pPr>
          </w:p>
        </w:tc>
        <w:tc>
          <w:tcPr>
            <w:tcW w:w="8291"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p w:rsidR="00DB39F6" w:rsidRDefault="00DB39F6">
            <w:pPr>
              <w:spacing w:line="276" w:lineRule="auto"/>
              <w:jc w:val="both"/>
              <w:rPr>
                <w:smallCaps/>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r>
      <w:tr w:rsidR="00DB39F6" w:rsidTr="00DB39F6">
        <w:tc>
          <w:tcPr>
            <w:tcW w:w="697"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rPr>
                <w:smallCaps/>
                <w:sz w:val="16"/>
                <w:szCs w:val="16"/>
                <w:lang w:eastAsia="en-US"/>
              </w:rPr>
            </w:pPr>
          </w:p>
        </w:tc>
        <w:tc>
          <w:tcPr>
            <w:tcW w:w="8291"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right"/>
              <w:rPr>
                <w:smallCaps/>
                <w:sz w:val="16"/>
                <w:szCs w:val="16"/>
                <w:lang w:eastAsia="en-US"/>
              </w:rPr>
            </w:pPr>
          </w:p>
          <w:p w:rsidR="00DB39F6" w:rsidRDefault="00DB39F6">
            <w:pPr>
              <w:spacing w:line="276" w:lineRule="auto"/>
              <w:jc w:val="right"/>
              <w:rPr>
                <w:smallCaps/>
                <w:sz w:val="16"/>
                <w:szCs w:val="16"/>
                <w:lang w:eastAsia="en-US"/>
              </w:rPr>
            </w:pPr>
            <w:r>
              <w:rPr>
                <w:rFonts w:hint="eastAsia"/>
                <w:smallCaps/>
                <w:sz w:val="16"/>
                <w:szCs w:val="16"/>
                <w:lang w:eastAsia="en-US"/>
              </w:rPr>
              <w:t>Всего листов</w:t>
            </w:r>
          </w:p>
        </w:tc>
        <w:tc>
          <w:tcPr>
            <w:tcW w:w="1134"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r>
    </w:tbl>
    <w:p w:rsidR="00DB39F6" w:rsidRDefault="00DB39F6" w:rsidP="00DB39F6">
      <w:pPr>
        <w:jc w:val="center"/>
        <w:rPr>
          <w:b/>
          <w:bCs/>
          <w:smallCaps/>
          <w:sz w:val="16"/>
          <w:szCs w:val="16"/>
          <w:u w:val="single"/>
        </w:rPr>
      </w:pPr>
    </w:p>
    <w:p w:rsidR="00DB39F6" w:rsidRDefault="00DB39F6" w:rsidP="00DB39F6">
      <w:pPr>
        <w:jc w:val="center"/>
        <w:rPr>
          <w:b/>
          <w:bCs/>
          <w:smallCaps/>
          <w:sz w:val="16"/>
          <w:szCs w:val="16"/>
          <w:u w:val="single"/>
        </w:rPr>
      </w:pPr>
    </w:p>
    <w:p w:rsidR="00DB39F6" w:rsidRDefault="00DB39F6" w:rsidP="00DB39F6">
      <w:pPr>
        <w:jc w:val="center"/>
        <w:rPr>
          <w:b/>
          <w:bCs/>
          <w:smallCaps/>
          <w:sz w:val="16"/>
          <w:szCs w:val="16"/>
          <w:u w:val="single"/>
        </w:rPr>
      </w:pPr>
    </w:p>
    <w:p w:rsidR="00DB39F6" w:rsidRDefault="00DB39F6" w:rsidP="00DB39F6">
      <w:pPr>
        <w:jc w:val="center"/>
        <w:rPr>
          <w:b/>
          <w:bCs/>
          <w:smallCaps/>
          <w:sz w:val="16"/>
          <w:szCs w:val="16"/>
          <w:u w:val="single"/>
        </w:rPr>
      </w:pPr>
      <w:r>
        <w:rPr>
          <w:rFonts w:hint="eastAsia"/>
          <w:b/>
          <w:bCs/>
          <w:smallCaps/>
          <w:sz w:val="16"/>
          <w:szCs w:val="16"/>
          <w:u w:val="single"/>
        </w:rPr>
        <w:t>Достоверность указанных сведений подтверждаю.</w:t>
      </w:r>
    </w:p>
    <w:p w:rsidR="00DB39F6" w:rsidRDefault="00DB39F6" w:rsidP="00DB39F6">
      <w:pPr>
        <w:jc w:val="center"/>
        <w:rPr>
          <w:b/>
          <w:bCs/>
          <w:smallCaps/>
          <w:sz w:val="16"/>
          <w:szCs w:val="16"/>
          <w:u w:val="single"/>
        </w:rPr>
      </w:pPr>
      <w:r>
        <w:rPr>
          <w:rFonts w:hint="eastAsia"/>
          <w:b/>
          <w:bCs/>
          <w:smallCaps/>
          <w:sz w:val="16"/>
          <w:szCs w:val="16"/>
          <w:u w:val="single"/>
        </w:rPr>
        <w:t>С законодательством, регулирующим деятельность в области организации розничных рынков, ознакомлен.</w:t>
      </w:r>
    </w:p>
    <w:p w:rsidR="00DB39F6" w:rsidRDefault="00DB39F6" w:rsidP="00DB39F6">
      <w:pPr>
        <w:jc w:val="center"/>
        <w:rPr>
          <w:b/>
          <w:bCs/>
          <w:smallCaps/>
          <w:sz w:val="16"/>
          <w:szCs w:val="16"/>
          <w:u w:val="single"/>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48"/>
      </w:tblGrid>
      <w:tr w:rsidR="00DB39F6" w:rsidTr="00DB39F6">
        <w:trPr>
          <w:trHeight w:val="1513"/>
        </w:trPr>
        <w:tc>
          <w:tcPr>
            <w:tcW w:w="9781"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rPr>
                <w:smallCaps/>
                <w:sz w:val="16"/>
                <w:szCs w:val="16"/>
                <w:lang w:eastAsia="en-US"/>
              </w:rPr>
            </w:pPr>
            <w:r>
              <w:rPr>
                <w:rFonts w:hint="eastAsia"/>
                <w:smallCaps/>
                <w:sz w:val="16"/>
                <w:szCs w:val="16"/>
                <w:lang w:eastAsia="en-US"/>
              </w:rPr>
              <w:t xml:space="preserve">Руководитель юридического лица </w:t>
            </w:r>
          </w:p>
          <w:p w:rsidR="00DB39F6" w:rsidRDefault="00DB39F6">
            <w:pPr>
              <w:spacing w:line="276" w:lineRule="auto"/>
              <w:rPr>
                <w:smallCaps/>
                <w:sz w:val="16"/>
                <w:szCs w:val="16"/>
                <w:lang w:eastAsia="en-US"/>
              </w:rPr>
            </w:pPr>
          </w:p>
          <w:tbl>
            <w:tblPr>
              <w:tblW w:w="100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3006"/>
              <w:gridCol w:w="5423"/>
              <w:gridCol w:w="1593"/>
            </w:tblGrid>
            <w:tr w:rsidR="00DB39F6">
              <w:tc>
                <w:tcPr>
                  <w:tcW w:w="3006" w:type="dxa"/>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rPr>
                      <w:smallCaps/>
                      <w:sz w:val="16"/>
                      <w:szCs w:val="16"/>
                      <w:lang w:eastAsia="en-US"/>
                    </w:rPr>
                  </w:pPr>
                  <w:r>
                    <w:rPr>
                      <w:rFonts w:hint="eastAsia"/>
                      <w:smallCaps/>
                      <w:sz w:val="16"/>
                      <w:szCs w:val="16"/>
                      <w:lang w:eastAsia="en-US"/>
                    </w:rPr>
                    <w:t>Должность</w:t>
                  </w:r>
                </w:p>
              </w:tc>
              <w:tc>
                <w:tcPr>
                  <w:tcW w:w="5423"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rPr>
                      <w:smallCaps/>
                      <w:sz w:val="16"/>
                      <w:szCs w:val="16"/>
                      <w:lang w:eastAsia="en-US"/>
                    </w:rPr>
                  </w:pPr>
                </w:p>
                <w:p w:rsidR="00DB39F6" w:rsidRDefault="00DB39F6">
                  <w:pPr>
                    <w:spacing w:line="276" w:lineRule="auto"/>
                    <w:rPr>
                      <w:smallCaps/>
                      <w:sz w:val="16"/>
                      <w:szCs w:val="16"/>
                      <w:lang w:eastAsia="en-US"/>
                    </w:rPr>
                  </w:pPr>
                </w:p>
              </w:tc>
              <w:tc>
                <w:tcPr>
                  <w:tcW w:w="1593" w:type="dxa"/>
                  <w:tcBorders>
                    <w:top w:val="single" w:sz="4" w:space="0" w:color="000000"/>
                    <w:left w:val="single" w:sz="4" w:space="0" w:color="auto"/>
                    <w:bottom w:val="single" w:sz="4" w:space="0" w:color="000000"/>
                    <w:right w:val="single" w:sz="4" w:space="0" w:color="000000"/>
                  </w:tcBorders>
                </w:tcPr>
                <w:p w:rsidR="00DB39F6" w:rsidRDefault="00DB39F6">
                  <w:pPr>
                    <w:spacing w:line="276" w:lineRule="auto"/>
                    <w:rPr>
                      <w:smallCaps/>
                      <w:sz w:val="16"/>
                      <w:szCs w:val="16"/>
                      <w:lang w:eastAsia="en-US"/>
                    </w:rPr>
                  </w:pPr>
                </w:p>
              </w:tc>
            </w:tr>
            <w:tr w:rsidR="00DB39F6">
              <w:tc>
                <w:tcPr>
                  <w:tcW w:w="3006" w:type="dxa"/>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rPr>
                      <w:smallCaps/>
                      <w:sz w:val="16"/>
                      <w:szCs w:val="16"/>
                      <w:lang w:eastAsia="en-US"/>
                    </w:rPr>
                  </w:pPr>
                  <w:r>
                    <w:rPr>
                      <w:rFonts w:hint="eastAsia"/>
                      <w:smallCaps/>
                      <w:sz w:val="16"/>
                      <w:szCs w:val="16"/>
                      <w:lang w:eastAsia="en-US"/>
                    </w:rPr>
                    <w:t xml:space="preserve">Фамилия </w:t>
                  </w:r>
                </w:p>
              </w:tc>
              <w:tc>
                <w:tcPr>
                  <w:tcW w:w="5423"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rPr>
                      <w:smallCaps/>
                      <w:sz w:val="16"/>
                      <w:szCs w:val="16"/>
                      <w:lang w:eastAsia="en-US"/>
                    </w:rPr>
                  </w:pPr>
                </w:p>
                <w:p w:rsidR="00DB39F6" w:rsidRDefault="00DB39F6">
                  <w:pPr>
                    <w:spacing w:line="276" w:lineRule="auto"/>
                    <w:rPr>
                      <w:smallCaps/>
                      <w:sz w:val="16"/>
                      <w:szCs w:val="16"/>
                      <w:lang w:eastAsia="en-US"/>
                    </w:rPr>
                  </w:pPr>
                </w:p>
              </w:tc>
              <w:tc>
                <w:tcPr>
                  <w:tcW w:w="1593" w:type="dxa"/>
                  <w:tcBorders>
                    <w:top w:val="single" w:sz="4" w:space="0" w:color="000000"/>
                    <w:left w:val="single" w:sz="4" w:space="0" w:color="auto"/>
                    <w:bottom w:val="single" w:sz="4" w:space="0" w:color="000000"/>
                    <w:right w:val="single" w:sz="4" w:space="0" w:color="000000"/>
                  </w:tcBorders>
                </w:tcPr>
                <w:p w:rsidR="00DB39F6" w:rsidRDefault="00DB39F6">
                  <w:pPr>
                    <w:spacing w:line="276" w:lineRule="auto"/>
                    <w:rPr>
                      <w:smallCaps/>
                      <w:sz w:val="16"/>
                      <w:szCs w:val="16"/>
                      <w:lang w:eastAsia="en-US"/>
                    </w:rPr>
                  </w:pPr>
                </w:p>
              </w:tc>
            </w:tr>
            <w:tr w:rsidR="00DB39F6">
              <w:tc>
                <w:tcPr>
                  <w:tcW w:w="3006" w:type="dxa"/>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rPr>
                      <w:smallCaps/>
                      <w:sz w:val="16"/>
                      <w:szCs w:val="16"/>
                      <w:lang w:eastAsia="en-US"/>
                    </w:rPr>
                  </w:pPr>
                  <w:r>
                    <w:rPr>
                      <w:rFonts w:hint="eastAsia"/>
                      <w:smallCaps/>
                      <w:sz w:val="16"/>
                      <w:szCs w:val="16"/>
                      <w:lang w:eastAsia="en-US"/>
                    </w:rPr>
                    <w:t>Имя</w:t>
                  </w:r>
                </w:p>
              </w:tc>
              <w:tc>
                <w:tcPr>
                  <w:tcW w:w="5423"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rPr>
                      <w:smallCaps/>
                      <w:sz w:val="16"/>
                      <w:szCs w:val="16"/>
                      <w:lang w:eastAsia="en-US"/>
                    </w:rPr>
                  </w:pPr>
                </w:p>
                <w:p w:rsidR="00DB39F6" w:rsidRDefault="00DB39F6">
                  <w:pPr>
                    <w:spacing w:line="276" w:lineRule="auto"/>
                    <w:rPr>
                      <w:smallCaps/>
                      <w:sz w:val="16"/>
                      <w:szCs w:val="16"/>
                      <w:lang w:eastAsia="en-US"/>
                    </w:rPr>
                  </w:pPr>
                </w:p>
              </w:tc>
              <w:tc>
                <w:tcPr>
                  <w:tcW w:w="1593" w:type="dxa"/>
                  <w:tcBorders>
                    <w:top w:val="single" w:sz="4" w:space="0" w:color="000000"/>
                    <w:left w:val="single" w:sz="4" w:space="0" w:color="auto"/>
                    <w:bottom w:val="single" w:sz="4" w:space="0" w:color="000000"/>
                    <w:right w:val="single" w:sz="4" w:space="0" w:color="000000"/>
                  </w:tcBorders>
                  <w:hideMark/>
                </w:tcPr>
                <w:p w:rsidR="00DB39F6" w:rsidRDefault="00DB39F6">
                  <w:pPr>
                    <w:spacing w:line="276" w:lineRule="auto"/>
                    <w:jc w:val="center"/>
                    <w:rPr>
                      <w:smallCaps/>
                      <w:sz w:val="16"/>
                      <w:szCs w:val="16"/>
                      <w:lang w:eastAsia="en-US"/>
                    </w:rPr>
                  </w:pPr>
                  <w:r>
                    <w:rPr>
                      <w:rFonts w:hint="eastAsia"/>
                      <w:smallCaps/>
                      <w:sz w:val="16"/>
                      <w:szCs w:val="16"/>
                      <w:lang w:eastAsia="en-US"/>
                    </w:rPr>
                    <w:t>М.П.</w:t>
                  </w:r>
                </w:p>
              </w:tc>
            </w:tr>
            <w:tr w:rsidR="00DB39F6">
              <w:tc>
                <w:tcPr>
                  <w:tcW w:w="3006" w:type="dxa"/>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rPr>
                      <w:smallCaps/>
                      <w:sz w:val="16"/>
                      <w:szCs w:val="16"/>
                      <w:lang w:eastAsia="en-US"/>
                    </w:rPr>
                  </w:pPr>
                  <w:r>
                    <w:rPr>
                      <w:rFonts w:hint="eastAsia"/>
                      <w:smallCaps/>
                      <w:sz w:val="16"/>
                      <w:szCs w:val="16"/>
                      <w:lang w:eastAsia="en-US"/>
                    </w:rPr>
                    <w:t>Отчество</w:t>
                  </w:r>
                </w:p>
              </w:tc>
              <w:tc>
                <w:tcPr>
                  <w:tcW w:w="5423"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rPr>
                      <w:smallCaps/>
                      <w:sz w:val="16"/>
                      <w:szCs w:val="16"/>
                      <w:lang w:eastAsia="en-US"/>
                    </w:rPr>
                  </w:pPr>
                </w:p>
                <w:p w:rsidR="00DB39F6" w:rsidRDefault="00DB39F6">
                  <w:pPr>
                    <w:spacing w:line="276" w:lineRule="auto"/>
                    <w:rPr>
                      <w:smallCaps/>
                      <w:sz w:val="16"/>
                      <w:szCs w:val="16"/>
                      <w:lang w:eastAsia="en-US"/>
                    </w:rPr>
                  </w:pPr>
                </w:p>
              </w:tc>
              <w:tc>
                <w:tcPr>
                  <w:tcW w:w="1593" w:type="dxa"/>
                  <w:tcBorders>
                    <w:top w:val="single" w:sz="4" w:space="0" w:color="000000"/>
                    <w:left w:val="single" w:sz="4" w:space="0" w:color="auto"/>
                    <w:bottom w:val="single" w:sz="4" w:space="0" w:color="000000"/>
                    <w:right w:val="single" w:sz="4" w:space="0" w:color="000000"/>
                  </w:tcBorders>
                </w:tcPr>
                <w:p w:rsidR="00DB39F6" w:rsidRDefault="00DB39F6">
                  <w:pPr>
                    <w:spacing w:line="276" w:lineRule="auto"/>
                    <w:rPr>
                      <w:smallCaps/>
                      <w:sz w:val="16"/>
                      <w:szCs w:val="16"/>
                      <w:lang w:eastAsia="en-US"/>
                    </w:rPr>
                  </w:pPr>
                </w:p>
              </w:tc>
            </w:tr>
            <w:tr w:rsidR="00DB39F6">
              <w:tc>
                <w:tcPr>
                  <w:tcW w:w="3006" w:type="dxa"/>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Ф.И.О. представителя юридического лица</w:t>
                  </w:r>
                </w:p>
              </w:tc>
              <w:tc>
                <w:tcPr>
                  <w:tcW w:w="5423"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1593" w:type="dxa"/>
                  <w:tcBorders>
                    <w:top w:val="single" w:sz="4" w:space="0" w:color="000000"/>
                    <w:left w:val="single" w:sz="4" w:space="0" w:color="auto"/>
                    <w:bottom w:val="single" w:sz="4" w:space="0" w:color="000000"/>
                    <w:right w:val="single" w:sz="4" w:space="0" w:color="000000"/>
                  </w:tcBorders>
                </w:tcPr>
                <w:p w:rsidR="00DB39F6" w:rsidRDefault="00DB39F6">
                  <w:pPr>
                    <w:spacing w:line="276" w:lineRule="auto"/>
                    <w:rPr>
                      <w:smallCaps/>
                      <w:sz w:val="16"/>
                      <w:szCs w:val="16"/>
                      <w:lang w:eastAsia="en-US"/>
                    </w:rPr>
                  </w:pPr>
                </w:p>
              </w:tc>
            </w:tr>
            <w:tr w:rsidR="00DB39F6">
              <w:tc>
                <w:tcPr>
                  <w:tcW w:w="3006" w:type="dxa"/>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Должность, телефон</w:t>
                  </w:r>
                </w:p>
              </w:tc>
              <w:tc>
                <w:tcPr>
                  <w:tcW w:w="5423"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p w:rsidR="00DB39F6" w:rsidRDefault="00DB39F6">
                  <w:pPr>
                    <w:spacing w:line="276" w:lineRule="auto"/>
                    <w:jc w:val="both"/>
                    <w:rPr>
                      <w:smallCaps/>
                      <w:sz w:val="16"/>
                      <w:szCs w:val="16"/>
                      <w:lang w:eastAsia="en-US"/>
                    </w:rPr>
                  </w:pPr>
                </w:p>
              </w:tc>
              <w:tc>
                <w:tcPr>
                  <w:tcW w:w="1593" w:type="dxa"/>
                  <w:tcBorders>
                    <w:top w:val="single" w:sz="4" w:space="0" w:color="000000"/>
                    <w:left w:val="single" w:sz="4" w:space="0" w:color="auto"/>
                    <w:bottom w:val="single" w:sz="4" w:space="0" w:color="000000"/>
                    <w:right w:val="single" w:sz="4" w:space="0" w:color="000000"/>
                  </w:tcBorders>
                </w:tcPr>
                <w:p w:rsidR="00DB39F6" w:rsidRDefault="00DB39F6">
                  <w:pPr>
                    <w:spacing w:line="276" w:lineRule="auto"/>
                    <w:rPr>
                      <w:smallCaps/>
                      <w:sz w:val="16"/>
                      <w:szCs w:val="16"/>
                      <w:lang w:eastAsia="en-US"/>
                    </w:rPr>
                  </w:pPr>
                </w:p>
              </w:tc>
            </w:tr>
          </w:tbl>
          <w:p w:rsidR="00DB39F6" w:rsidRDefault="00DB39F6">
            <w:pPr>
              <w:spacing w:line="276" w:lineRule="auto"/>
              <w:rPr>
                <w:smallCaps/>
                <w:sz w:val="16"/>
                <w:szCs w:val="16"/>
                <w:lang w:eastAsia="en-US"/>
              </w:rPr>
            </w:pPr>
          </w:p>
        </w:tc>
      </w:tr>
    </w:tbl>
    <w:p w:rsidR="00DB39F6" w:rsidRDefault="00DB39F6" w:rsidP="00DB39F6">
      <w:pPr>
        <w:rPr>
          <w:smallCaps/>
          <w:sz w:val="16"/>
          <w:szCs w:val="16"/>
        </w:rPr>
      </w:pPr>
    </w:p>
    <w:tbl>
      <w:tblPr>
        <w:tblW w:w="10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6468"/>
        <w:gridCol w:w="3685"/>
      </w:tblGrid>
      <w:tr w:rsidR="00DB39F6" w:rsidTr="00DB39F6">
        <w:tc>
          <w:tcPr>
            <w:tcW w:w="6468"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r>
              <w:rPr>
                <w:rFonts w:hint="eastAsia"/>
                <w:smallCaps/>
                <w:sz w:val="16"/>
                <w:szCs w:val="16"/>
                <w:lang w:eastAsia="en-US"/>
              </w:rPr>
              <w:t>Контактный телефон:</w:t>
            </w:r>
          </w:p>
          <w:p w:rsidR="00DB39F6" w:rsidRDefault="00DB39F6">
            <w:pPr>
              <w:spacing w:line="276" w:lineRule="auto"/>
              <w:jc w:val="both"/>
              <w:rPr>
                <w:smallCaps/>
                <w:sz w:val="16"/>
                <w:szCs w:val="16"/>
                <w:lang w:eastAsia="en-US"/>
              </w:rPr>
            </w:pPr>
          </w:p>
        </w:tc>
        <w:tc>
          <w:tcPr>
            <w:tcW w:w="3685" w:type="dxa"/>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Факс:</w:t>
            </w:r>
          </w:p>
        </w:tc>
      </w:tr>
    </w:tbl>
    <w:p w:rsidR="00DB39F6" w:rsidRDefault="00DB39F6" w:rsidP="00DB39F6">
      <w:pPr>
        <w:jc w:val="both"/>
        <w:rPr>
          <w:smallCaps/>
          <w:sz w:val="16"/>
          <w:szCs w:val="16"/>
        </w:rPr>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140"/>
      </w:tblGrid>
      <w:tr w:rsidR="00DB39F6" w:rsidTr="00DB39F6">
        <w:trPr>
          <w:trHeight w:val="961"/>
        </w:trPr>
        <w:tc>
          <w:tcPr>
            <w:tcW w:w="10137"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b/>
                <w:bCs/>
                <w:smallCaps/>
                <w:sz w:val="16"/>
                <w:szCs w:val="16"/>
                <w:lang w:eastAsia="en-US"/>
              </w:rPr>
            </w:pPr>
            <w:r>
              <w:rPr>
                <w:rFonts w:hint="eastAsia"/>
                <w:b/>
                <w:bCs/>
                <w:smallCaps/>
                <w:sz w:val="16"/>
                <w:szCs w:val="16"/>
                <w:lang w:eastAsia="en-US"/>
              </w:rPr>
              <w:t>Заполняется работником  администрации   сельского поселения «Казановское»</w:t>
            </w:r>
          </w:p>
          <w:p w:rsidR="00DB39F6" w:rsidRDefault="00DB39F6">
            <w:pPr>
              <w:spacing w:line="276" w:lineRule="auto"/>
              <w:jc w:val="both"/>
              <w:rPr>
                <w:b/>
                <w:bCs/>
                <w:smallCaps/>
                <w:sz w:val="16"/>
                <w:szCs w:val="16"/>
                <w:lang w:eastAsia="en-US"/>
              </w:rPr>
            </w:pPr>
          </w:p>
          <w:tbl>
            <w:tblPr>
              <w:tblW w:w="102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974"/>
              <w:gridCol w:w="3744"/>
              <w:gridCol w:w="3527"/>
            </w:tblGrid>
            <w:tr w:rsidR="00DB39F6">
              <w:tc>
                <w:tcPr>
                  <w:tcW w:w="2972" w:type="dxa"/>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rPr>
                      <w:smallCaps/>
                      <w:sz w:val="16"/>
                      <w:szCs w:val="16"/>
                      <w:lang w:eastAsia="en-US"/>
                    </w:rPr>
                  </w:pPr>
                  <w:r>
                    <w:rPr>
                      <w:rFonts w:hint="eastAsia"/>
                      <w:smallCaps/>
                      <w:sz w:val="16"/>
                      <w:szCs w:val="16"/>
                      <w:lang w:eastAsia="en-US"/>
                    </w:rPr>
                    <w:t>Дата принятия документов</w:t>
                  </w:r>
                </w:p>
              </w:tc>
              <w:tc>
                <w:tcPr>
                  <w:tcW w:w="3743"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p w:rsidR="00DB39F6" w:rsidRDefault="00DB39F6">
                  <w:pPr>
                    <w:spacing w:line="276" w:lineRule="auto"/>
                    <w:jc w:val="both"/>
                    <w:rPr>
                      <w:smallCaps/>
                      <w:sz w:val="16"/>
                      <w:szCs w:val="16"/>
                      <w:lang w:eastAsia="en-US"/>
                    </w:rPr>
                  </w:pPr>
                </w:p>
              </w:tc>
              <w:tc>
                <w:tcPr>
                  <w:tcW w:w="3526" w:type="dxa"/>
                  <w:vMerge w:val="restart"/>
                  <w:tcBorders>
                    <w:top w:val="single" w:sz="4" w:space="0" w:color="000000"/>
                    <w:left w:val="single" w:sz="4" w:space="0" w:color="auto"/>
                    <w:bottom w:val="single" w:sz="4" w:space="0" w:color="000000"/>
                    <w:right w:val="single" w:sz="4" w:space="0" w:color="000000"/>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__________________________</w:t>
                  </w:r>
                </w:p>
                <w:p w:rsidR="00DB39F6" w:rsidRDefault="00DB39F6">
                  <w:pPr>
                    <w:spacing w:line="276" w:lineRule="auto"/>
                    <w:rPr>
                      <w:smallCaps/>
                      <w:sz w:val="16"/>
                      <w:szCs w:val="16"/>
                      <w:lang w:eastAsia="en-US"/>
                    </w:rPr>
                  </w:pPr>
                  <w:r>
                    <w:rPr>
                      <w:rFonts w:hint="eastAsia"/>
                      <w:smallCaps/>
                      <w:sz w:val="16"/>
                      <w:szCs w:val="16"/>
                      <w:lang w:eastAsia="en-US"/>
                    </w:rPr>
                    <w:t>(подпись работника, принявшего документы)</w:t>
                  </w:r>
                </w:p>
              </w:tc>
            </w:tr>
            <w:tr w:rsidR="00DB39F6">
              <w:tc>
                <w:tcPr>
                  <w:tcW w:w="2972" w:type="dxa"/>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Документы приняты на листах</w:t>
                  </w:r>
                </w:p>
              </w:tc>
              <w:tc>
                <w:tcPr>
                  <w:tcW w:w="3743"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right"/>
                    <w:rPr>
                      <w:smallCaps/>
                      <w:sz w:val="16"/>
                      <w:szCs w:val="16"/>
                      <w:lang w:eastAsia="en-US"/>
                    </w:rPr>
                  </w:pPr>
                </w:p>
                <w:p w:rsidR="00DB39F6" w:rsidRDefault="00DB39F6">
                  <w:pPr>
                    <w:spacing w:line="276" w:lineRule="auto"/>
                    <w:jc w:val="right"/>
                    <w:rPr>
                      <w:smallCaps/>
                      <w:sz w:val="16"/>
                      <w:szCs w:val="16"/>
                      <w:lang w:eastAsia="en-US"/>
                    </w:rPr>
                  </w:pPr>
                </w:p>
              </w:tc>
              <w:tc>
                <w:tcPr>
                  <w:tcW w:w="3526" w:type="dxa"/>
                  <w:vMerge/>
                  <w:tcBorders>
                    <w:top w:val="single" w:sz="4" w:space="0" w:color="000000"/>
                    <w:left w:val="single" w:sz="4" w:space="0" w:color="auto"/>
                    <w:bottom w:val="single" w:sz="4" w:space="0" w:color="000000"/>
                    <w:right w:val="single" w:sz="4" w:space="0" w:color="000000"/>
                  </w:tcBorders>
                  <w:vAlign w:val="center"/>
                  <w:hideMark/>
                </w:tcPr>
                <w:p w:rsidR="00DB39F6" w:rsidRDefault="00DB39F6">
                  <w:pPr>
                    <w:rPr>
                      <w:smallCaps/>
                      <w:sz w:val="16"/>
                      <w:szCs w:val="16"/>
                      <w:lang w:eastAsia="en-US"/>
                    </w:rPr>
                  </w:pPr>
                </w:p>
              </w:tc>
            </w:tr>
            <w:tr w:rsidR="00DB39F6">
              <w:trPr>
                <w:trHeight w:val="190"/>
              </w:trPr>
              <w:tc>
                <w:tcPr>
                  <w:tcW w:w="2972" w:type="dxa"/>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Номер заявления</w:t>
                  </w:r>
                </w:p>
              </w:tc>
              <w:tc>
                <w:tcPr>
                  <w:tcW w:w="3743"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p w:rsidR="00DB39F6" w:rsidRDefault="00DB39F6">
                  <w:pPr>
                    <w:spacing w:line="276" w:lineRule="auto"/>
                    <w:jc w:val="both"/>
                    <w:rPr>
                      <w:smallCaps/>
                      <w:sz w:val="16"/>
                      <w:szCs w:val="16"/>
                      <w:lang w:eastAsia="en-US"/>
                    </w:rPr>
                  </w:pPr>
                </w:p>
              </w:tc>
              <w:tc>
                <w:tcPr>
                  <w:tcW w:w="3526" w:type="dxa"/>
                  <w:vMerge/>
                  <w:tcBorders>
                    <w:top w:val="single" w:sz="4" w:space="0" w:color="000000"/>
                    <w:left w:val="single" w:sz="4" w:space="0" w:color="auto"/>
                    <w:bottom w:val="single" w:sz="4" w:space="0" w:color="000000"/>
                    <w:right w:val="single" w:sz="4" w:space="0" w:color="000000"/>
                  </w:tcBorders>
                  <w:vAlign w:val="center"/>
                  <w:hideMark/>
                </w:tcPr>
                <w:p w:rsidR="00DB39F6" w:rsidRDefault="00DB39F6">
                  <w:pPr>
                    <w:rPr>
                      <w:smallCaps/>
                      <w:sz w:val="16"/>
                      <w:szCs w:val="16"/>
                      <w:lang w:eastAsia="en-US"/>
                    </w:rPr>
                  </w:pPr>
                </w:p>
              </w:tc>
            </w:tr>
          </w:tbl>
          <w:p w:rsidR="00DB39F6" w:rsidRDefault="00DB39F6">
            <w:pPr>
              <w:spacing w:line="276" w:lineRule="auto"/>
              <w:jc w:val="both"/>
              <w:rPr>
                <w:smallCaps/>
                <w:sz w:val="16"/>
                <w:szCs w:val="16"/>
                <w:lang w:eastAsia="en-US"/>
              </w:rPr>
            </w:pPr>
          </w:p>
        </w:tc>
      </w:tr>
    </w:tbl>
    <w:p w:rsidR="00DB39F6" w:rsidRDefault="00DB39F6" w:rsidP="00DB39F6">
      <w:pPr>
        <w:rPr>
          <w:sz w:val="22"/>
          <w:szCs w:val="22"/>
        </w:rPr>
        <w:sectPr w:rsidR="00DB39F6">
          <w:pgSz w:w="11906" w:h="16838"/>
          <w:pgMar w:top="719" w:right="567" w:bottom="1134" w:left="1134" w:header="709" w:footer="709" w:gutter="0"/>
          <w:cols w:space="720"/>
        </w:sectPr>
      </w:pPr>
    </w:p>
    <w:p w:rsidR="00DB39F6" w:rsidRDefault="00DB39F6" w:rsidP="00DB39F6">
      <w:pPr>
        <w:pStyle w:val="af4"/>
        <w:tabs>
          <w:tab w:val="left" w:pos="7020"/>
        </w:tabs>
        <w:spacing w:before="0"/>
        <w:ind w:firstLine="5670"/>
        <w:jc w:val="right"/>
        <w:rPr>
          <w:sz w:val="22"/>
          <w:szCs w:val="22"/>
        </w:rPr>
      </w:pPr>
    </w:p>
    <w:p w:rsidR="00DB39F6" w:rsidRDefault="00DB39F6" w:rsidP="00DB39F6">
      <w:pPr>
        <w:pStyle w:val="af4"/>
        <w:tabs>
          <w:tab w:val="left" w:pos="7020"/>
        </w:tabs>
        <w:spacing w:before="0"/>
        <w:ind w:firstLine="5670"/>
        <w:jc w:val="right"/>
        <w:rPr>
          <w:sz w:val="22"/>
          <w:szCs w:val="22"/>
        </w:rPr>
      </w:pPr>
    </w:p>
    <w:p w:rsidR="00DB39F6" w:rsidRDefault="00DB39F6" w:rsidP="00DB39F6">
      <w:pPr>
        <w:pStyle w:val="af4"/>
        <w:tabs>
          <w:tab w:val="left" w:pos="7020"/>
        </w:tabs>
        <w:spacing w:before="0"/>
        <w:ind w:firstLine="0"/>
        <w:rPr>
          <w:sz w:val="24"/>
        </w:rPr>
      </w:pPr>
    </w:p>
    <w:p w:rsidR="00DB39F6" w:rsidRDefault="00DB39F6" w:rsidP="00DB39F6">
      <w:pPr>
        <w:pStyle w:val="af4"/>
        <w:tabs>
          <w:tab w:val="left" w:pos="7020"/>
        </w:tabs>
        <w:spacing w:before="0"/>
        <w:ind w:firstLine="4678"/>
        <w:jc w:val="center"/>
        <w:rPr>
          <w:sz w:val="28"/>
          <w:szCs w:val="28"/>
        </w:rPr>
      </w:pPr>
      <w:r>
        <w:rPr>
          <w:rFonts w:hint="eastAsia"/>
          <w:sz w:val="28"/>
          <w:szCs w:val="28"/>
        </w:rPr>
        <w:t>Приложение 2</w:t>
      </w:r>
    </w:p>
    <w:p w:rsidR="00DB39F6" w:rsidRDefault="00DB39F6" w:rsidP="00DB39F6">
      <w:pPr>
        <w:pStyle w:val="af4"/>
        <w:tabs>
          <w:tab w:val="left" w:pos="7020"/>
        </w:tabs>
        <w:spacing w:before="0"/>
        <w:ind w:firstLine="4678"/>
        <w:jc w:val="center"/>
        <w:rPr>
          <w:sz w:val="28"/>
          <w:szCs w:val="28"/>
        </w:rPr>
      </w:pPr>
      <w:r>
        <w:rPr>
          <w:rFonts w:hint="eastAsia"/>
          <w:sz w:val="28"/>
          <w:szCs w:val="28"/>
        </w:rPr>
        <w:t xml:space="preserve">к административному регламенту </w:t>
      </w:r>
    </w:p>
    <w:p w:rsidR="00DB39F6" w:rsidRDefault="00DB39F6" w:rsidP="00DB39F6">
      <w:pPr>
        <w:pStyle w:val="af4"/>
        <w:tabs>
          <w:tab w:val="left" w:pos="7020"/>
        </w:tabs>
        <w:spacing w:before="0"/>
        <w:ind w:firstLine="5670"/>
        <w:jc w:val="right"/>
        <w:rPr>
          <w:sz w:val="24"/>
        </w:rPr>
      </w:pPr>
    </w:p>
    <w:p w:rsidR="00DB39F6" w:rsidRDefault="00DB39F6" w:rsidP="00DB39F6">
      <w:pPr>
        <w:shd w:val="clear" w:color="auto" w:fill="FFFFFF"/>
        <w:spacing w:line="230" w:lineRule="exact"/>
        <w:rPr>
          <w:b/>
          <w:bCs/>
          <w:smallCaps/>
          <w:spacing w:val="2"/>
        </w:rPr>
      </w:pPr>
    </w:p>
    <w:p w:rsidR="00DB39F6" w:rsidRDefault="00DB39F6" w:rsidP="00DB39F6">
      <w:pPr>
        <w:shd w:val="clear" w:color="auto" w:fill="FFFFFF"/>
        <w:ind w:left="4961"/>
        <w:jc w:val="center"/>
        <w:rPr>
          <w:smallCaps/>
          <w:spacing w:val="2"/>
          <w:sz w:val="20"/>
          <w:szCs w:val="20"/>
        </w:rPr>
      </w:pPr>
      <w:r>
        <w:rPr>
          <w:rFonts w:hint="eastAsia"/>
          <w:smallCaps/>
          <w:spacing w:val="2"/>
          <w:sz w:val="20"/>
          <w:szCs w:val="20"/>
        </w:rPr>
        <w:t>Главе сельского поселения «Казановское»</w:t>
      </w:r>
    </w:p>
    <w:p w:rsidR="00DB39F6" w:rsidRDefault="00DB39F6" w:rsidP="00DB39F6">
      <w:pPr>
        <w:shd w:val="clear" w:color="auto" w:fill="FFFFFF"/>
        <w:ind w:left="4961"/>
        <w:jc w:val="right"/>
        <w:rPr>
          <w:smallCaps/>
          <w:spacing w:val="2"/>
        </w:rPr>
      </w:pPr>
      <w:r>
        <w:rPr>
          <w:rFonts w:hint="eastAsia"/>
          <w:smallCaps/>
          <w:spacing w:val="2"/>
        </w:rPr>
        <w:t xml:space="preserve"> </w:t>
      </w:r>
      <w:r>
        <w:rPr>
          <w:rFonts w:hint="eastAsia"/>
          <w:smallCaps/>
          <w:sz w:val="16"/>
          <w:szCs w:val="16"/>
        </w:rPr>
        <w:t>_______________________________________________________</w:t>
      </w:r>
    </w:p>
    <w:p w:rsidR="00DB39F6" w:rsidRDefault="00DB39F6" w:rsidP="00DB39F6">
      <w:pPr>
        <w:ind w:left="4248" w:firstLine="708"/>
        <w:jc w:val="center"/>
        <w:rPr>
          <w:smallCaps/>
          <w:sz w:val="16"/>
          <w:szCs w:val="16"/>
        </w:rPr>
      </w:pPr>
      <w:r>
        <w:rPr>
          <w:rFonts w:hint="eastAsia"/>
          <w:smallCaps/>
          <w:sz w:val="16"/>
          <w:szCs w:val="16"/>
        </w:rPr>
        <w:t xml:space="preserve">                                    (Ф.И.О.)</w:t>
      </w:r>
    </w:p>
    <w:p w:rsidR="00DB39F6" w:rsidRDefault="00DB39F6" w:rsidP="00DB39F6">
      <w:pPr>
        <w:jc w:val="right"/>
        <w:rPr>
          <w:b/>
          <w:bCs/>
          <w:smallCaps/>
          <w:sz w:val="16"/>
          <w:szCs w:val="16"/>
        </w:rPr>
      </w:pPr>
      <w:r>
        <w:rPr>
          <w:rFonts w:hint="eastAsia"/>
          <w:b/>
          <w:bCs/>
          <w:smallCaps/>
          <w:sz w:val="16"/>
          <w:szCs w:val="16"/>
        </w:rPr>
        <w:t xml:space="preserve">                                     </w:t>
      </w:r>
    </w:p>
    <w:p w:rsidR="00DB39F6" w:rsidRDefault="00DB39F6" w:rsidP="00DB39F6">
      <w:pPr>
        <w:jc w:val="center"/>
        <w:rPr>
          <w:b/>
          <w:bCs/>
          <w:smallCaps/>
          <w:sz w:val="28"/>
          <w:szCs w:val="28"/>
        </w:rPr>
      </w:pPr>
      <w:r>
        <w:rPr>
          <w:rFonts w:hint="eastAsia"/>
          <w:b/>
          <w:bCs/>
          <w:smallCaps/>
          <w:sz w:val="28"/>
          <w:szCs w:val="28"/>
        </w:rPr>
        <w:t>ЗАЯВЛЕНИЕ</w:t>
      </w:r>
    </w:p>
    <w:p w:rsidR="00DB39F6" w:rsidRDefault="00DB39F6" w:rsidP="00DB39F6">
      <w:pPr>
        <w:jc w:val="center"/>
        <w:rPr>
          <w:smallCaps/>
          <w:sz w:val="28"/>
          <w:szCs w:val="28"/>
        </w:rPr>
      </w:pPr>
      <w:r>
        <w:rPr>
          <w:rFonts w:hint="eastAsia"/>
          <w:b/>
          <w:bCs/>
          <w:smallCaps/>
          <w:sz w:val="28"/>
          <w:szCs w:val="28"/>
        </w:rPr>
        <w:t>о продлении срока действия разрешения на право организации розничного рынка</w:t>
      </w:r>
    </w:p>
    <w:p w:rsidR="00DB39F6" w:rsidRDefault="00DB39F6" w:rsidP="00DB39F6">
      <w:pPr>
        <w:jc w:val="center"/>
        <w:rPr>
          <w:smallCaps/>
          <w:sz w:val="16"/>
          <w:szCs w:val="16"/>
        </w:rPr>
      </w:pPr>
      <w:r>
        <w:rPr>
          <w:rFonts w:hint="eastAsia"/>
          <w:smallCaps/>
          <w:sz w:val="16"/>
          <w:szCs w:val="16"/>
        </w:rPr>
        <w:t xml:space="preserve"> </w:t>
      </w:r>
    </w:p>
    <w:p w:rsidR="00DB39F6" w:rsidRDefault="00DB39F6" w:rsidP="00DB39F6">
      <w:pPr>
        <w:rPr>
          <w:smallCaps/>
          <w:sz w:val="16"/>
          <w:szCs w:val="16"/>
        </w:rPr>
      </w:pPr>
      <w:r>
        <w:rPr>
          <w:rFonts w:hint="eastAsia"/>
          <w:smallCaps/>
          <w:sz w:val="16"/>
          <w:szCs w:val="16"/>
        </w:rPr>
        <w:t>Дата подачи заявления «________»________________________20__г.</w:t>
      </w:r>
    </w:p>
    <w:p w:rsidR="00DB39F6" w:rsidRDefault="00DB39F6" w:rsidP="00DB39F6">
      <w:pPr>
        <w:rPr>
          <w:smallCaps/>
          <w:sz w:val="16"/>
          <w:szCs w:val="16"/>
        </w:rPr>
      </w:pPr>
    </w:p>
    <w:p w:rsidR="00DB39F6" w:rsidRDefault="00DB39F6" w:rsidP="00DB39F6">
      <w:pPr>
        <w:ind w:right="424"/>
        <w:jc w:val="both"/>
        <w:rPr>
          <w:smallCaps/>
          <w:sz w:val="16"/>
          <w:szCs w:val="16"/>
        </w:rPr>
      </w:pPr>
    </w:p>
    <w:p w:rsidR="00DB39F6" w:rsidRDefault="00DB39F6" w:rsidP="00DB39F6">
      <w:pPr>
        <w:ind w:right="424"/>
        <w:jc w:val="both"/>
        <w:rPr>
          <w:smallCaps/>
          <w:sz w:val="28"/>
          <w:szCs w:val="28"/>
        </w:rPr>
      </w:pPr>
      <w:r>
        <w:rPr>
          <w:rFonts w:hint="eastAsia"/>
          <w:smallCaps/>
          <w:sz w:val="28"/>
          <w:szCs w:val="28"/>
        </w:rPr>
        <w:t xml:space="preserve">Прошу продлить установленный до «____» __________ 20___г. срок действия выданного ранее разрешения на право организации розничного рынка от «____» ________ 20___г. № ___  </w:t>
      </w:r>
    </w:p>
    <w:p w:rsidR="00DB39F6" w:rsidRDefault="00DB39F6" w:rsidP="00DB39F6">
      <w:pPr>
        <w:ind w:right="424"/>
        <w:jc w:val="both"/>
        <w:rPr>
          <w:smallCaps/>
          <w:sz w:val="16"/>
          <w:szCs w:val="16"/>
        </w:rPr>
      </w:pPr>
    </w:p>
    <w:p w:rsidR="00DB39F6" w:rsidRDefault="00DB39F6" w:rsidP="00DB39F6">
      <w:pPr>
        <w:ind w:right="424"/>
        <w:jc w:val="both"/>
        <w:rPr>
          <w:smallCaps/>
          <w:sz w:val="16"/>
          <w:szCs w:val="16"/>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692"/>
        <w:gridCol w:w="588"/>
        <w:gridCol w:w="1229"/>
        <w:gridCol w:w="957"/>
        <w:gridCol w:w="346"/>
        <w:gridCol w:w="196"/>
        <w:gridCol w:w="81"/>
        <w:gridCol w:w="483"/>
        <w:gridCol w:w="115"/>
        <w:gridCol w:w="367"/>
        <w:gridCol w:w="482"/>
        <w:gridCol w:w="482"/>
        <w:gridCol w:w="26"/>
        <w:gridCol w:w="43"/>
        <w:gridCol w:w="385"/>
        <w:gridCol w:w="29"/>
        <w:gridCol w:w="355"/>
        <w:gridCol w:w="131"/>
        <w:gridCol w:w="253"/>
        <w:gridCol w:w="233"/>
        <w:gridCol w:w="153"/>
        <w:gridCol w:w="335"/>
        <w:gridCol w:w="49"/>
        <w:gridCol w:w="385"/>
        <w:gridCol w:w="50"/>
        <w:gridCol w:w="334"/>
        <w:gridCol w:w="153"/>
        <w:gridCol w:w="233"/>
        <w:gridCol w:w="252"/>
        <w:gridCol w:w="330"/>
      </w:tblGrid>
      <w:tr w:rsidR="00DB39F6" w:rsidTr="00DB39F6">
        <w:trPr>
          <w:trHeight w:val="405"/>
        </w:trPr>
        <w:tc>
          <w:tcPr>
            <w:tcW w:w="4008" w:type="dxa"/>
            <w:gridSpan w:val="6"/>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Полное наименование и организационно-правовая форма юридического лица</w:t>
            </w:r>
          </w:p>
        </w:tc>
        <w:tc>
          <w:tcPr>
            <w:tcW w:w="5739" w:type="dxa"/>
            <w:gridSpan w:val="24"/>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p w:rsidR="00DB39F6" w:rsidRDefault="00DB39F6">
            <w:pPr>
              <w:spacing w:line="276" w:lineRule="auto"/>
              <w:jc w:val="both"/>
              <w:rPr>
                <w:smallCaps/>
                <w:sz w:val="16"/>
                <w:szCs w:val="16"/>
                <w:lang w:eastAsia="en-US"/>
              </w:rPr>
            </w:pPr>
          </w:p>
        </w:tc>
      </w:tr>
      <w:tr w:rsidR="00DB39F6" w:rsidTr="00DB39F6">
        <w:tc>
          <w:tcPr>
            <w:tcW w:w="3466" w:type="dxa"/>
            <w:gridSpan w:val="4"/>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Сокращенное наименование</w:t>
            </w:r>
          </w:p>
        </w:tc>
        <w:tc>
          <w:tcPr>
            <w:tcW w:w="6281" w:type="dxa"/>
            <w:gridSpan w:val="26"/>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p w:rsidR="00DB39F6" w:rsidRDefault="00DB39F6">
            <w:pPr>
              <w:spacing w:line="276" w:lineRule="auto"/>
              <w:jc w:val="both"/>
              <w:rPr>
                <w:smallCaps/>
                <w:sz w:val="16"/>
                <w:szCs w:val="16"/>
                <w:lang w:eastAsia="en-US"/>
              </w:rPr>
            </w:pPr>
          </w:p>
        </w:tc>
      </w:tr>
      <w:tr w:rsidR="00DB39F6" w:rsidTr="00DB39F6">
        <w:tc>
          <w:tcPr>
            <w:tcW w:w="3466" w:type="dxa"/>
            <w:gridSpan w:val="4"/>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 xml:space="preserve">Фирменное наименование </w:t>
            </w:r>
          </w:p>
        </w:tc>
        <w:tc>
          <w:tcPr>
            <w:tcW w:w="6281" w:type="dxa"/>
            <w:gridSpan w:val="26"/>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p w:rsidR="00DB39F6" w:rsidRDefault="00DB39F6">
            <w:pPr>
              <w:spacing w:line="276" w:lineRule="auto"/>
              <w:jc w:val="both"/>
              <w:rPr>
                <w:smallCaps/>
                <w:sz w:val="16"/>
                <w:szCs w:val="16"/>
                <w:lang w:eastAsia="en-US"/>
              </w:rPr>
            </w:pPr>
          </w:p>
        </w:tc>
      </w:tr>
      <w:tr w:rsidR="00DB39F6" w:rsidTr="00DB39F6">
        <w:tc>
          <w:tcPr>
            <w:tcW w:w="3466" w:type="dxa"/>
            <w:gridSpan w:val="4"/>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Основной государственный регистрационный номер (ОГРН)</w:t>
            </w:r>
          </w:p>
        </w:tc>
        <w:tc>
          <w:tcPr>
            <w:tcW w:w="623" w:type="dxa"/>
            <w:gridSpan w:val="3"/>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483"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482" w:type="dxa"/>
            <w:gridSpan w:val="2"/>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482"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482"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483" w:type="dxa"/>
            <w:gridSpan w:val="4"/>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486" w:type="dxa"/>
            <w:gridSpan w:val="2"/>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486" w:type="dxa"/>
            <w:gridSpan w:val="2"/>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488" w:type="dxa"/>
            <w:gridSpan w:val="2"/>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484" w:type="dxa"/>
            <w:gridSpan w:val="3"/>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487" w:type="dxa"/>
            <w:gridSpan w:val="2"/>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485" w:type="dxa"/>
            <w:gridSpan w:val="2"/>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330"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r>
      <w:tr w:rsidR="00DB39F6" w:rsidTr="00DB39F6">
        <w:tc>
          <w:tcPr>
            <w:tcW w:w="9747" w:type="dxa"/>
            <w:gridSpan w:val="30"/>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center"/>
              <w:rPr>
                <w:b/>
                <w:bCs/>
                <w:smallCaps/>
                <w:sz w:val="16"/>
                <w:szCs w:val="16"/>
                <w:lang w:eastAsia="en-US"/>
              </w:rPr>
            </w:pPr>
            <w:r>
              <w:rPr>
                <w:rFonts w:hint="eastAsia"/>
                <w:b/>
                <w:bCs/>
                <w:smallCaps/>
                <w:sz w:val="16"/>
                <w:szCs w:val="16"/>
                <w:lang w:eastAsia="en-US"/>
              </w:rPr>
              <w:t>Сведения о регистрации юридического лица</w:t>
            </w:r>
          </w:p>
        </w:tc>
      </w:tr>
      <w:tr w:rsidR="00DB39F6" w:rsidTr="00DB39F6">
        <w:tc>
          <w:tcPr>
            <w:tcW w:w="3466" w:type="dxa"/>
            <w:gridSpan w:val="4"/>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 xml:space="preserve">Регистрирующий   орган </w:t>
            </w:r>
          </w:p>
        </w:tc>
        <w:tc>
          <w:tcPr>
            <w:tcW w:w="6281" w:type="dxa"/>
            <w:gridSpan w:val="26"/>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p w:rsidR="00DB39F6" w:rsidRDefault="00DB39F6">
            <w:pPr>
              <w:spacing w:line="276" w:lineRule="auto"/>
              <w:jc w:val="both"/>
              <w:rPr>
                <w:smallCaps/>
                <w:sz w:val="16"/>
                <w:szCs w:val="16"/>
                <w:lang w:eastAsia="en-US"/>
              </w:rPr>
            </w:pPr>
          </w:p>
        </w:tc>
      </w:tr>
      <w:tr w:rsidR="00DB39F6" w:rsidTr="00DB39F6">
        <w:tc>
          <w:tcPr>
            <w:tcW w:w="3466" w:type="dxa"/>
            <w:gridSpan w:val="4"/>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Дата: «____»____________г.</w:t>
            </w:r>
          </w:p>
        </w:tc>
        <w:tc>
          <w:tcPr>
            <w:tcW w:w="6281" w:type="dxa"/>
            <w:gridSpan w:val="26"/>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r>
              <w:rPr>
                <w:rFonts w:hint="eastAsia"/>
                <w:smallCaps/>
                <w:sz w:val="16"/>
                <w:szCs w:val="16"/>
                <w:lang w:eastAsia="en-US"/>
              </w:rPr>
              <w:t>Серия и номер свидетельства:</w:t>
            </w:r>
          </w:p>
          <w:p w:rsidR="00DB39F6" w:rsidRDefault="00DB39F6">
            <w:pPr>
              <w:spacing w:line="276" w:lineRule="auto"/>
              <w:jc w:val="both"/>
              <w:rPr>
                <w:smallCaps/>
                <w:sz w:val="16"/>
                <w:szCs w:val="16"/>
                <w:lang w:eastAsia="en-US"/>
              </w:rPr>
            </w:pPr>
          </w:p>
        </w:tc>
      </w:tr>
      <w:tr w:rsidR="00DB39F6" w:rsidTr="00DB39F6">
        <w:tc>
          <w:tcPr>
            <w:tcW w:w="6087" w:type="dxa"/>
            <w:gridSpan w:val="14"/>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b/>
                <w:bCs/>
                <w:smallCaps/>
                <w:sz w:val="16"/>
                <w:szCs w:val="16"/>
                <w:lang w:eastAsia="en-US"/>
              </w:rPr>
            </w:pPr>
            <w:r>
              <w:rPr>
                <w:rFonts w:hint="eastAsia"/>
                <w:b/>
                <w:bCs/>
                <w:smallCaps/>
                <w:sz w:val="16"/>
                <w:szCs w:val="16"/>
                <w:lang w:eastAsia="en-US"/>
              </w:rPr>
              <w:t>Идентификационный номер налогоплательщика (ИНН)</w:t>
            </w:r>
          </w:p>
          <w:p w:rsidR="00DB39F6" w:rsidRDefault="00DB39F6">
            <w:pPr>
              <w:spacing w:line="276" w:lineRule="auto"/>
              <w:jc w:val="both"/>
              <w:rPr>
                <w:b/>
                <w:bCs/>
                <w:smallCaps/>
                <w:sz w:val="16"/>
                <w:szCs w:val="16"/>
                <w:lang w:eastAsia="en-US"/>
              </w:rPr>
            </w:pPr>
          </w:p>
        </w:tc>
        <w:tc>
          <w:tcPr>
            <w:tcW w:w="385"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386" w:type="dxa"/>
            <w:gridSpan w:val="2"/>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385"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386" w:type="dxa"/>
            <w:gridSpan w:val="2"/>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252"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330"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r>
      <w:tr w:rsidR="00DB39F6" w:rsidTr="00DB39F6">
        <w:tc>
          <w:tcPr>
            <w:tcW w:w="9747" w:type="dxa"/>
            <w:gridSpan w:val="30"/>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center"/>
              <w:rPr>
                <w:b/>
                <w:bCs/>
                <w:smallCaps/>
                <w:sz w:val="16"/>
                <w:szCs w:val="16"/>
                <w:lang w:eastAsia="en-US"/>
              </w:rPr>
            </w:pPr>
            <w:r>
              <w:rPr>
                <w:rFonts w:hint="eastAsia"/>
                <w:b/>
                <w:bCs/>
                <w:smallCaps/>
                <w:sz w:val="16"/>
                <w:szCs w:val="16"/>
                <w:lang w:eastAsia="en-US"/>
              </w:rPr>
              <w:t>Сведения о постановке на учет в налоговом органе</w:t>
            </w:r>
          </w:p>
        </w:tc>
      </w:tr>
      <w:tr w:rsidR="00DB39F6" w:rsidTr="00DB39F6">
        <w:tc>
          <w:tcPr>
            <w:tcW w:w="3466" w:type="dxa"/>
            <w:gridSpan w:val="4"/>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 xml:space="preserve">Налоговый орган </w:t>
            </w:r>
          </w:p>
        </w:tc>
        <w:tc>
          <w:tcPr>
            <w:tcW w:w="6281" w:type="dxa"/>
            <w:gridSpan w:val="26"/>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p w:rsidR="00DB39F6" w:rsidRDefault="00DB39F6">
            <w:pPr>
              <w:spacing w:line="276" w:lineRule="auto"/>
              <w:jc w:val="both"/>
              <w:rPr>
                <w:smallCaps/>
                <w:sz w:val="16"/>
                <w:szCs w:val="16"/>
                <w:lang w:eastAsia="en-US"/>
              </w:rPr>
            </w:pPr>
          </w:p>
        </w:tc>
      </w:tr>
      <w:tr w:rsidR="00DB39F6" w:rsidTr="00DB39F6">
        <w:trPr>
          <w:trHeight w:val="70"/>
        </w:trPr>
        <w:tc>
          <w:tcPr>
            <w:tcW w:w="3466" w:type="dxa"/>
            <w:gridSpan w:val="4"/>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Дата: «____»____________г.</w:t>
            </w:r>
          </w:p>
        </w:tc>
        <w:tc>
          <w:tcPr>
            <w:tcW w:w="6281" w:type="dxa"/>
            <w:gridSpan w:val="26"/>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r>
              <w:rPr>
                <w:rFonts w:hint="eastAsia"/>
                <w:smallCaps/>
                <w:sz w:val="16"/>
                <w:szCs w:val="16"/>
                <w:lang w:eastAsia="en-US"/>
              </w:rPr>
              <w:t>Серия и номер свидетельства:</w:t>
            </w:r>
          </w:p>
          <w:p w:rsidR="00DB39F6" w:rsidRDefault="00DB39F6">
            <w:pPr>
              <w:spacing w:line="276" w:lineRule="auto"/>
              <w:jc w:val="both"/>
              <w:rPr>
                <w:smallCaps/>
                <w:sz w:val="16"/>
                <w:szCs w:val="16"/>
                <w:lang w:eastAsia="en-US"/>
              </w:rPr>
            </w:pPr>
          </w:p>
        </w:tc>
      </w:tr>
      <w:tr w:rsidR="00DB39F6" w:rsidTr="00DB39F6">
        <w:tc>
          <w:tcPr>
            <w:tcW w:w="9747" w:type="dxa"/>
            <w:gridSpan w:val="30"/>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center"/>
              <w:rPr>
                <w:b/>
                <w:bCs/>
                <w:smallCaps/>
                <w:sz w:val="16"/>
                <w:szCs w:val="16"/>
                <w:lang w:eastAsia="en-US"/>
              </w:rPr>
            </w:pPr>
            <w:r>
              <w:rPr>
                <w:rFonts w:hint="eastAsia"/>
                <w:b/>
                <w:bCs/>
                <w:smallCaps/>
                <w:sz w:val="16"/>
                <w:szCs w:val="16"/>
                <w:lang w:eastAsia="en-US"/>
              </w:rPr>
              <w:t>Место нахождения юридического лица</w:t>
            </w:r>
          </w:p>
        </w:tc>
      </w:tr>
      <w:tr w:rsidR="00DB39F6" w:rsidTr="00DB39F6">
        <w:tc>
          <w:tcPr>
            <w:tcW w:w="3466" w:type="dxa"/>
            <w:gridSpan w:val="4"/>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Край, район</w:t>
            </w:r>
          </w:p>
        </w:tc>
        <w:tc>
          <w:tcPr>
            <w:tcW w:w="6281" w:type="dxa"/>
            <w:gridSpan w:val="26"/>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p w:rsidR="00DB39F6" w:rsidRDefault="00DB39F6">
            <w:pPr>
              <w:spacing w:line="276" w:lineRule="auto"/>
              <w:jc w:val="both"/>
              <w:rPr>
                <w:smallCaps/>
                <w:sz w:val="16"/>
                <w:szCs w:val="16"/>
                <w:lang w:eastAsia="en-US"/>
              </w:rPr>
            </w:pPr>
          </w:p>
        </w:tc>
      </w:tr>
      <w:tr w:rsidR="00DB39F6" w:rsidTr="00DB39F6">
        <w:tc>
          <w:tcPr>
            <w:tcW w:w="3466" w:type="dxa"/>
            <w:gridSpan w:val="4"/>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rPr>
                <w:smallCaps/>
                <w:sz w:val="16"/>
                <w:szCs w:val="16"/>
                <w:lang w:eastAsia="en-US"/>
              </w:rPr>
            </w:pPr>
            <w:r>
              <w:rPr>
                <w:rFonts w:hint="eastAsia"/>
                <w:smallCaps/>
                <w:sz w:val="16"/>
                <w:szCs w:val="16"/>
                <w:lang w:eastAsia="en-US"/>
              </w:rPr>
              <w:t>Город (село, поселок)</w:t>
            </w:r>
          </w:p>
        </w:tc>
        <w:tc>
          <w:tcPr>
            <w:tcW w:w="6281" w:type="dxa"/>
            <w:gridSpan w:val="26"/>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p w:rsidR="00DB39F6" w:rsidRDefault="00DB39F6">
            <w:pPr>
              <w:spacing w:line="276" w:lineRule="auto"/>
              <w:jc w:val="both"/>
              <w:rPr>
                <w:smallCaps/>
                <w:sz w:val="16"/>
                <w:szCs w:val="16"/>
                <w:lang w:eastAsia="en-US"/>
              </w:rPr>
            </w:pPr>
          </w:p>
        </w:tc>
      </w:tr>
      <w:tr w:rsidR="00DB39F6" w:rsidTr="00DB39F6">
        <w:tc>
          <w:tcPr>
            <w:tcW w:w="3466" w:type="dxa"/>
            <w:gridSpan w:val="4"/>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Улица (проспект)</w:t>
            </w:r>
          </w:p>
        </w:tc>
        <w:tc>
          <w:tcPr>
            <w:tcW w:w="6281" w:type="dxa"/>
            <w:gridSpan w:val="26"/>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p w:rsidR="00DB39F6" w:rsidRDefault="00DB39F6">
            <w:pPr>
              <w:spacing w:line="276" w:lineRule="auto"/>
              <w:jc w:val="both"/>
              <w:rPr>
                <w:smallCaps/>
                <w:sz w:val="16"/>
                <w:szCs w:val="16"/>
                <w:lang w:eastAsia="en-US"/>
              </w:rPr>
            </w:pPr>
          </w:p>
        </w:tc>
      </w:tr>
      <w:tr w:rsidR="00DB39F6" w:rsidTr="00DB39F6">
        <w:tc>
          <w:tcPr>
            <w:tcW w:w="1280" w:type="dxa"/>
            <w:gridSpan w:val="2"/>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Дом</w:t>
            </w:r>
          </w:p>
        </w:tc>
        <w:tc>
          <w:tcPr>
            <w:tcW w:w="1229"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2178" w:type="dxa"/>
            <w:gridSpan w:val="6"/>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Корпус, строение)</w:t>
            </w:r>
          </w:p>
        </w:tc>
        <w:tc>
          <w:tcPr>
            <w:tcW w:w="1357" w:type="dxa"/>
            <w:gridSpan w:val="4"/>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1917" w:type="dxa"/>
            <w:gridSpan w:val="9"/>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Квартира (офис)</w:t>
            </w:r>
          </w:p>
        </w:tc>
        <w:tc>
          <w:tcPr>
            <w:tcW w:w="1786" w:type="dxa"/>
            <w:gridSpan w:val="8"/>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r>
      <w:tr w:rsidR="00DB39F6" w:rsidTr="00DB39F6">
        <w:tc>
          <w:tcPr>
            <w:tcW w:w="9747" w:type="dxa"/>
            <w:gridSpan w:val="30"/>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ind w:right="282"/>
              <w:jc w:val="center"/>
              <w:rPr>
                <w:b/>
                <w:bCs/>
                <w:smallCaps/>
                <w:sz w:val="16"/>
                <w:szCs w:val="16"/>
                <w:lang w:eastAsia="en-US"/>
              </w:rPr>
            </w:pPr>
            <w:r>
              <w:rPr>
                <w:rFonts w:hint="eastAsia"/>
                <w:b/>
                <w:bCs/>
                <w:smallCaps/>
                <w:sz w:val="16"/>
                <w:szCs w:val="16"/>
                <w:lang w:eastAsia="en-US"/>
              </w:rPr>
              <w:t>Место расположения объекта(ов), где предполагается организовать рынок</w:t>
            </w:r>
          </w:p>
        </w:tc>
      </w:tr>
      <w:tr w:rsidR="00DB39F6" w:rsidTr="00DB39F6">
        <w:tc>
          <w:tcPr>
            <w:tcW w:w="692" w:type="dxa"/>
            <w:tcBorders>
              <w:top w:val="single" w:sz="4" w:space="0" w:color="auto"/>
              <w:left w:val="single" w:sz="4" w:space="0" w:color="auto"/>
              <w:bottom w:val="single" w:sz="4" w:space="0" w:color="auto"/>
              <w:right w:val="single" w:sz="4" w:space="0" w:color="auto"/>
            </w:tcBorders>
            <w:hideMark/>
          </w:tcPr>
          <w:p w:rsidR="00DB39F6" w:rsidRDefault="00DB39F6">
            <w:pPr>
              <w:overflowPunct w:val="0"/>
              <w:autoSpaceDE w:val="0"/>
              <w:autoSpaceDN w:val="0"/>
              <w:adjustRightInd w:val="0"/>
              <w:spacing w:line="276" w:lineRule="auto"/>
              <w:ind w:right="282"/>
              <w:jc w:val="both"/>
              <w:textAlignment w:val="baseline"/>
              <w:rPr>
                <w:smallCaps/>
                <w:sz w:val="16"/>
                <w:szCs w:val="16"/>
                <w:lang w:eastAsia="en-US"/>
              </w:rPr>
            </w:pPr>
            <w:r>
              <w:rPr>
                <w:rFonts w:hint="eastAsia"/>
                <w:smallCaps/>
                <w:sz w:val="16"/>
                <w:szCs w:val="16"/>
                <w:lang w:eastAsia="en-US"/>
              </w:rPr>
              <w:t>1.</w:t>
            </w:r>
          </w:p>
        </w:tc>
        <w:tc>
          <w:tcPr>
            <w:tcW w:w="3120" w:type="dxa"/>
            <w:gridSpan w:val="4"/>
            <w:tcBorders>
              <w:top w:val="single" w:sz="4" w:space="0" w:color="auto"/>
              <w:left w:val="single" w:sz="4" w:space="0" w:color="auto"/>
              <w:bottom w:val="single" w:sz="4" w:space="0" w:color="auto"/>
              <w:right w:val="single" w:sz="4" w:space="0" w:color="auto"/>
            </w:tcBorders>
          </w:tcPr>
          <w:p w:rsidR="00DB39F6" w:rsidRDefault="00DB39F6">
            <w:pPr>
              <w:spacing w:line="276" w:lineRule="auto"/>
              <w:ind w:right="282"/>
              <w:rPr>
                <w:smallCaps/>
                <w:sz w:val="16"/>
                <w:szCs w:val="16"/>
                <w:lang w:eastAsia="en-US"/>
              </w:rPr>
            </w:pPr>
          </w:p>
        </w:tc>
        <w:tc>
          <w:tcPr>
            <w:tcW w:w="5935" w:type="dxa"/>
            <w:gridSpan w:val="25"/>
            <w:tcBorders>
              <w:top w:val="single" w:sz="4" w:space="0" w:color="auto"/>
              <w:left w:val="single" w:sz="4" w:space="0" w:color="auto"/>
              <w:bottom w:val="single" w:sz="4" w:space="0" w:color="auto"/>
              <w:right w:val="single" w:sz="4" w:space="0" w:color="auto"/>
            </w:tcBorders>
          </w:tcPr>
          <w:p w:rsidR="00DB39F6" w:rsidRDefault="00DB39F6">
            <w:pPr>
              <w:spacing w:line="276" w:lineRule="auto"/>
              <w:ind w:right="282"/>
              <w:rPr>
                <w:smallCaps/>
                <w:sz w:val="16"/>
                <w:szCs w:val="16"/>
                <w:lang w:eastAsia="en-US"/>
              </w:rPr>
            </w:pPr>
          </w:p>
          <w:p w:rsidR="00DB39F6" w:rsidRDefault="00DB39F6">
            <w:pPr>
              <w:spacing w:line="276" w:lineRule="auto"/>
              <w:ind w:right="282"/>
              <w:rPr>
                <w:smallCaps/>
                <w:sz w:val="16"/>
                <w:szCs w:val="16"/>
                <w:lang w:eastAsia="en-US"/>
              </w:rPr>
            </w:pPr>
          </w:p>
        </w:tc>
      </w:tr>
      <w:tr w:rsidR="00DB39F6" w:rsidTr="00DB39F6">
        <w:tc>
          <w:tcPr>
            <w:tcW w:w="692"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ind w:right="282"/>
              <w:jc w:val="both"/>
              <w:rPr>
                <w:smallCaps/>
                <w:sz w:val="16"/>
                <w:szCs w:val="16"/>
                <w:lang w:eastAsia="en-US"/>
              </w:rPr>
            </w:pPr>
          </w:p>
        </w:tc>
        <w:tc>
          <w:tcPr>
            <w:tcW w:w="3120" w:type="dxa"/>
            <w:gridSpan w:val="4"/>
            <w:tcBorders>
              <w:top w:val="single" w:sz="4" w:space="0" w:color="auto"/>
              <w:left w:val="single" w:sz="4" w:space="0" w:color="auto"/>
              <w:bottom w:val="single" w:sz="4" w:space="0" w:color="auto"/>
              <w:right w:val="single" w:sz="4" w:space="0" w:color="auto"/>
            </w:tcBorders>
          </w:tcPr>
          <w:p w:rsidR="00DB39F6" w:rsidRDefault="00DB39F6">
            <w:pPr>
              <w:spacing w:line="276" w:lineRule="auto"/>
              <w:ind w:right="282"/>
              <w:rPr>
                <w:smallCaps/>
                <w:sz w:val="16"/>
                <w:szCs w:val="16"/>
                <w:lang w:eastAsia="en-US"/>
              </w:rPr>
            </w:pPr>
          </w:p>
        </w:tc>
        <w:tc>
          <w:tcPr>
            <w:tcW w:w="5935" w:type="dxa"/>
            <w:gridSpan w:val="25"/>
            <w:tcBorders>
              <w:top w:val="single" w:sz="4" w:space="0" w:color="auto"/>
              <w:left w:val="single" w:sz="4" w:space="0" w:color="auto"/>
              <w:bottom w:val="single" w:sz="4" w:space="0" w:color="auto"/>
              <w:right w:val="single" w:sz="4" w:space="0" w:color="auto"/>
            </w:tcBorders>
          </w:tcPr>
          <w:p w:rsidR="00DB39F6" w:rsidRDefault="00DB39F6">
            <w:pPr>
              <w:spacing w:line="276" w:lineRule="auto"/>
              <w:ind w:right="282"/>
              <w:rPr>
                <w:smallCaps/>
                <w:sz w:val="16"/>
                <w:szCs w:val="16"/>
                <w:lang w:eastAsia="en-US"/>
              </w:rPr>
            </w:pPr>
          </w:p>
          <w:p w:rsidR="00DB39F6" w:rsidRDefault="00DB39F6">
            <w:pPr>
              <w:spacing w:line="276" w:lineRule="auto"/>
              <w:ind w:right="282"/>
              <w:rPr>
                <w:smallCaps/>
                <w:sz w:val="16"/>
                <w:szCs w:val="16"/>
                <w:lang w:eastAsia="en-US"/>
              </w:rPr>
            </w:pPr>
          </w:p>
        </w:tc>
      </w:tr>
      <w:tr w:rsidR="00DB39F6" w:rsidTr="00DB39F6">
        <w:tc>
          <w:tcPr>
            <w:tcW w:w="692"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ind w:right="282"/>
              <w:jc w:val="both"/>
              <w:rPr>
                <w:smallCaps/>
                <w:sz w:val="16"/>
                <w:szCs w:val="16"/>
                <w:lang w:eastAsia="en-US"/>
              </w:rPr>
            </w:pPr>
          </w:p>
        </w:tc>
        <w:tc>
          <w:tcPr>
            <w:tcW w:w="3120" w:type="dxa"/>
            <w:gridSpan w:val="4"/>
            <w:tcBorders>
              <w:top w:val="single" w:sz="4" w:space="0" w:color="auto"/>
              <w:left w:val="single" w:sz="4" w:space="0" w:color="auto"/>
              <w:bottom w:val="single" w:sz="4" w:space="0" w:color="auto"/>
              <w:right w:val="single" w:sz="4" w:space="0" w:color="auto"/>
            </w:tcBorders>
          </w:tcPr>
          <w:p w:rsidR="00DB39F6" w:rsidRDefault="00DB39F6">
            <w:pPr>
              <w:spacing w:line="276" w:lineRule="auto"/>
              <w:ind w:right="282"/>
              <w:rPr>
                <w:smallCaps/>
                <w:sz w:val="16"/>
                <w:szCs w:val="16"/>
                <w:lang w:eastAsia="en-US"/>
              </w:rPr>
            </w:pPr>
          </w:p>
        </w:tc>
        <w:tc>
          <w:tcPr>
            <w:tcW w:w="5935" w:type="dxa"/>
            <w:gridSpan w:val="25"/>
            <w:tcBorders>
              <w:top w:val="single" w:sz="4" w:space="0" w:color="auto"/>
              <w:left w:val="single" w:sz="4" w:space="0" w:color="auto"/>
              <w:bottom w:val="single" w:sz="4" w:space="0" w:color="auto"/>
              <w:right w:val="single" w:sz="4" w:space="0" w:color="auto"/>
            </w:tcBorders>
          </w:tcPr>
          <w:p w:rsidR="00DB39F6" w:rsidRDefault="00DB39F6">
            <w:pPr>
              <w:spacing w:line="276" w:lineRule="auto"/>
              <w:ind w:right="282"/>
              <w:rPr>
                <w:smallCaps/>
                <w:sz w:val="16"/>
                <w:szCs w:val="16"/>
                <w:lang w:eastAsia="en-US"/>
              </w:rPr>
            </w:pPr>
          </w:p>
          <w:p w:rsidR="00DB39F6" w:rsidRDefault="00DB39F6">
            <w:pPr>
              <w:spacing w:line="276" w:lineRule="auto"/>
              <w:ind w:right="282"/>
              <w:rPr>
                <w:smallCaps/>
                <w:sz w:val="16"/>
                <w:szCs w:val="16"/>
                <w:lang w:eastAsia="en-US"/>
              </w:rPr>
            </w:pPr>
          </w:p>
        </w:tc>
      </w:tr>
      <w:tr w:rsidR="00DB39F6" w:rsidTr="00DB39F6">
        <w:tc>
          <w:tcPr>
            <w:tcW w:w="9747" w:type="dxa"/>
            <w:gridSpan w:val="30"/>
            <w:tcBorders>
              <w:top w:val="single" w:sz="4" w:space="0" w:color="auto"/>
              <w:left w:val="single" w:sz="4" w:space="0" w:color="auto"/>
              <w:bottom w:val="single" w:sz="4" w:space="0" w:color="auto"/>
              <w:right w:val="single" w:sz="4" w:space="0" w:color="auto"/>
            </w:tcBorders>
          </w:tcPr>
          <w:p w:rsidR="00DB39F6" w:rsidRDefault="00DB39F6">
            <w:pPr>
              <w:spacing w:line="276" w:lineRule="auto"/>
              <w:ind w:right="282"/>
              <w:rPr>
                <w:smallCaps/>
                <w:sz w:val="16"/>
                <w:szCs w:val="16"/>
                <w:lang w:eastAsia="en-US"/>
              </w:rPr>
            </w:pPr>
          </w:p>
          <w:p w:rsidR="00DB39F6" w:rsidRDefault="00DB39F6">
            <w:pPr>
              <w:spacing w:line="276" w:lineRule="auto"/>
              <w:ind w:right="282"/>
              <w:rPr>
                <w:smallCaps/>
                <w:sz w:val="16"/>
                <w:szCs w:val="16"/>
                <w:lang w:eastAsia="en-US"/>
              </w:rPr>
            </w:pPr>
          </w:p>
        </w:tc>
      </w:tr>
      <w:tr w:rsidR="00DB39F6" w:rsidTr="00DB39F6">
        <w:tc>
          <w:tcPr>
            <w:tcW w:w="692" w:type="dxa"/>
            <w:tcBorders>
              <w:top w:val="single" w:sz="4" w:space="0" w:color="auto"/>
              <w:left w:val="single" w:sz="4" w:space="0" w:color="auto"/>
              <w:bottom w:val="single" w:sz="4" w:space="0" w:color="auto"/>
              <w:right w:val="single" w:sz="4" w:space="0" w:color="auto"/>
            </w:tcBorders>
            <w:hideMark/>
          </w:tcPr>
          <w:p w:rsidR="00DB39F6" w:rsidRDefault="00DB39F6">
            <w:pPr>
              <w:overflowPunct w:val="0"/>
              <w:autoSpaceDE w:val="0"/>
              <w:autoSpaceDN w:val="0"/>
              <w:adjustRightInd w:val="0"/>
              <w:spacing w:line="276" w:lineRule="auto"/>
              <w:ind w:right="282"/>
              <w:jc w:val="both"/>
              <w:textAlignment w:val="baseline"/>
              <w:rPr>
                <w:smallCaps/>
                <w:sz w:val="16"/>
                <w:szCs w:val="16"/>
                <w:lang w:eastAsia="en-US"/>
              </w:rPr>
            </w:pPr>
            <w:r>
              <w:rPr>
                <w:rFonts w:hint="eastAsia"/>
                <w:smallCaps/>
                <w:sz w:val="16"/>
                <w:szCs w:val="16"/>
                <w:lang w:eastAsia="en-US"/>
              </w:rPr>
              <w:t>2.</w:t>
            </w:r>
          </w:p>
        </w:tc>
        <w:tc>
          <w:tcPr>
            <w:tcW w:w="3120" w:type="dxa"/>
            <w:gridSpan w:val="4"/>
            <w:tcBorders>
              <w:top w:val="single" w:sz="4" w:space="0" w:color="auto"/>
              <w:left w:val="single" w:sz="4" w:space="0" w:color="auto"/>
              <w:bottom w:val="single" w:sz="4" w:space="0" w:color="auto"/>
              <w:right w:val="single" w:sz="4" w:space="0" w:color="auto"/>
            </w:tcBorders>
          </w:tcPr>
          <w:p w:rsidR="00DB39F6" w:rsidRDefault="00DB39F6">
            <w:pPr>
              <w:spacing w:line="276" w:lineRule="auto"/>
              <w:ind w:right="282"/>
              <w:rPr>
                <w:smallCaps/>
                <w:sz w:val="16"/>
                <w:szCs w:val="16"/>
                <w:lang w:eastAsia="en-US"/>
              </w:rPr>
            </w:pPr>
          </w:p>
        </w:tc>
        <w:tc>
          <w:tcPr>
            <w:tcW w:w="5935" w:type="dxa"/>
            <w:gridSpan w:val="25"/>
            <w:tcBorders>
              <w:top w:val="single" w:sz="4" w:space="0" w:color="auto"/>
              <w:left w:val="single" w:sz="4" w:space="0" w:color="auto"/>
              <w:bottom w:val="single" w:sz="4" w:space="0" w:color="auto"/>
              <w:right w:val="single" w:sz="4" w:space="0" w:color="auto"/>
            </w:tcBorders>
          </w:tcPr>
          <w:p w:rsidR="00DB39F6" w:rsidRDefault="00DB39F6">
            <w:pPr>
              <w:spacing w:line="276" w:lineRule="auto"/>
              <w:ind w:right="282"/>
              <w:jc w:val="both"/>
              <w:rPr>
                <w:smallCaps/>
                <w:sz w:val="16"/>
                <w:szCs w:val="16"/>
                <w:lang w:eastAsia="en-US"/>
              </w:rPr>
            </w:pPr>
          </w:p>
          <w:p w:rsidR="00DB39F6" w:rsidRDefault="00DB39F6">
            <w:pPr>
              <w:spacing w:line="276" w:lineRule="auto"/>
              <w:ind w:right="282"/>
              <w:jc w:val="both"/>
              <w:rPr>
                <w:smallCaps/>
                <w:sz w:val="16"/>
                <w:szCs w:val="16"/>
                <w:lang w:eastAsia="en-US"/>
              </w:rPr>
            </w:pPr>
          </w:p>
        </w:tc>
      </w:tr>
      <w:tr w:rsidR="00DB39F6" w:rsidTr="00DB39F6">
        <w:tc>
          <w:tcPr>
            <w:tcW w:w="692"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ind w:right="282"/>
              <w:jc w:val="both"/>
              <w:rPr>
                <w:smallCaps/>
                <w:sz w:val="16"/>
                <w:szCs w:val="16"/>
                <w:lang w:eastAsia="en-US"/>
              </w:rPr>
            </w:pPr>
          </w:p>
        </w:tc>
        <w:tc>
          <w:tcPr>
            <w:tcW w:w="3120" w:type="dxa"/>
            <w:gridSpan w:val="4"/>
            <w:tcBorders>
              <w:top w:val="single" w:sz="4" w:space="0" w:color="auto"/>
              <w:left w:val="single" w:sz="4" w:space="0" w:color="auto"/>
              <w:bottom w:val="single" w:sz="4" w:space="0" w:color="auto"/>
              <w:right w:val="single" w:sz="4" w:space="0" w:color="auto"/>
            </w:tcBorders>
          </w:tcPr>
          <w:p w:rsidR="00DB39F6" w:rsidRDefault="00DB39F6">
            <w:pPr>
              <w:spacing w:line="276" w:lineRule="auto"/>
              <w:ind w:right="282"/>
              <w:rPr>
                <w:smallCaps/>
                <w:sz w:val="16"/>
                <w:szCs w:val="16"/>
                <w:lang w:eastAsia="en-US"/>
              </w:rPr>
            </w:pPr>
          </w:p>
        </w:tc>
        <w:tc>
          <w:tcPr>
            <w:tcW w:w="5935" w:type="dxa"/>
            <w:gridSpan w:val="25"/>
            <w:tcBorders>
              <w:top w:val="single" w:sz="4" w:space="0" w:color="auto"/>
              <w:left w:val="single" w:sz="4" w:space="0" w:color="auto"/>
              <w:bottom w:val="single" w:sz="4" w:space="0" w:color="auto"/>
              <w:right w:val="single" w:sz="4" w:space="0" w:color="auto"/>
            </w:tcBorders>
          </w:tcPr>
          <w:p w:rsidR="00DB39F6" w:rsidRDefault="00DB39F6">
            <w:pPr>
              <w:spacing w:line="276" w:lineRule="auto"/>
              <w:ind w:right="282"/>
              <w:jc w:val="both"/>
              <w:rPr>
                <w:smallCaps/>
                <w:sz w:val="16"/>
                <w:szCs w:val="16"/>
                <w:lang w:eastAsia="en-US"/>
              </w:rPr>
            </w:pPr>
          </w:p>
          <w:p w:rsidR="00DB39F6" w:rsidRDefault="00DB39F6">
            <w:pPr>
              <w:spacing w:line="276" w:lineRule="auto"/>
              <w:ind w:right="282"/>
              <w:jc w:val="both"/>
              <w:rPr>
                <w:smallCaps/>
                <w:sz w:val="16"/>
                <w:szCs w:val="16"/>
                <w:lang w:eastAsia="en-US"/>
              </w:rPr>
            </w:pPr>
          </w:p>
        </w:tc>
      </w:tr>
      <w:tr w:rsidR="00DB39F6" w:rsidTr="00DB39F6">
        <w:tc>
          <w:tcPr>
            <w:tcW w:w="692" w:type="dxa"/>
            <w:tcBorders>
              <w:top w:val="single" w:sz="4" w:space="0" w:color="auto"/>
              <w:left w:val="nil"/>
              <w:bottom w:val="single" w:sz="4" w:space="0" w:color="auto"/>
              <w:right w:val="nil"/>
            </w:tcBorders>
          </w:tcPr>
          <w:p w:rsidR="00DB39F6" w:rsidRDefault="00DB39F6">
            <w:pPr>
              <w:spacing w:line="276" w:lineRule="auto"/>
              <w:ind w:right="282"/>
              <w:jc w:val="both"/>
              <w:rPr>
                <w:smallCaps/>
                <w:sz w:val="16"/>
                <w:szCs w:val="16"/>
                <w:lang w:eastAsia="en-US"/>
              </w:rPr>
            </w:pPr>
          </w:p>
        </w:tc>
        <w:tc>
          <w:tcPr>
            <w:tcW w:w="3120" w:type="dxa"/>
            <w:gridSpan w:val="4"/>
            <w:tcBorders>
              <w:top w:val="single" w:sz="4" w:space="0" w:color="auto"/>
              <w:left w:val="nil"/>
              <w:bottom w:val="single" w:sz="4" w:space="0" w:color="auto"/>
              <w:right w:val="nil"/>
            </w:tcBorders>
          </w:tcPr>
          <w:p w:rsidR="00DB39F6" w:rsidRDefault="00DB39F6">
            <w:pPr>
              <w:spacing w:line="276" w:lineRule="auto"/>
              <w:ind w:right="282"/>
              <w:rPr>
                <w:smallCaps/>
                <w:sz w:val="16"/>
                <w:szCs w:val="16"/>
                <w:lang w:eastAsia="en-US"/>
              </w:rPr>
            </w:pPr>
          </w:p>
        </w:tc>
        <w:tc>
          <w:tcPr>
            <w:tcW w:w="5935" w:type="dxa"/>
            <w:gridSpan w:val="25"/>
            <w:tcBorders>
              <w:top w:val="single" w:sz="4" w:space="0" w:color="auto"/>
              <w:left w:val="nil"/>
              <w:bottom w:val="single" w:sz="4" w:space="0" w:color="auto"/>
              <w:right w:val="nil"/>
            </w:tcBorders>
          </w:tcPr>
          <w:p w:rsidR="00DB39F6" w:rsidRDefault="00DB39F6">
            <w:pPr>
              <w:spacing w:line="276" w:lineRule="auto"/>
              <w:ind w:right="282"/>
              <w:jc w:val="both"/>
              <w:rPr>
                <w:smallCaps/>
                <w:sz w:val="16"/>
                <w:szCs w:val="16"/>
                <w:lang w:eastAsia="en-US"/>
              </w:rPr>
            </w:pPr>
          </w:p>
          <w:p w:rsidR="00DB39F6" w:rsidRDefault="00DB39F6">
            <w:pPr>
              <w:spacing w:line="276" w:lineRule="auto"/>
              <w:ind w:right="282"/>
              <w:jc w:val="both"/>
              <w:rPr>
                <w:smallCaps/>
                <w:sz w:val="16"/>
                <w:szCs w:val="16"/>
                <w:lang w:eastAsia="en-US"/>
              </w:rPr>
            </w:pPr>
          </w:p>
        </w:tc>
      </w:tr>
      <w:tr w:rsidR="00DB39F6" w:rsidTr="00DB39F6">
        <w:trPr>
          <w:trHeight w:val="280"/>
        </w:trPr>
        <w:tc>
          <w:tcPr>
            <w:tcW w:w="3812" w:type="dxa"/>
            <w:gridSpan w:val="5"/>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b/>
                <w:bCs/>
                <w:smallCaps/>
                <w:sz w:val="16"/>
                <w:szCs w:val="16"/>
                <w:lang w:eastAsia="en-US"/>
              </w:rPr>
            </w:pPr>
            <w:r>
              <w:rPr>
                <w:rFonts w:hint="eastAsia"/>
                <w:b/>
                <w:bCs/>
                <w:smallCaps/>
                <w:sz w:val="16"/>
                <w:szCs w:val="16"/>
                <w:lang w:eastAsia="en-US"/>
              </w:rPr>
              <w:lastRenderedPageBreak/>
              <w:t>Тип рынка</w:t>
            </w:r>
          </w:p>
        </w:tc>
        <w:tc>
          <w:tcPr>
            <w:tcW w:w="5935" w:type="dxa"/>
            <w:gridSpan w:val="25"/>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p w:rsidR="00DB39F6" w:rsidRDefault="00DB39F6">
            <w:pPr>
              <w:spacing w:line="276" w:lineRule="auto"/>
              <w:jc w:val="both"/>
              <w:rPr>
                <w:smallCaps/>
                <w:sz w:val="16"/>
                <w:szCs w:val="16"/>
                <w:lang w:eastAsia="en-US"/>
              </w:rPr>
            </w:pPr>
          </w:p>
        </w:tc>
      </w:tr>
    </w:tbl>
    <w:p w:rsidR="00DB39F6" w:rsidRDefault="00DB39F6" w:rsidP="00DB39F6">
      <w:pPr>
        <w:jc w:val="center"/>
        <w:rPr>
          <w:b/>
          <w:bCs/>
          <w:smallCaps/>
          <w:sz w:val="16"/>
          <w:szCs w:val="16"/>
        </w:rPr>
      </w:pPr>
      <w:r>
        <w:rPr>
          <w:rFonts w:hint="eastAsia"/>
          <w:b/>
          <w:bCs/>
          <w:smallCaps/>
          <w:sz w:val="16"/>
          <w:szCs w:val="16"/>
        </w:rPr>
        <w:t>ОПИСЬ ПРИЛАГАЕМЫХ К ЗАЯВЛЕНИЮ ДОКУМЕНТОВ</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697"/>
        <w:gridCol w:w="7916"/>
        <w:gridCol w:w="1134"/>
      </w:tblGrid>
      <w:tr w:rsidR="00DB39F6" w:rsidTr="00DB39F6">
        <w:tc>
          <w:tcPr>
            <w:tcW w:w="697" w:type="dxa"/>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center"/>
              <w:rPr>
                <w:smallCaps/>
                <w:sz w:val="16"/>
                <w:szCs w:val="16"/>
                <w:lang w:eastAsia="en-US"/>
              </w:rPr>
            </w:pPr>
            <w:r>
              <w:rPr>
                <w:rFonts w:hint="eastAsia"/>
                <w:smallCaps/>
                <w:sz w:val="16"/>
                <w:szCs w:val="16"/>
                <w:lang w:eastAsia="en-US"/>
              </w:rPr>
              <w:t>№ п./п.</w:t>
            </w:r>
          </w:p>
        </w:tc>
        <w:tc>
          <w:tcPr>
            <w:tcW w:w="7916" w:type="dxa"/>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center"/>
              <w:rPr>
                <w:smallCaps/>
                <w:sz w:val="16"/>
                <w:szCs w:val="16"/>
                <w:lang w:eastAsia="en-US"/>
              </w:rPr>
            </w:pPr>
            <w:r>
              <w:rPr>
                <w:rFonts w:hint="eastAsia"/>
                <w:smallCaps/>
                <w:sz w:val="16"/>
                <w:szCs w:val="16"/>
                <w:lang w:eastAsia="en-US"/>
              </w:rPr>
              <w:t>Наименование документа</w:t>
            </w:r>
          </w:p>
        </w:tc>
        <w:tc>
          <w:tcPr>
            <w:tcW w:w="1134" w:type="dxa"/>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center"/>
              <w:rPr>
                <w:smallCaps/>
                <w:sz w:val="16"/>
                <w:szCs w:val="16"/>
                <w:lang w:eastAsia="en-US"/>
              </w:rPr>
            </w:pPr>
            <w:r>
              <w:rPr>
                <w:rFonts w:hint="eastAsia"/>
                <w:smallCaps/>
                <w:sz w:val="16"/>
                <w:szCs w:val="16"/>
                <w:lang w:eastAsia="en-US"/>
              </w:rPr>
              <w:t>Кол-во</w:t>
            </w:r>
          </w:p>
          <w:p w:rsidR="00DB39F6" w:rsidRDefault="00DB39F6">
            <w:pPr>
              <w:spacing w:line="276" w:lineRule="auto"/>
              <w:jc w:val="center"/>
              <w:rPr>
                <w:smallCaps/>
                <w:sz w:val="16"/>
                <w:szCs w:val="16"/>
                <w:lang w:eastAsia="en-US"/>
              </w:rPr>
            </w:pPr>
            <w:r>
              <w:rPr>
                <w:rFonts w:hint="eastAsia"/>
                <w:smallCaps/>
                <w:sz w:val="16"/>
                <w:szCs w:val="16"/>
                <w:lang w:eastAsia="en-US"/>
              </w:rPr>
              <w:t>листов</w:t>
            </w:r>
          </w:p>
        </w:tc>
      </w:tr>
      <w:tr w:rsidR="00DB39F6" w:rsidTr="00DB39F6">
        <w:tc>
          <w:tcPr>
            <w:tcW w:w="697" w:type="dxa"/>
            <w:tcBorders>
              <w:top w:val="single" w:sz="4" w:space="0" w:color="auto"/>
              <w:left w:val="single" w:sz="4" w:space="0" w:color="auto"/>
              <w:bottom w:val="single" w:sz="4" w:space="0" w:color="auto"/>
              <w:right w:val="single" w:sz="4" w:space="0" w:color="auto"/>
            </w:tcBorders>
          </w:tcPr>
          <w:p w:rsidR="00DB39F6" w:rsidRDefault="00DB39F6">
            <w:pPr>
              <w:numPr>
                <w:ilvl w:val="0"/>
                <w:numId w:val="6"/>
              </w:numPr>
              <w:overflowPunct w:val="0"/>
              <w:autoSpaceDE w:val="0"/>
              <w:autoSpaceDN w:val="0"/>
              <w:adjustRightInd w:val="0"/>
              <w:spacing w:line="276" w:lineRule="auto"/>
              <w:jc w:val="both"/>
              <w:textAlignment w:val="baseline"/>
              <w:rPr>
                <w:smallCaps/>
                <w:sz w:val="16"/>
                <w:szCs w:val="16"/>
                <w:lang w:eastAsia="en-US"/>
              </w:rPr>
            </w:pPr>
          </w:p>
        </w:tc>
        <w:tc>
          <w:tcPr>
            <w:tcW w:w="7916"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p w:rsidR="00DB39F6" w:rsidRDefault="00DB39F6">
            <w:pPr>
              <w:spacing w:line="276" w:lineRule="auto"/>
              <w:jc w:val="both"/>
              <w:rPr>
                <w:smallCaps/>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r>
      <w:tr w:rsidR="00DB39F6" w:rsidTr="00DB39F6">
        <w:tc>
          <w:tcPr>
            <w:tcW w:w="697" w:type="dxa"/>
            <w:tcBorders>
              <w:top w:val="single" w:sz="4" w:space="0" w:color="auto"/>
              <w:left w:val="single" w:sz="4" w:space="0" w:color="auto"/>
              <w:bottom w:val="single" w:sz="4" w:space="0" w:color="auto"/>
              <w:right w:val="single" w:sz="4" w:space="0" w:color="auto"/>
            </w:tcBorders>
          </w:tcPr>
          <w:p w:rsidR="00DB39F6" w:rsidRDefault="00DB39F6">
            <w:pPr>
              <w:numPr>
                <w:ilvl w:val="0"/>
                <w:numId w:val="6"/>
              </w:numPr>
              <w:overflowPunct w:val="0"/>
              <w:autoSpaceDE w:val="0"/>
              <w:autoSpaceDN w:val="0"/>
              <w:adjustRightInd w:val="0"/>
              <w:spacing w:line="276" w:lineRule="auto"/>
              <w:jc w:val="both"/>
              <w:textAlignment w:val="baseline"/>
              <w:rPr>
                <w:smallCaps/>
                <w:sz w:val="16"/>
                <w:szCs w:val="16"/>
                <w:lang w:eastAsia="en-US"/>
              </w:rPr>
            </w:pPr>
          </w:p>
        </w:tc>
        <w:tc>
          <w:tcPr>
            <w:tcW w:w="7916"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p w:rsidR="00DB39F6" w:rsidRDefault="00DB39F6">
            <w:pPr>
              <w:spacing w:line="276" w:lineRule="auto"/>
              <w:jc w:val="both"/>
              <w:rPr>
                <w:smallCaps/>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r>
      <w:tr w:rsidR="00DB39F6" w:rsidTr="00DB39F6">
        <w:tc>
          <w:tcPr>
            <w:tcW w:w="697" w:type="dxa"/>
            <w:tcBorders>
              <w:top w:val="single" w:sz="4" w:space="0" w:color="auto"/>
              <w:left w:val="single" w:sz="4" w:space="0" w:color="auto"/>
              <w:bottom w:val="single" w:sz="4" w:space="0" w:color="auto"/>
              <w:right w:val="single" w:sz="4" w:space="0" w:color="auto"/>
            </w:tcBorders>
          </w:tcPr>
          <w:p w:rsidR="00DB39F6" w:rsidRDefault="00DB39F6">
            <w:pPr>
              <w:numPr>
                <w:ilvl w:val="0"/>
                <w:numId w:val="6"/>
              </w:numPr>
              <w:overflowPunct w:val="0"/>
              <w:autoSpaceDE w:val="0"/>
              <w:autoSpaceDN w:val="0"/>
              <w:adjustRightInd w:val="0"/>
              <w:spacing w:line="276" w:lineRule="auto"/>
              <w:jc w:val="both"/>
              <w:textAlignment w:val="baseline"/>
              <w:rPr>
                <w:smallCaps/>
                <w:sz w:val="16"/>
                <w:szCs w:val="16"/>
                <w:lang w:eastAsia="en-US"/>
              </w:rPr>
            </w:pPr>
          </w:p>
        </w:tc>
        <w:tc>
          <w:tcPr>
            <w:tcW w:w="7916"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p w:rsidR="00DB39F6" w:rsidRDefault="00DB39F6">
            <w:pPr>
              <w:spacing w:line="276" w:lineRule="auto"/>
              <w:jc w:val="both"/>
              <w:rPr>
                <w:smallCaps/>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r>
      <w:tr w:rsidR="00DB39F6" w:rsidTr="00DB39F6">
        <w:tc>
          <w:tcPr>
            <w:tcW w:w="697" w:type="dxa"/>
            <w:tcBorders>
              <w:top w:val="single" w:sz="4" w:space="0" w:color="auto"/>
              <w:left w:val="single" w:sz="4" w:space="0" w:color="auto"/>
              <w:bottom w:val="single" w:sz="4" w:space="0" w:color="auto"/>
              <w:right w:val="single" w:sz="4" w:space="0" w:color="auto"/>
            </w:tcBorders>
          </w:tcPr>
          <w:p w:rsidR="00DB39F6" w:rsidRDefault="00DB39F6">
            <w:pPr>
              <w:numPr>
                <w:ilvl w:val="0"/>
                <w:numId w:val="6"/>
              </w:numPr>
              <w:overflowPunct w:val="0"/>
              <w:autoSpaceDE w:val="0"/>
              <w:autoSpaceDN w:val="0"/>
              <w:adjustRightInd w:val="0"/>
              <w:spacing w:line="276" w:lineRule="auto"/>
              <w:jc w:val="both"/>
              <w:textAlignment w:val="baseline"/>
              <w:rPr>
                <w:smallCaps/>
                <w:sz w:val="16"/>
                <w:szCs w:val="16"/>
                <w:lang w:eastAsia="en-US"/>
              </w:rPr>
            </w:pPr>
          </w:p>
        </w:tc>
        <w:tc>
          <w:tcPr>
            <w:tcW w:w="7916"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p w:rsidR="00DB39F6" w:rsidRDefault="00DB39F6">
            <w:pPr>
              <w:spacing w:line="276" w:lineRule="auto"/>
              <w:jc w:val="both"/>
              <w:rPr>
                <w:smallCaps/>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r>
      <w:tr w:rsidR="00DB39F6" w:rsidTr="00DB39F6">
        <w:tc>
          <w:tcPr>
            <w:tcW w:w="697" w:type="dxa"/>
            <w:tcBorders>
              <w:top w:val="single" w:sz="4" w:space="0" w:color="auto"/>
              <w:left w:val="single" w:sz="4" w:space="0" w:color="auto"/>
              <w:bottom w:val="single" w:sz="4" w:space="0" w:color="auto"/>
              <w:right w:val="single" w:sz="4" w:space="0" w:color="auto"/>
            </w:tcBorders>
          </w:tcPr>
          <w:p w:rsidR="00DB39F6" w:rsidRDefault="00DB39F6">
            <w:pPr>
              <w:numPr>
                <w:ilvl w:val="0"/>
                <w:numId w:val="6"/>
              </w:numPr>
              <w:overflowPunct w:val="0"/>
              <w:autoSpaceDE w:val="0"/>
              <w:autoSpaceDN w:val="0"/>
              <w:adjustRightInd w:val="0"/>
              <w:spacing w:line="276" w:lineRule="auto"/>
              <w:jc w:val="both"/>
              <w:textAlignment w:val="baseline"/>
              <w:rPr>
                <w:smallCaps/>
                <w:sz w:val="16"/>
                <w:szCs w:val="16"/>
                <w:lang w:eastAsia="en-US"/>
              </w:rPr>
            </w:pPr>
          </w:p>
        </w:tc>
        <w:tc>
          <w:tcPr>
            <w:tcW w:w="7916"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p w:rsidR="00DB39F6" w:rsidRDefault="00DB39F6">
            <w:pPr>
              <w:spacing w:line="276" w:lineRule="auto"/>
              <w:jc w:val="both"/>
              <w:rPr>
                <w:smallCaps/>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r>
      <w:tr w:rsidR="00DB39F6" w:rsidTr="00DB39F6">
        <w:tc>
          <w:tcPr>
            <w:tcW w:w="697"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7916"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right"/>
              <w:rPr>
                <w:smallCaps/>
                <w:sz w:val="16"/>
                <w:szCs w:val="16"/>
                <w:lang w:eastAsia="en-US"/>
              </w:rPr>
            </w:pPr>
          </w:p>
          <w:p w:rsidR="00DB39F6" w:rsidRDefault="00DB39F6">
            <w:pPr>
              <w:spacing w:line="276" w:lineRule="auto"/>
              <w:jc w:val="right"/>
              <w:rPr>
                <w:smallCaps/>
                <w:sz w:val="16"/>
                <w:szCs w:val="16"/>
                <w:lang w:eastAsia="en-US"/>
              </w:rPr>
            </w:pPr>
            <w:r>
              <w:rPr>
                <w:rFonts w:hint="eastAsia"/>
                <w:smallCaps/>
                <w:sz w:val="16"/>
                <w:szCs w:val="16"/>
                <w:lang w:eastAsia="en-US"/>
              </w:rPr>
              <w:t>Всего листов</w:t>
            </w:r>
          </w:p>
        </w:tc>
        <w:tc>
          <w:tcPr>
            <w:tcW w:w="1134"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r>
    </w:tbl>
    <w:p w:rsidR="00DB39F6" w:rsidRDefault="00DB39F6" w:rsidP="00DB39F6">
      <w:pPr>
        <w:jc w:val="center"/>
        <w:rPr>
          <w:b/>
          <w:bCs/>
          <w:smallCaps/>
          <w:sz w:val="16"/>
          <w:szCs w:val="16"/>
          <w:u w:val="single"/>
        </w:rPr>
      </w:pPr>
      <w:r>
        <w:rPr>
          <w:rFonts w:hint="eastAsia"/>
          <w:b/>
          <w:bCs/>
          <w:smallCaps/>
          <w:sz w:val="16"/>
          <w:szCs w:val="16"/>
          <w:u w:val="single"/>
        </w:rPr>
        <w:t>Достоверность указанных сведений подтверждаю.</w:t>
      </w:r>
    </w:p>
    <w:p w:rsidR="00DB39F6" w:rsidRDefault="00DB39F6" w:rsidP="00DB39F6">
      <w:pPr>
        <w:jc w:val="center"/>
        <w:rPr>
          <w:b/>
          <w:bCs/>
          <w:smallCaps/>
          <w:sz w:val="16"/>
          <w:szCs w:val="16"/>
          <w:u w:val="single"/>
        </w:rPr>
      </w:pPr>
      <w:r>
        <w:rPr>
          <w:rFonts w:hint="eastAsia"/>
          <w:b/>
          <w:bCs/>
          <w:smallCaps/>
          <w:sz w:val="16"/>
          <w:szCs w:val="16"/>
          <w:u w:val="single"/>
        </w:rPr>
        <w:t>С законодательством, регулирующим деятельность в области организации розничных рынков, ознакомлен.</w:t>
      </w:r>
    </w:p>
    <w:p w:rsidR="00DB39F6" w:rsidRDefault="00DB39F6" w:rsidP="00DB39F6">
      <w:pPr>
        <w:jc w:val="center"/>
        <w:rPr>
          <w:b/>
          <w:bCs/>
          <w:smallCaps/>
          <w:sz w:val="16"/>
          <w:szCs w:val="16"/>
          <w:u w:val="single"/>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
        <w:gridCol w:w="6062"/>
        <w:gridCol w:w="3685"/>
      </w:tblGrid>
      <w:tr w:rsidR="00DB39F6" w:rsidTr="00DB39F6">
        <w:trPr>
          <w:trHeight w:val="1513"/>
        </w:trPr>
        <w:tc>
          <w:tcPr>
            <w:tcW w:w="9781" w:type="dxa"/>
            <w:gridSpan w:val="3"/>
            <w:tcBorders>
              <w:top w:val="single" w:sz="4" w:space="0" w:color="auto"/>
              <w:left w:val="single" w:sz="4" w:space="0" w:color="auto"/>
              <w:bottom w:val="single" w:sz="4" w:space="0" w:color="auto"/>
              <w:right w:val="single" w:sz="4" w:space="0" w:color="auto"/>
            </w:tcBorders>
          </w:tcPr>
          <w:p w:rsidR="00DB39F6" w:rsidRDefault="00DB39F6">
            <w:pPr>
              <w:spacing w:line="276" w:lineRule="auto"/>
              <w:rPr>
                <w:smallCaps/>
                <w:sz w:val="16"/>
                <w:szCs w:val="16"/>
                <w:lang w:eastAsia="en-US"/>
              </w:rPr>
            </w:pPr>
            <w:r>
              <w:rPr>
                <w:rFonts w:hint="eastAsia"/>
                <w:smallCaps/>
                <w:sz w:val="16"/>
                <w:szCs w:val="16"/>
                <w:lang w:eastAsia="en-US"/>
              </w:rPr>
              <w:t xml:space="preserve">Руководитель юридического лица </w:t>
            </w:r>
          </w:p>
          <w:p w:rsidR="00DB39F6" w:rsidRDefault="00DB39F6">
            <w:pPr>
              <w:spacing w:line="276" w:lineRule="auto"/>
              <w:rPr>
                <w:smallCaps/>
                <w:sz w:val="16"/>
                <w:szCs w:val="16"/>
                <w:lang w:eastAsia="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3005"/>
              <w:gridCol w:w="4958"/>
              <w:gridCol w:w="1592"/>
            </w:tblGrid>
            <w:tr w:rsidR="00DB39F6">
              <w:tc>
                <w:tcPr>
                  <w:tcW w:w="3006" w:type="dxa"/>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rPr>
                      <w:smallCaps/>
                      <w:sz w:val="16"/>
                      <w:szCs w:val="16"/>
                      <w:lang w:eastAsia="en-US"/>
                    </w:rPr>
                  </w:pPr>
                  <w:r>
                    <w:rPr>
                      <w:rFonts w:hint="eastAsia"/>
                      <w:smallCaps/>
                      <w:sz w:val="16"/>
                      <w:szCs w:val="16"/>
                      <w:lang w:eastAsia="en-US"/>
                    </w:rPr>
                    <w:t>Должность</w:t>
                  </w:r>
                </w:p>
              </w:tc>
              <w:tc>
                <w:tcPr>
                  <w:tcW w:w="4961"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rPr>
                      <w:smallCaps/>
                      <w:sz w:val="16"/>
                      <w:szCs w:val="16"/>
                      <w:lang w:eastAsia="en-US"/>
                    </w:rPr>
                  </w:pPr>
                </w:p>
                <w:p w:rsidR="00DB39F6" w:rsidRDefault="00DB39F6">
                  <w:pPr>
                    <w:spacing w:line="276" w:lineRule="auto"/>
                    <w:rPr>
                      <w:smallCaps/>
                      <w:sz w:val="16"/>
                      <w:szCs w:val="16"/>
                      <w:lang w:eastAsia="en-US"/>
                    </w:rPr>
                  </w:pPr>
                </w:p>
                <w:p w:rsidR="00DB39F6" w:rsidRDefault="00DB39F6">
                  <w:pPr>
                    <w:spacing w:line="276" w:lineRule="auto"/>
                    <w:rPr>
                      <w:smallCaps/>
                      <w:sz w:val="16"/>
                      <w:szCs w:val="16"/>
                      <w:lang w:eastAsia="en-US"/>
                    </w:rPr>
                  </w:pPr>
                </w:p>
              </w:tc>
              <w:tc>
                <w:tcPr>
                  <w:tcW w:w="1593" w:type="dxa"/>
                  <w:tcBorders>
                    <w:top w:val="single" w:sz="4" w:space="0" w:color="000000"/>
                    <w:left w:val="single" w:sz="4" w:space="0" w:color="auto"/>
                    <w:bottom w:val="single" w:sz="4" w:space="0" w:color="000000"/>
                    <w:right w:val="single" w:sz="4" w:space="0" w:color="000000"/>
                  </w:tcBorders>
                </w:tcPr>
                <w:p w:rsidR="00DB39F6" w:rsidRDefault="00DB39F6">
                  <w:pPr>
                    <w:spacing w:line="276" w:lineRule="auto"/>
                    <w:rPr>
                      <w:smallCaps/>
                      <w:sz w:val="16"/>
                      <w:szCs w:val="16"/>
                      <w:lang w:eastAsia="en-US"/>
                    </w:rPr>
                  </w:pPr>
                </w:p>
              </w:tc>
            </w:tr>
            <w:tr w:rsidR="00DB39F6">
              <w:tc>
                <w:tcPr>
                  <w:tcW w:w="3006" w:type="dxa"/>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rPr>
                      <w:smallCaps/>
                      <w:sz w:val="16"/>
                      <w:szCs w:val="16"/>
                      <w:lang w:eastAsia="en-US"/>
                    </w:rPr>
                  </w:pPr>
                  <w:r>
                    <w:rPr>
                      <w:rFonts w:hint="eastAsia"/>
                      <w:smallCaps/>
                      <w:sz w:val="16"/>
                      <w:szCs w:val="16"/>
                      <w:lang w:eastAsia="en-US"/>
                    </w:rPr>
                    <w:t>Фамилия</w:t>
                  </w:r>
                </w:p>
              </w:tc>
              <w:tc>
                <w:tcPr>
                  <w:tcW w:w="4961"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rPr>
                      <w:smallCaps/>
                      <w:sz w:val="16"/>
                      <w:szCs w:val="16"/>
                      <w:lang w:eastAsia="en-US"/>
                    </w:rPr>
                  </w:pPr>
                </w:p>
                <w:p w:rsidR="00DB39F6" w:rsidRDefault="00DB39F6">
                  <w:pPr>
                    <w:spacing w:line="276" w:lineRule="auto"/>
                    <w:rPr>
                      <w:smallCaps/>
                      <w:sz w:val="16"/>
                      <w:szCs w:val="16"/>
                      <w:lang w:eastAsia="en-US"/>
                    </w:rPr>
                  </w:pPr>
                </w:p>
              </w:tc>
              <w:tc>
                <w:tcPr>
                  <w:tcW w:w="1593" w:type="dxa"/>
                  <w:tcBorders>
                    <w:top w:val="single" w:sz="4" w:space="0" w:color="000000"/>
                    <w:left w:val="single" w:sz="4" w:space="0" w:color="auto"/>
                    <w:bottom w:val="single" w:sz="4" w:space="0" w:color="000000"/>
                    <w:right w:val="single" w:sz="4" w:space="0" w:color="000000"/>
                  </w:tcBorders>
                </w:tcPr>
                <w:p w:rsidR="00DB39F6" w:rsidRDefault="00DB39F6">
                  <w:pPr>
                    <w:spacing w:line="276" w:lineRule="auto"/>
                    <w:rPr>
                      <w:smallCaps/>
                      <w:sz w:val="16"/>
                      <w:szCs w:val="16"/>
                      <w:lang w:eastAsia="en-US"/>
                    </w:rPr>
                  </w:pPr>
                </w:p>
              </w:tc>
            </w:tr>
            <w:tr w:rsidR="00DB39F6">
              <w:tc>
                <w:tcPr>
                  <w:tcW w:w="3006" w:type="dxa"/>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rPr>
                      <w:smallCaps/>
                      <w:sz w:val="16"/>
                      <w:szCs w:val="16"/>
                      <w:lang w:eastAsia="en-US"/>
                    </w:rPr>
                  </w:pPr>
                  <w:r>
                    <w:rPr>
                      <w:rFonts w:hint="eastAsia"/>
                      <w:smallCaps/>
                      <w:sz w:val="16"/>
                      <w:szCs w:val="16"/>
                      <w:lang w:eastAsia="en-US"/>
                    </w:rPr>
                    <w:t>Имя</w:t>
                  </w:r>
                </w:p>
              </w:tc>
              <w:tc>
                <w:tcPr>
                  <w:tcW w:w="4961"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rPr>
                      <w:smallCaps/>
                      <w:sz w:val="16"/>
                      <w:szCs w:val="16"/>
                      <w:lang w:eastAsia="en-US"/>
                    </w:rPr>
                  </w:pPr>
                </w:p>
                <w:p w:rsidR="00DB39F6" w:rsidRDefault="00DB39F6">
                  <w:pPr>
                    <w:spacing w:line="276" w:lineRule="auto"/>
                    <w:rPr>
                      <w:smallCaps/>
                      <w:sz w:val="16"/>
                      <w:szCs w:val="16"/>
                      <w:lang w:eastAsia="en-US"/>
                    </w:rPr>
                  </w:pPr>
                </w:p>
              </w:tc>
              <w:tc>
                <w:tcPr>
                  <w:tcW w:w="1593" w:type="dxa"/>
                  <w:tcBorders>
                    <w:top w:val="single" w:sz="4" w:space="0" w:color="000000"/>
                    <w:left w:val="single" w:sz="4" w:space="0" w:color="auto"/>
                    <w:bottom w:val="single" w:sz="4" w:space="0" w:color="000000"/>
                    <w:right w:val="single" w:sz="4" w:space="0" w:color="000000"/>
                  </w:tcBorders>
                  <w:hideMark/>
                </w:tcPr>
                <w:p w:rsidR="00DB39F6" w:rsidRDefault="00DB39F6">
                  <w:pPr>
                    <w:spacing w:line="276" w:lineRule="auto"/>
                    <w:jc w:val="center"/>
                    <w:rPr>
                      <w:smallCaps/>
                      <w:sz w:val="16"/>
                      <w:szCs w:val="16"/>
                      <w:lang w:eastAsia="en-US"/>
                    </w:rPr>
                  </w:pPr>
                  <w:r>
                    <w:rPr>
                      <w:rFonts w:hint="eastAsia"/>
                      <w:smallCaps/>
                      <w:sz w:val="16"/>
                      <w:szCs w:val="16"/>
                      <w:lang w:eastAsia="en-US"/>
                    </w:rPr>
                    <w:t>М.П.</w:t>
                  </w:r>
                </w:p>
              </w:tc>
            </w:tr>
            <w:tr w:rsidR="00DB39F6">
              <w:tc>
                <w:tcPr>
                  <w:tcW w:w="3006" w:type="dxa"/>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rPr>
                      <w:smallCaps/>
                      <w:sz w:val="16"/>
                      <w:szCs w:val="16"/>
                      <w:lang w:eastAsia="en-US"/>
                    </w:rPr>
                  </w:pPr>
                  <w:r>
                    <w:rPr>
                      <w:rFonts w:hint="eastAsia"/>
                      <w:smallCaps/>
                      <w:sz w:val="16"/>
                      <w:szCs w:val="16"/>
                      <w:lang w:eastAsia="en-US"/>
                    </w:rPr>
                    <w:t>Отчество</w:t>
                  </w:r>
                </w:p>
              </w:tc>
              <w:tc>
                <w:tcPr>
                  <w:tcW w:w="4961"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rPr>
                      <w:smallCaps/>
                      <w:sz w:val="16"/>
                      <w:szCs w:val="16"/>
                      <w:lang w:eastAsia="en-US"/>
                    </w:rPr>
                  </w:pPr>
                </w:p>
                <w:p w:rsidR="00DB39F6" w:rsidRDefault="00DB39F6">
                  <w:pPr>
                    <w:spacing w:line="276" w:lineRule="auto"/>
                    <w:rPr>
                      <w:smallCaps/>
                      <w:sz w:val="16"/>
                      <w:szCs w:val="16"/>
                      <w:lang w:eastAsia="en-US"/>
                    </w:rPr>
                  </w:pPr>
                </w:p>
              </w:tc>
              <w:tc>
                <w:tcPr>
                  <w:tcW w:w="1593" w:type="dxa"/>
                  <w:tcBorders>
                    <w:top w:val="single" w:sz="4" w:space="0" w:color="000000"/>
                    <w:left w:val="single" w:sz="4" w:space="0" w:color="auto"/>
                    <w:bottom w:val="single" w:sz="4" w:space="0" w:color="000000"/>
                    <w:right w:val="single" w:sz="4" w:space="0" w:color="000000"/>
                  </w:tcBorders>
                </w:tcPr>
                <w:p w:rsidR="00DB39F6" w:rsidRDefault="00DB39F6">
                  <w:pPr>
                    <w:spacing w:line="276" w:lineRule="auto"/>
                    <w:rPr>
                      <w:smallCaps/>
                      <w:sz w:val="16"/>
                      <w:szCs w:val="16"/>
                      <w:lang w:eastAsia="en-US"/>
                    </w:rPr>
                  </w:pPr>
                </w:p>
              </w:tc>
            </w:tr>
            <w:tr w:rsidR="00DB39F6">
              <w:tc>
                <w:tcPr>
                  <w:tcW w:w="3006" w:type="dxa"/>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Ф.И.О. представителя юридического лица</w:t>
                  </w:r>
                </w:p>
              </w:tc>
              <w:tc>
                <w:tcPr>
                  <w:tcW w:w="4961"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1593" w:type="dxa"/>
                  <w:tcBorders>
                    <w:top w:val="single" w:sz="4" w:space="0" w:color="000000"/>
                    <w:left w:val="single" w:sz="4" w:space="0" w:color="auto"/>
                    <w:bottom w:val="single" w:sz="4" w:space="0" w:color="000000"/>
                    <w:right w:val="single" w:sz="4" w:space="0" w:color="000000"/>
                  </w:tcBorders>
                </w:tcPr>
                <w:p w:rsidR="00DB39F6" w:rsidRDefault="00DB39F6">
                  <w:pPr>
                    <w:spacing w:line="276" w:lineRule="auto"/>
                    <w:rPr>
                      <w:smallCaps/>
                      <w:sz w:val="16"/>
                      <w:szCs w:val="16"/>
                      <w:lang w:eastAsia="en-US"/>
                    </w:rPr>
                  </w:pPr>
                </w:p>
              </w:tc>
            </w:tr>
            <w:tr w:rsidR="00DB39F6">
              <w:tc>
                <w:tcPr>
                  <w:tcW w:w="3006" w:type="dxa"/>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Должность, телефон</w:t>
                  </w:r>
                </w:p>
              </w:tc>
              <w:tc>
                <w:tcPr>
                  <w:tcW w:w="4961"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p w:rsidR="00DB39F6" w:rsidRDefault="00DB39F6">
                  <w:pPr>
                    <w:spacing w:line="276" w:lineRule="auto"/>
                    <w:jc w:val="both"/>
                    <w:rPr>
                      <w:smallCaps/>
                      <w:sz w:val="16"/>
                      <w:szCs w:val="16"/>
                      <w:lang w:eastAsia="en-US"/>
                    </w:rPr>
                  </w:pPr>
                </w:p>
              </w:tc>
              <w:tc>
                <w:tcPr>
                  <w:tcW w:w="1593" w:type="dxa"/>
                  <w:tcBorders>
                    <w:top w:val="single" w:sz="4" w:space="0" w:color="000000"/>
                    <w:left w:val="single" w:sz="4" w:space="0" w:color="auto"/>
                    <w:bottom w:val="single" w:sz="4" w:space="0" w:color="000000"/>
                    <w:right w:val="single" w:sz="4" w:space="0" w:color="000000"/>
                  </w:tcBorders>
                </w:tcPr>
                <w:p w:rsidR="00DB39F6" w:rsidRDefault="00DB39F6">
                  <w:pPr>
                    <w:spacing w:line="276" w:lineRule="auto"/>
                    <w:rPr>
                      <w:smallCaps/>
                      <w:sz w:val="16"/>
                      <w:szCs w:val="16"/>
                      <w:lang w:eastAsia="en-US"/>
                    </w:rPr>
                  </w:pPr>
                </w:p>
              </w:tc>
            </w:tr>
          </w:tbl>
          <w:p w:rsidR="00DB39F6" w:rsidRDefault="00DB39F6">
            <w:pPr>
              <w:spacing w:line="276" w:lineRule="auto"/>
              <w:rPr>
                <w:smallCaps/>
                <w:sz w:val="16"/>
                <w:szCs w:val="16"/>
                <w:lang w:eastAsia="en-US"/>
              </w:rPr>
            </w:pPr>
          </w:p>
        </w:tc>
      </w:tr>
      <w:tr w:rsidR="00DB39F6" w:rsidTr="00DB39F6">
        <w:trPr>
          <w:gridBefore w:val="1"/>
          <w:wBefore w:w="34" w:type="dxa"/>
        </w:trPr>
        <w:tc>
          <w:tcPr>
            <w:tcW w:w="6062"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r>
              <w:rPr>
                <w:rFonts w:hint="eastAsia"/>
                <w:smallCaps/>
                <w:sz w:val="16"/>
                <w:szCs w:val="16"/>
                <w:lang w:eastAsia="en-US"/>
              </w:rPr>
              <w:t>Контактный телефон:</w:t>
            </w:r>
          </w:p>
          <w:p w:rsidR="00DB39F6" w:rsidRDefault="00DB39F6">
            <w:pPr>
              <w:spacing w:line="276" w:lineRule="auto"/>
              <w:jc w:val="both"/>
              <w:rPr>
                <w:smallCaps/>
                <w:sz w:val="16"/>
                <w:szCs w:val="16"/>
                <w:lang w:eastAsia="en-US"/>
              </w:rPr>
            </w:pPr>
          </w:p>
        </w:tc>
        <w:tc>
          <w:tcPr>
            <w:tcW w:w="3685" w:type="dxa"/>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Факс:</w:t>
            </w:r>
          </w:p>
        </w:tc>
      </w:tr>
    </w:tbl>
    <w:p w:rsidR="00DB39F6" w:rsidRDefault="00DB39F6" w:rsidP="00DB39F6">
      <w:pPr>
        <w:jc w:val="both"/>
        <w:rPr>
          <w:smallCaps/>
          <w:sz w:val="16"/>
          <w:szCs w:val="16"/>
        </w:rPr>
      </w:pP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50"/>
      </w:tblGrid>
      <w:tr w:rsidR="00DB39F6" w:rsidTr="00DB39F6">
        <w:trPr>
          <w:trHeight w:val="961"/>
        </w:trPr>
        <w:tc>
          <w:tcPr>
            <w:tcW w:w="9747"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b/>
                <w:bCs/>
                <w:smallCaps/>
                <w:sz w:val="16"/>
                <w:szCs w:val="16"/>
                <w:lang w:eastAsia="en-US"/>
              </w:rPr>
            </w:pPr>
            <w:r>
              <w:rPr>
                <w:rFonts w:hint="eastAsia"/>
                <w:b/>
                <w:bCs/>
                <w:smallCaps/>
                <w:sz w:val="16"/>
                <w:szCs w:val="16"/>
                <w:lang w:eastAsia="en-US"/>
              </w:rPr>
              <w:t>Заполняется работником  администрации  сельского поселения «Казановское»</w:t>
            </w:r>
          </w:p>
          <w:p w:rsidR="00DB39F6" w:rsidRDefault="00DB39F6">
            <w:pPr>
              <w:spacing w:line="276" w:lineRule="auto"/>
              <w:jc w:val="both"/>
              <w:rPr>
                <w:b/>
                <w:bCs/>
                <w:smallCaps/>
                <w:sz w:val="16"/>
                <w:szCs w:val="16"/>
                <w:lang w:eastAsia="en-US"/>
              </w:rPr>
            </w:pPr>
          </w:p>
          <w:tbl>
            <w:tblPr>
              <w:tblW w:w="97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973"/>
              <w:gridCol w:w="3295"/>
              <w:gridCol w:w="3527"/>
            </w:tblGrid>
            <w:tr w:rsidR="00DB39F6">
              <w:tc>
                <w:tcPr>
                  <w:tcW w:w="2972" w:type="dxa"/>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Дата принятия документов</w:t>
                  </w:r>
                </w:p>
              </w:tc>
              <w:tc>
                <w:tcPr>
                  <w:tcW w:w="3294"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p w:rsidR="00DB39F6" w:rsidRDefault="00DB39F6">
                  <w:pPr>
                    <w:spacing w:line="276" w:lineRule="auto"/>
                    <w:jc w:val="both"/>
                    <w:rPr>
                      <w:smallCaps/>
                      <w:sz w:val="16"/>
                      <w:szCs w:val="16"/>
                      <w:lang w:eastAsia="en-US"/>
                    </w:rPr>
                  </w:pPr>
                </w:p>
              </w:tc>
              <w:tc>
                <w:tcPr>
                  <w:tcW w:w="3526" w:type="dxa"/>
                  <w:vMerge w:val="restart"/>
                  <w:tcBorders>
                    <w:top w:val="single" w:sz="4" w:space="0" w:color="000000"/>
                    <w:left w:val="single" w:sz="4" w:space="0" w:color="auto"/>
                    <w:bottom w:val="single" w:sz="4" w:space="0" w:color="000000"/>
                    <w:right w:val="single" w:sz="4" w:space="0" w:color="000000"/>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__________________________</w:t>
                  </w:r>
                </w:p>
                <w:p w:rsidR="00DB39F6" w:rsidRDefault="00DB39F6">
                  <w:pPr>
                    <w:spacing w:line="276" w:lineRule="auto"/>
                    <w:rPr>
                      <w:smallCaps/>
                      <w:sz w:val="16"/>
                      <w:szCs w:val="16"/>
                      <w:lang w:eastAsia="en-US"/>
                    </w:rPr>
                  </w:pPr>
                  <w:r>
                    <w:rPr>
                      <w:rFonts w:hint="eastAsia"/>
                      <w:smallCaps/>
                      <w:sz w:val="16"/>
                      <w:szCs w:val="16"/>
                      <w:lang w:eastAsia="en-US"/>
                    </w:rPr>
                    <w:t>(подпись работника, принявшего документы)</w:t>
                  </w:r>
                </w:p>
              </w:tc>
            </w:tr>
            <w:tr w:rsidR="00DB39F6">
              <w:tc>
                <w:tcPr>
                  <w:tcW w:w="2972" w:type="dxa"/>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Документы приняты на листах</w:t>
                  </w:r>
                </w:p>
              </w:tc>
              <w:tc>
                <w:tcPr>
                  <w:tcW w:w="3294"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right"/>
                    <w:rPr>
                      <w:smallCaps/>
                      <w:sz w:val="16"/>
                      <w:szCs w:val="16"/>
                      <w:lang w:eastAsia="en-US"/>
                    </w:rPr>
                  </w:pPr>
                </w:p>
                <w:p w:rsidR="00DB39F6" w:rsidRDefault="00DB39F6">
                  <w:pPr>
                    <w:spacing w:line="276" w:lineRule="auto"/>
                    <w:jc w:val="right"/>
                    <w:rPr>
                      <w:smallCaps/>
                      <w:sz w:val="16"/>
                      <w:szCs w:val="16"/>
                      <w:lang w:eastAsia="en-US"/>
                    </w:rPr>
                  </w:pPr>
                </w:p>
              </w:tc>
              <w:tc>
                <w:tcPr>
                  <w:tcW w:w="3526" w:type="dxa"/>
                  <w:vMerge/>
                  <w:tcBorders>
                    <w:top w:val="single" w:sz="4" w:space="0" w:color="000000"/>
                    <w:left w:val="single" w:sz="4" w:space="0" w:color="auto"/>
                    <w:bottom w:val="single" w:sz="4" w:space="0" w:color="000000"/>
                    <w:right w:val="single" w:sz="4" w:space="0" w:color="000000"/>
                  </w:tcBorders>
                  <w:vAlign w:val="center"/>
                  <w:hideMark/>
                </w:tcPr>
                <w:p w:rsidR="00DB39F6" w:rsidRDefault="00DB39F6">
                  <w:pPr>
                    <w:rPr>
                      <w:smallCaps/>
                      <w:sz w:val="16"/>
                      <w:szCs w:val="16"/>
                      <w:lang w:eastAsia="en-US"/>
                    </w:rPr>
                  </w:pPr>
                </w:p>
              </w:tc>
            </w:tr>
            <w:tr w:rsidR="00DB39F6">
              <w:trPr>
                <w:trHeight w:val="190"/>
              </w:trPr>
              <w:tc>
                <w:tcPr>
                  <w:tcW w:w="2972" w:type="dxa"/>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Номер заявления</w:t>
                  </w:r>
                </w:p>
              </w:tc>
              <w:tc>
                <w:tcPr>
                  <w:tcW w:w="3294"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p w:rsidR="00DB39F6" w:rsidRDefault="00DB39F6">
                  <w:pPr>
                    <w:spacing w:line="276" w:lineRule="auto"/>
                    <w:jc w:val="both"/>
                    <w:rPr>
                      <w:smallCaps/>
                      <w:sz w:val="16"/>
                      <w:szCs w:val="16"/>
                      <w:lang w:eastAsia="en-US"/>
                    </w:rPr>
                  </w:pPr>
                </w:p>
              </w:tc>
              <w:tc>
                <w:tcPr>
                  <w:tcW w:w="3526" w:type="dxa"/>
                  <w:vMerge/>
                  <w:tcBorders>
                    <w:top w:val="single" w:sz="4" w:space="0" w:color="000000"/>
                    <w:left w:val="single" w:sz="4" w:space="0" w:color="auto"/>
                    <w:bottom w:val="single" w:sz="4" w:space="0" w:color="000000"/>
                    <w:right w:val="single" w:sz="4" w:space="0" w:color="000000"/>
                  </w:tcBorders>
                  <w:vAlign w:val="center"/>
                  <w:hideMark/>
                </w:tcPr>
                <w:p w:rsidR="00DB39F6" w:rsidRDefault="00DB39F6">
                  <w:pPr>
                    <w:rPr>
                      <w:smallCaps/>
                      <w:sz w:val="16"/>
                      <w:szCs w:val="16"/>
                      <w:lang w:eastAsia="en-US"/>
                    </w:rPr>
                  </w:pPr>
                </w:p>
              </w:tc>
            </w:tr>
          </w:tbl>
          <w:p w:rsidR="00DB39F6" w:rsidRDefault="00DB39F6">
            <w:pPr>
              <w:spacing w:line="276" w:lineRule="auto"/>
              <w:jc w:val="both"/>
              <w:rPr>
                <w:smallCaps/>
                <w:sz w:val="16"/>
                <w:szCs w:val="16"/>
                <w:lang w:eastAsia="en-US"/>
              </w:rPr>
            </w:pPr>
          </w:p>
        </w:tc>
      </w:tr>
    </w:tbl>
    <w:p w:rsidR="00DB39F6" w:rsidRDefault="00DB39F6" w:rsidP="00DB39F6">
      <w:pPr>
        <w:rPr>
          <w:sz w:val="22"/>
          <w:szCs w:val="22"/>
        </w:rPr>
        <w:sectPr w:rsidR="00DB39F6">
          <w:pgSz w:w="11906" w:h="16838"/>
          <w:pgMar w:top="719" w:right="567" w:bottom="1134" w:left="1418" w:header="709" w:footer="709" w:gutter="0"/>
          <w:cols w:space="720"/>
        </w:sectPr>
      </w:pPr>
    </w:p>
    <w:p w:rsidR="00DB39F6" w:rsidRDefault="00DB39F6" w:rsidP="00DB39F6">
      <w:pPr>
        <w:pStyle w:val="af4"/>
        <w:tabs>
          <w:tab w:val="left" w:pos="7020"/>
        </w:tabs>
        <w:spacing w:before="0"/>
        <w:ind w:firstLine="0"/>
        <w:rPr>
          <w:sz w:val="22"/>
          <w:szCs w:val="22"/>
        </w:rPr>
      </w:pPr>
    </w:p>
    <w:p w:rsidR="00DB39F6" w:rsidRDefault="00DB39F6" w:rsidP="00DB39F6">
      <w:pPr>
        <w:pStyle w:val="af4"/>
        <w:tabs>
          <w:tab w:val="left" w:pos="7020"/>
        </w:tabs>
        <w:spacing w:before="0"/>
        <w:ind w:firstLine="0"/>
        <w:rPr>
          <w:sz w:val="22"/>
          <w:szCs w:val="22"/>
        </w:rPr>
      </w:pPr>
    </w:p>
    <w:p w:rsidR="00DB39F6" w:rsidRDefault="00DB39F6" w:rsidP="00DB39F6">
      <w:pPr>
        <w:pStyle w:val="af4"/>
        <w:tabs>
          <w:tab w:val="left" w:pos="7020"/>
        </w:tabs>
        <w:spacing w:before="0"/>
        <w:ind w:firstLine="5670"/>
        <w:jc w:val="center"/>
        <w:rPr>
          <w:sz w:val="28"/>
          <w:szCs w:val="28"/>
        </w:rPr>
      </w:pPr>
      <w:r>
        <w:rPr>
          <w:rFonts w:hint="eastAsia"/>
          <w:sz w:val="28"/>
          <w:szCs w:val="28"/>
        </w:rPr>
        <w:t>Приложение 3</w:t>
      </w:r>
    </w:p>
    <w:p w:rsidR="00DB39F6" w:rsidRDefault="00DB39F6" w:rsidP="00DB39F6">
      <w:pPr>
        <w:pStyle w:val="af4"/>
        <w:tabs>
          <w:tab w:val="left" w:pos="7020"/>
        </w:tabs>
        <w:spacing w:before="0"/>
        <w:ind w:firstLine="5670"/>
        <w:jc w:val="center"/>
        <w:rPr>
          <w:sz w:val="28"/>
          <w:szCs w:val="28"/>
        </w:rPr>
      </w:pPr>
      <w:r>
        <w:rPr>
          <w:rFonts w:hint="eastAsia"/>
          <w:sz w:val="28"/>
          <w:szCs w:val="28"/>
        </w:rPr>
        <w:t>к административному регламенту</w:t>
      </w:r>
    </w:p>
    <w:p w:rsidR="00DB39F6" w:rsidRDefault="00DB39F6" w:rsidP="00DB39F6">
      <w:pPr>
        <w:shd w:val="clear" w:color="auto" w:fill="FFFFFF"/>
        <w:ind w:left="4961"/>
        <w:jc w:val="right"/>
        <w:rPr>
          <w:smallCaps/>
          <w:spacing w:val="2"/>
        </w:rPr>
      </w:pPr>
    </w:p>
    <w:p w:rsidR="00DB39F6" w:rsidRDefault="00DB39F6" w:rsidP="00DB39F6">
      <w:pPr>
        <w:shd w:val="clear" w:color="auto" w:fill="FFFFFF"/>
        <w:ind w:left="4961"/>
        <w:jc w:val="center"/>
        <w:rPr>
          <w:smallCaps/>
          <w:spacing w:val="2"/>
          <w:sz w:val="20"/>
          <w:szCs w:val="20"/>
        </w:rPr>
      </w:pPr>
      <w:r>
        <w:rPr>
          <w:rFonts w:hint="eastAsia"/>
          <w:smallCaps/>
          <w:spacing w:val="2"/>
          <w:sz w:val="20"/>
          <w:szCs w:val="20"/>
        </w:rPr>
        <w:t>Главе сельского поселения «кАЗАНОВСКОЕ»</w:t>
      </w:r>
    </w:p>
    <w:p w:rsidR="00DB39F6" w:rsidRDefault="00DB39F6" w:rsidP="00DB39F6">
      <w:pPr>
        <w:shd w:val="clear" w:color="auto" w:fill="FFFFFF"/>
        <w:ind w:left="4961"/>
        <w:jc w:val="center"/>
        <w:rPr>
          <w:smallCaps/>
          <w:sz w:val="16"/>
          <w:szCs w:val="16"/>
        </w:rPr>
      </w:pPr>
      <w:r>
        <w:rPr>
          <w:rFonts w:hint="eastAsia"/>
          <w:smallCaps/>
          <w:sz w:val="16"/>
          <w:szCs w:val="16"/>
        </w:rPr>
        <w:t>____________________________________________________</w:t>
      </w:r>
    </w:p>
    <w:p w:rsidR="00DB39F6" w:rsidRDefault="00DB39F6" w:rsidP="00DB39F6">
      <w:pPr>
        <w:ind w:left="4248" w:firstLine="708"/>
        <w:jc w:val="center"/>
        <w:rPr>
          <w:smallCaps/>
          <w:sz w:val="16"/>
          <w:szCs w:val="16"/>
        </w:rPr>
      </w:pPr>
      <w:r>
        <w:rPr>
          <w:rFonts w:hint="eastAsia"/>
          <w:smallCaps/>
          <w:sz w:val="16"/>
          <w:szCs w:val="16"/>
        </w:rPr>
        <w:t>(Ф.И.О.)</w:t>
      </w:r>
    </w:p>
    <w:p w:rsidR="00DB39F6" w:rsidRDefault="00DB39F6" w:rsidP="00DB39F6">
      <w:pPr>
        <w:jc w:val="center"/>
        <w:rPr>
          <w:b/>
          <w:bCs/>
          <w:smallCaps/>
          <w:sz w:val="20"/>
          <w:szCs w:val="20"/>
        </w:rPr>
      </w:pPr>
    </w:p>
    <w:p w:rsidR="00DB39F6" w:rsidRDefault="00DB39F6" w:rsidP="00DB39F6">
      <w:pPr>
        <w:jc w:val="center"/>
        <w:rPr>
          <w:b/>
          <w:bCs/>
          <w:smallCaps/>
          <w:sz w:val="28"/>
          <w:szCs w:val="28"/>
        </w:rPr>
      </w:pPr>
      <w:r>
        <w:rPr>
          <w:rFonts w:hint="eastAsia"/>
          <w:b/>
          <w:bCs/>
          <w:smallCaps/>
          <w:sz w:val="28"/>
          <w:szCs w:val="28"/>
        </w:rPr>
        <w:t>ЗАЯВЛЕНИЕ</w:t>
      </w:r>
    </w:p>
    <w:p w:rsidR="00DB39F6" w:rsidRDefault="00DB39F6" w:rsidP="00DB39F6">
      <w:pPr>
        <w:jc w:val="center"/>
        <w:rPr>
          <w:b/>
          <w:bCs/>
          <w:smallCaps/>
          <w:sz w:val="28"/>
          <w:szCs w:val="28"/>
        </w:rPr>
      </w:pPr>
      <w:r>
        <w:rPr>
          <w:rFonts w:hint="eastAsia"/>
          <w:b/>
          <w:bCs/>
          <w:smallCaps/>
          <w:sz w:val="28"/>
          <w:szCs w:val="28"/>
        </w:rPr>
        <w:t>о  переоформлении  разрешения на право организации розничного рынка</w:t>
      </w:r>
    </w:p>
    <w:p w:rsidR="00DB39F6" w:rsidRDefault="00DB39F6" w:rsidP="00DB39F6">
      <w:pPr>
        <w:jc w:val="center"/>
        <w:rPr>
          <w:smallCaps/>
          <w:sz w:val="28"/>
          <w:szCs w:val="28"/>
        </w:rPr>
      </w:pPr>
    </w:p>
    <w:p w:rsidR="00DB39F6" w:rsidRDefault="00DB39F6" w:rsidP="00DB39F6">
      <w:pPr>
        <w:rPr>
          <w:smallCaps/>
          <w:sz w:val="16"/>
          <w:szCs w:val="16"/>
        </w:rPr>
      </w:pPr>
      <w:r>
        <w:rPr>
          <w:rFonts w:hint="eastAsia"/>
          <w:smallCaps/>
          <w:sz w:val="16"/>
          <w:szCs w:val="16"/>
        </w:rPr>
        <w:t>Дата подачи заявления «________»________________________20__г.</w:t>
      </w:r>
    </w:p>
    <w:p w:rsidR="00DB39F6" w:rsidRDefault="00DB39F6" w:rsidP="00DB39F6">
      <w:pPr>
        <w:rPr>
          <w:smallCaps/>
          <w:sz w:val="16"/>
          <w:szCs w:val="16"/>
        </w:rPr>
      </w:pPr>
    </w:p>
    <w:p w:rsidR="00DB39F6" w:rsidRDefault="00DB39F6" w:rsidP="00DB39F6">
      <w:pPr>
        <w:jc w:val="center"/>
        <w:rPr>
          <w:smallCaps/>
          <w:sz w:val="16"/>
          <w:szCs w:val="16"/>
        </w:rPr>
      </w:pPr>
    </w:p>
    <w:p w:rsidR="00DB39F6" w:rsidRDefault="00DB39F6" w:rsidP="00DB39F6">
      <w:pPr>
        <w:ind w:right="424"/>
        <w:jc w:val="both"/>
        <w:rPr>
          <w:smallCaps/>
          <w:sz w:val="28"/>
          <w:szCs w:val="28"/>
        </w:rPr>
      </w:pPr>
      <w:r>
        <w:rPr>
          <w:rFonts w:hint="eastAsia"/>
          <w:smallCaps/>
          <w:sz w:val="28"/>
          <w:szCs w:val="28"/>
        </w:rPr>
        <w:t>Прошу переоформить ранее выданное разрешение на право организации розничного рынка  от «____» ________ 20__г. № ___ в связи с ______________________________________________________________________________________________________________________</w:t>
      </w:r>
    </w:p>
    <w:p w:rsidR="00DB39F6" w:rsidRDefault="00DB39F6" w:rsidP="00DB39F6">
      <w:pPr>
        <w:ind w:right="424"/>
        <w:jc w:val="both"/>
        <w:rPr>
          <w:smallCaps/>
          <w:sz w:val="28"/>
          <w:szCs w:val="28"/>
        </w:rPr>
      </w:pPr>
      <w:r>
        <w:rPr>
          <w:rFonts w:hint="eastAsia"/>
          <w:smallCaps/>
          <w:sz w:val="28"/>
          <w:szCs w:val="28"/>
        </w:rPr>
        <w:t>(</w:t>
      </w:r>
      <w:r>
        <w:rPr>
          <w:rFonts w:hint="eastAsia"/>
          <w:smallCaps/>
          <w:sz w:val="20"/>
          <w:szCs w:val="20"/>
        </w:rPr>
        <w:t>причина переоформления</w:t>
      </w:r>
      <w:r>
        <w:rPr>
          <w:rFonts w:hint="eastAsia"/>
          <w:smallCaps/>
          <w:sz w:val="28"/>
          <w:szCs w:val="28"/>
        </w:rPr>
        <w:t>)</w:t>
      </w:r>
    </w:p>
    <w:p w:rsidR="00DB39F6" w:rsidRDefault="00DB39F6" w:rsidP="00DB39F6">
      <w:pPr>
        <w:ind w:left="4248" w:right="424" w:firstLine="708"/>
        <w:jc w:val="both"/>
        <w:rPr>
          <w:smallCaps/>
          <w:sz w:val="28"/>
          <w:szCs w:val="28"/>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691"/>
        <w:gridCol w:w="583"/>
        <w:gridCol w:w="1231"/>
        <w:gridCol w:w="960"/>
        <w:gridCol w:w="348"/>
        <w:gridCol w:w="197"/>
        <w:gridCol w:w="82"/>
        <w:gridCol w:w="459"/>
        <w:gridCol w:w="27"/>
        <w:gridCol w:w="481"/>
        <w:gridCol w:w="481"/>
        <w:gridCol w:w="481"/>
        <w:gridCol w:w="26"/>
        <w:gridCol w:w="43"/>
        <w:gridCol w:w="384"/>
        <w:gridCol w:w="29"/>
        <w:gridCol w:w="355"/>
        <w:gridCol w:w="131"/>
        <w:gridCol w:w="253"/>
        <w:gridCol w:w="233"/>
        <w:gridCol w:w="153"/>
        <w:gridCol w:w="335"/>
        <w:gridCol w:w="49"/>
        <w:gridCol w:w="384"/>
        <w:gridCol w:w="50"/>
        <w:gridCol w:w="334"/>
        <w:gridCol w:w="153"/>
        <w:gridCol w:w="233"/>
        <w:gridCol w:w="251"/>
        <w:gridCol w:w="330"/>
      </w:tblGrid>
      <w:tr w:rsidR="00DB39F6" w:rsidTr="00DB39F6">
        <w:trPr>
          <w:trHeight w:val="444"/>
        </w:trPr>
        <w:tc>
          <w:tcPr>
            <w:tcW w:w="4010" w:type="dxa"/>
            <w:gridSpan w:val="6"/>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Полное наименование и организационно-правовая форма юридического лица</w:t>
            </w:r>
          </w:p>
        </w:tc>
        <w:tc>
          <w:tcPr>
            <w:tcW w:w="5737" w:type="dxa"/>
            <w:gridSpan w:val="24"/>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r>
      <w:tr w:rsidR="00DB39F6" w:rsidTr="00DB39F6">
        <w:tc>
          <w:tcPr>
            <w:tcW w:w="3465" w:type="dxa"/>
            <w:gridSpan w:val="4"/>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Сокращенное наименование</w:t>
            </w:r>
          </w:p>
        </w:tc>
        <w:tc>
          <w:tcPr>
            <w:tcW w:w="6282" w:type="dxa"/>
            <w:gridSpan w:val="26"/>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p w:rsidR="00DB39F6" w:rsidRDefault="00DB39F6">
            <w:pPr>
              <w:spacing w:line="276" w:lineRule="auto"/>
              <w:jc w:val="both"/>
              <w:rPr>
                <w:smallCaps/>
                <w:sz w:val="16"/>
                <w:szCs w:val="16"/>
                <w:lang w:eastAsia="en-US"/>
              </w:rPr>
            </w:pPr>
          </w:p>
        </w:tc>
      </w:tr>
      <w:tr w:rsidR="00DB39F6" w:rsidTr="00DB39F6">
        <w:tc>
          <w:tcPr>
            <w:tcW w:w="3465" w:type="dxa"/>
            <w:gridSpan w:val="4"/>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 xml:space="preserve">Фирменное наименование </w:t>
            </w:r>
          </w:p>
        </w:tc>
        <w:tc>
          <w:tcPr>
            <w:tcW w:w="6282" w:type="dxa"/>
            <w:gridSpan w:val="26"/>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p w:rsidR="00DB39F6" w:rsidRDefault="00DB39F6">
            <w:pPr>
              <w:spacing w:line="276" w:lineRule="auto"/>
              <w:jc w:val="both"/>
              <w:rPr>
                <w:smallCaps/>
                <w:sz w:val="16"/>
                <w:szCs w:val="16"/>
                <w:lang w:eastAsia="en-US"/>
              </w:rPr>
            </w:pPr>
          </w:p>
        </w:tc>
      </w:tr>
      <w:tr w:rsidR="00DB39F6" w:rsidTr="00DB39F6">
        <w:tc>
          <w:tcPr>
            <w:tcW w:w="3465" w:type="dxa"/>
            <w:gridSpan w:val="4"/>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Основной государственный регистрационный номер (ОГРН)</w:t>
            </w:r>
          </w:p>
        </w:tc>
        <w:tc>
          <w:tcPr>
            <w:tcW w:w="627" w:type="dxa"/>
            <w:gridSpan w:val="3"/>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486" w:type="dxa"/>
            <w:gridSpan w:val="2"/>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481"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481"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481"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482" w:type="dxa"/>
            <w:gridSpan w:val="4"/>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486" w:type="dxa"/>
            <w:gridSpan w:val="2"/>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486" w:type="dxa"/>
            <w:gridSpan w:val="2"/>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488" w:type="dxa"/>
            <w:gridSpan w:val="2"/>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483" w:type="dxa"/>
            <w:gridSpan w:val="3"/>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487" w:type="dxa"/>
            <w:gridSpan w:val="2"/>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484" w:type="dxa"/>
            <w:gridSpan w:val="2"/>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330"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r>
      <w:tr w:rsidR="00DB39F6" w:rsidTr="00DB39F6">
        <w:tc>
          <w:tcPr>
            <w:tcW w:w="9747" w:type="dxa"/>
            <w:gridSpan w:val="30"/>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center"/>
              <w:rPr>
                <w:b/>
                <w:bCs/>
                <w:smallCaps/>
                <w:sz w:val="16"/>
                <w:szCs w:val="16"/>
                <w:lang w:eastAsia="en-US"/>
              </w:rPr>
            </w:pPr>
            <w:r>
              <w:rPr>
                <w:rFonts w:hint="eastAsia"/>
                <w:b/>
                <w:bCs/>
                <w:smallCaps/>
                <w:sz w:val="16"/>
                <w:szCs w:val="16"/>
                <w:lang w:eastAsia="en-US"/>
              </w:rPr>
              <w:t>Сведения о регистрации юридического лица</w:t>
            </w:r>
          </w:p>
        </w:tc>
      </w:tr>
      <w:tr w:rsidR="00DB39F6" w:rsidTr="00DB39F6">
        <w:tc>
          <w:tcPr>
            <w:tcW w:w="3465" w:type="dxa"/>
            <w:gridSpan w:val="4"/>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 xml:space="preserve">Регистрирующий орган </w:t>
            </w:r>
          </w:p>
        </w:tc>
        <w:tc>
          <w:tcPr>
            <w:tcW w:w="6282" w:type="dxa"/>
            <w:gridSpan w:val="26"/>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p w:rsidR="00DB39F6" w:rsidRDefault="00DB39F6">
            <w:pPr>
              <w:spacing w:line="276" w:lineRule="auto"/>
              <w:jc w:val="both"/>
              <w:rPr>
                <w:smallCaps/>
                <w:sz w:val="16"/>
                <w:szCs w:val="16"/>
                <w:lang w:eastAsia="en-US"/>
              </w:rPr>
            </w:pPr>
          </w:p>
        </w:tc>
      </w:tr>
      <w:tr w:rsidR="00DB39F6" w:rsidTr="00DB39F6">
        <w:tc>
          <w:tcPr>
            <w:tcW w:w="3465" w:type="dxa"/>
            <w:gridSpan w:val="4"/>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Дата: «____»____________г.</w:t>
            </w:r>
          </w:p>
        </w:tc>
        <w:tc>
          <w:tcPr>
            <w:tcW w:w="6282" w:type="dxa"/>
            <w:gridSpan w:val="26"/>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r>
              <w:rPr>
                <w:rFonts w:hint="eastAsia"/>
                <w:smallCaps/>
                <w:sz w:val="16"/>
                <w:szCs w:val="16"/>
                <w:lang w:eastAsia="en-US"/>
              </w:rPr>
              <w:t>Серия и номер свидетельства:</w:t>
            </w:r>
          </w:p>
          <w:p w:rsidR="00DB39F6" w:rsidRDefault="00DB39F6">
            <w:pPr>
              <w:spacing w:line="276" w:lineRule="auto"/>
              <w:jc w:val="both"/>
              <w:rPr>
                <w:smallCaps/>
                <w:sz w:val="16"/>
                <w:szCs w:val="16"/>
                <w:lang w:eastAsia="en-US"/>
              </w:rPr>
            </w:pPr>
          </w:p>
        </w:tc>
      </w:tr>
      <w:tr w:rsidR="00DB39F6" w:rsidTr="00DB39F6">
        <w:tc>
          <w:tcPr>
            <w:tcW w:w="6090" w:type="dxa"/>
            <w:gridSpan w:val="14"/>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b/>
                <w:bCs/>
                <w:smallCaps/>
                <w:sz w:val="16"/>
                <w:szCs w:val="16"/>
                <w:lang w:eastAsia="en-US"/>
              </w:rPr>
            </w:pPr>
            <w:r>
              <w:rPr>
                <w:rFonts w:hint="eastAsia"/>
                <w:b/>
                <w:bCs/>
                <w:smallCaps/>
                <w:sz w:val="16"/>
                <w:szCs w:val="16"/>
                <w:lang w:eastAsia="en-US"/>
              </w:rPr>
              <w:t>Идентификационный номер налогоплательщика (ИНН)</w:t>
            </w:r>
          </w:p>
          <w:p w:rsidR="00DB39F6" w:rsidRDefault="00DB39F6">
            <w:pPr>
              <w:spacing w:line="276" w:lineRule="auto"/>
              <w:jc w:val="both"/>
              <w:rPr>
                <w:b/>
                <w:bCs/>
                <w:smallCaps/>
                <w:sz w:val="16"/>
                <w:szCs w:val="16"/>
                <w:lang w:eastAsia="en-US"/>
              </w:rPr>
            </w:pPr>
          </w:p>
        </w:tc>
        <w:tc>
          <w:tcPr>
            <w:tcW w:w="384"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386" w:type="dxa"/>
            <w:gridSpan w:val="2"/>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384"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386" w:type="dxa"/>
            <w:gridSpan w:val="2"/>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251"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330"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r>
      <w:tr w:rsidR="00DB39F6" w:rsidTr="00DB39F6">
        <w:tc>
          <w:tcPr>
            <w:tcW w:w="9747" w:type="dxa"/>
            <w:gridSpan w:val="30"/>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center"/>
              <w:rPr>
                <w:b/>
                <w:bCs/>
                <w:smallCaps/>
                <w:sz w:val="16"/>
                <w:szCs w:val="16"/>
                <w:lang w:eastAsia="en-US"/>
              </w:rPr>
            </w:pPr>
            <w:r>
              <w:rPr>
                <w:rFonts w:hint="eastAsia"/>
                <w:b/>
                <w:bCs/>
                <w:smallCaps/>
                <w:sz w:val="16"/>
                <w:szCs w:val="16"/>
                <w:lang w:eastAsia="en-US"/>
              </w:rPr>
              <w:t>Сведения о постановке на учет в налоговом органе</w:t>
            </w:r>
          </w:p>
          <w:p w:rsidR="00DB39F6" w:rsidRDefault="00DB39F6">
            <w:pPr>
              <w:spacing w:line="276" w:lineRule="auto"/>
              <w:jc w:val="center"/>
              <w:rPr>
                <w:b/>
                <w:bCs/>
                <w:smallCaps/>
                <w:sz w:val="16"/>
                <w:szCs w:val="16"/>
                <w:lang w:eastAsia="en-US"/>
              </w:rPr>
            </w:pPr>
          </w:p>
        </w:tc>
      </w:tr>
      <w:tr w:rsidR="00DB39F6" w:rsidTr="00DB39F6">
        <w:tc>
          <w:tcPr>
            <w:tcW w:w="3465" w:type="dxa"/>
            <w:gridSpan w:val="4"/>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 xml:space="preserve">Налоговый орган </w:t>
            </w:r>
          </w:p>
        </w:tc>
        <w:tc>
          <w:tcPr>
            <w:tcW w:w="6282" w:type="dxa"/>
            <w:gridSpan w:val="26"/>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r>
      <w:tr w:rsidR="00DB39F6" w:rsidTr="00DB39F6">
        <w:trPr>
          <w:trHeight w:val="70"/>
        </w:trPr>
        <w:tc>
          <w:tcPr>
            <w:tcW w:w="3465" w:type="dxa"/>
            <w:gridSpan w:val="4"/>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Дата: «____»____________г.</w:t>
            </w:r>
          </w:p>
        </w:tc>
        <w:tc>
          <w:tcPr>
            <w:tcW w:w="6282" w:type="dxa"/>
            <w:gridSpan w:val="26"/>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r>
              <w:rPr>
                <w:rFonts w:hint="eastAsia"/>
                <w:smallCaps/>
                <w:sz w:val="16"/>
                <w:szCs w:val="16"/>
                <w:lang w:eastAsia="en-US"/>
              </w:rPr>
              <w:t>Серия и номер свидетельства:</w:t>
            </w:r>
          </w:p>
          <w:p w:rsidR="00DB39F6" w:rsidRDefault="00DB39F6">
            <w:pPr>
              <w:spacing w:line="276" w:lineRule="auto"/>
              <w:jc w:val="both"/>
              <w:rPr>
                <w:smallCaps/>
                <w:sz w:val="16"/>
                <w:szCs w:val="16"/>
                <w:lang w:eastAsia="en-US"/>
              </w:rPr>
            </w:pPr>
          </w:p>
        </w:tc>
      </w:tr>
      <w:tr w:rsidR="00DB39F6" w:rsidTr="00DB39F6">
        <w:tc>
          <w:tcPr>
            <w:tcW w:w="9747" w:type="dxa"/>
            <w:gridSpan w:val="30"/>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center"/>
              <w:rPr>
                <w:b/>
                <w:bCs/>
                <w:smallCaps/>
                <w:sz w:val="16"/>
                <w:szCs w:val="16"/>
                <w:lang w:eastAsia="en-US"/>
              </w:rPr>
            </w:pPr>
            <w:r>
              <w:rPr>
                <w:rFonts w:hint="eastAsia"/>
                <w:b/>
                <w:bCs/>
                <w:smallCaps/>
                <w:sz w:val="16"/>
                <w:szCs w:val="16"/>
                <w:lang w:eastAsia="en-US"/>
              </w:rPr>
              <w:t>Место нахождения юридического лица</w:t>
            </w:r>
          </w:p>
          <w:p w:rsidR="00DB39F6" w:rsidRDefault="00DB39F6">
            <w:pPr>
              <w:spacing w:line="276" w:lineRule="auto"/>
              <w:jc w:val="center"/>
              <w:rPr>
                <w:b/>
                <w:bCs/>
                <w:smallCaps/>
                <w:sz w:val="16"/>
                <w:szCs w:val="16"/>
                <w:lang w:eastAsia="en-US"/>
              </w:rPr>
            </w:pPr>
          </w:p>
        </w:tc>
      </w:tr>
      <w:tr w:rsidR="00DB39F6" w:rsidTr="00DB39F6">
        <w:tc>
          <w:tcPr>
            <w:tcW w:w="3465" w:type="dxa"/>
            <w:gridSpan w:val="4"/>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Край, район</w:t>
            </w:r>
          </w:p>
        </w:tc>
        <w:tc>
          <w:tcPr>
            <w:tcW w:w="6282" w:type="dxa"/>
            <w:gridSpan w:val="26"/>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p w:rsidR="00DB39F6" w:rsidRDefault="00DB39F6">
            <w:pPr>
              <w:spacing w:line="276" w:lineRule="auto"/>
              <w:jc w:val="both"/>
              <w:rPr>
                <w:smallCaps/>
                <w:sz w:val="16"/>
                <w:szCs w:val="16"/>
                <w:lang w:eastAsia="en-US"/>
              </w:rPr>
            </w:pPr>
          </w:p>
        </w:tc>
      </w:tr>
      <w:tr w:rsidR="00DB39F6" w:rsidTr="00DB39F6">
        <w:tc>
          <w:tcPr>
            <w:tcW w:w="3465" w:type="dxa"/>
            <w:gridSpan w:val="4"/>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rPr>
                <w:smallCaps/>
                <w:sz w:val="16"/>
                <w:szCs w:val="16"/>
                <w:lang w:eastAsia="en-US"/>
              </w:rPr>
            </w:pPr>
            <w:r>
              <w:rPr>
                <w:rFonts w:hint="eastAsia"/>
                <w:smallCaps/>
                <w:sz w:val="16"/>
                <w:szCs w:val="16"/>
                <w:lang w:eastAsia="en-US"/>
              </w:rPr>
              <w:t>Город (село, поселок)</w:t>
            </w:r>
          </w:p>
        </w:tc>
        <w:tc>
          <w:tcPr>
            <w:tcW w:w="6282" w:type="dxa"/>
            <w:gridSpan w:val="26"/>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p w:rsidR="00DB39F6" w:rsidRDefault="00DB39F6">
            <w:pPr>
              <w:spacing w:line="276" w:lineRule="auto"/>
              <w:jc w:val="both"/>
              <w:rPr>
                <w:smallCaps/>
                <w:sz w:val="16"/>
                <w:szCs w:val="16"/>
                <w:lang w:eastAsia="en-US"/>
              </w:rPr>
            </w:pPr>
          </w:p>
        </w:tc>
      </w:tr>
      <w:tr w:rsidR="00DB39F6" w:rsidTr="00DB39F6">
        <w:tc>
          <w:tcPr>
            <w:tcW w:w="3465" w:type="dxa"/>
            <w:gridSpan w:val="4"/>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Улица (проспект)</w:t>
            </w:r>
          </w:p>
        </w:tc>
        <w:tc>
          <w:tcPr>
            <w:tcW w:w="6282" w:type="dxa"/>
            <w:gridSpan w:val="26"/>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p w:rsidR="00DB39F6" w:rsidRDefault="00DB39F6">
            <w:pPr>
              <w:spacing w:line="276" w:lineRule="auto"/>
              <w:jc w:val="both"/>
              <w:rPr>
                <w:smallCaps/>
                <w:sz w:val="16"/>
                <w:szCs w:val="16"/>
                <w:lang w:eastAsia="en-US"/>
              </w:rPr>
            </w:pPr>
          </w:p>
        </w:tc>
      </w:tr>
      <w:tr w:rsidR="00DB39F6" w:rsidTr="00DB39F6">
        <w:tc>
          <w:tcPr>
            <w:tcW w:w="1274" w:type="dxa"/>
            <w:gridSpan w:val="2"/>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Дом</w:t>
            </w:r>
          </w:p>
        </w:tc>
        <w:tc>
          <w:tcPr>
            <w:tcW w:w="1231"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2046" w:type="dxa"/>
            <w:gridSpan w:val="5"/>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Корпус (строение)</w:t>
            </w:r>
          </w:p>
        </w:tc>
        <w:tc>
          <w:tcPr>
            <w:tcW w:w="1496" w:type="dxa"/>
            <w:gridSpan w:val="5"/>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p w:rsidR="00DB39F6" w:rsidRDefault="00DB39F6">
            <w:pPr>
              <w:spacing w:line="276" w:lineRule="auto"/>
              <w:jc w:val="both"/>
              <w:rPr>
                <w:smallCaps/>
                <w:sz w:val="16"/>
                <w:szCs w:val="16"/>
                <w:lang w:eastAsia="en-US"/>
              </w:rPr>
            </w:pPr>
          </w:p>
        </w:tc>
        <w:tc>
          <w:tcPr>
            <w:tcW w:w="1916" w:type="dxa"/>
            <w:gridSpan w:val="9"/>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Квартира (офис)</w:t>
            </w:r>
          </w:p>
        </w:tc>
        <w:tc>
          <w:tcPr>
            <w:tcW w:w="1784" w:type="dxa"/>
            <w:gridSpan w:val="8"/>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r>
      <w:tr w:rsidR="00DB39F6" w:rsidTr="00DB39F6">
        <w:tc>
          <w:tcPr>
            <w:tcW w:w="9747" w:type="dxa"/>
            <w:gridSpan w:val="30"/>
            <w:tcBorders>
              <w:top w:val="single" w:sz="4" w:space="0" w:color="auto"/>
              <w:left w:val="single" w:sz="4" w:space="0" w:color="auto"/>
              <w:bottom w:val="single" w:sz="4" w:space="0" w:color="auto"/>
              <w:right w:val="single" w:sz="4" w:space="0" w:color="auto"/>
            </w:tcBorders>
          </w:tcPr>
          <w:p w:rsidR="00DB39F6" w:rsidRDefault="00DB39F6">
            <w:pPr>
              <w:spacing w:line="276" w:lineRule="auto"/>
              <w:ind w:right="282"/>
              <w:jc w:val="center"/>
              <w:rPr>
                <w:b/>
                <w:bCs/>
                <w:smallCaps/>
                <w:sz w:val="16"/>
                <w:szCs w:val="16"/>
                <w:lang w:eastAsia="en-US"/>
              </w:rPr>
            </w:pPr>
            <w:r>
              <w:rPr>
                <w:rFonts w:hint="eastAsia"/>
                <w:b/>
                <w:bCs/>
                <w:smallCaps/>
                <w:sz w:val="16"/>
                <w:szCs w:val="16"/>
                <w:lang w:eastAsia="en-US"/>
              </w:rPr>
              <w:t>Место расположения объекта(ов), где предполагается организовать рынок</w:t>
            </w:r>
          </w:p>
          <w:p w:rsidR="00DB39F6" w:rsidRDefault="00DB39F6">
            <w:pPr>
              <w:spacing w:line="276" w:lineRule="auto"/>
              <w:ind w:right="282"/>
              <w:jc w:val="center"/>
              <w:rPr>
                <w:b/>
                <w:bCs/>
                <w:smallCaps/>
                <w:sz w:val="16"/>
                <w:szCs w:val="16"/>
                <w:lang w:eastAsia="en-US"/>
              </w:rPr>
            </w:pPr>
          </w:p>
        </w:tc>
      </w:tr>
      <w:tr w:rsidR="00DB39F6" w:rsidTr="00DB39F6">
        <w:tc>
          <w:tcPr>
            <w:tcW w:w="691" w:type="dxa"/>
            <w:tcBorders>
              <w:top w:val="single" w:sz="4" w:space="0" w:color="auto"/>
              <w:left w:val="single" w:sz="4" w:space="0" w:color="auto"/>
              <w:bottom w:val="single" w:sz="4" w:space="0" w:color="auto"/>
              <w:right w:val="single" w:sz="4" w:space="0" w:color="auto"/>
            </w:tcBorders>
            <w:hideMark/>
          </w:tcPr>
          <w:p w:rsidR="00DB39F6" w:rsidRDefault="00DB39F6">
            <w:pPr>
              <w:overflowPunct w:val="0"/>
              <w:autoSpaceDE w:val="0"/>
              <w:autoSpaceDN w:val="0"/>
              <w:adjustRightInd w:val="0"/>
              <w:spacing w:line="276" w:lineRule="auto"/>
              <w:ind w:right="282"/>
              <w:jc w:val="both"/>
              <w:textAlignment w:val="baseline"/>
              <w:rPr>
                <w:smallCaps/>
                <w:sz w:val="16"/>
                <w:szCs w:val="16"/>
                <w:lang w:eastAsia="en-US"/>
              </w:rPr>
            </w:pPr>
            <w:r>
              <w:rPr>
                <w:rFonts w:hint="eastAsia"/>
                <w:smallCaps/>
                <w:sz w:val="16"/>
                <w:szCs w:val="16"/>
                <w:lang w:eastAsia="en-US"/>
              </w:rPr>
              <w:t>1.</w:t>
            </w:r>
          </w:p>
        </w:tc>
        <w:tc>
          <w:tcPr>
            <w:tcW w:w="3122" w:type="dxa"/>
            <w:gridSpan w:val="4"/>
            <w:tcBorders>
              <w:top w:val="single" w:sz="4" w:space="0" w:color="auto"/>
              <w:left w:val="single" w:sz="4" w:space="0" w:color="auto"/>
              <w:bottom w:val="single" w:sz="4" w:space="0" w:color="auto"/>
              <w:right w:val="single" w:sz="4" w:space="0" w:color="auto"/>
            </w:tcBorders>
          </w:tcPr>
          <w:p w:rsidR="00DB39F6" w:rsidRDefault="00DB39F6">
            <w:pPr>
              <w:spacing w:line="276" w:lineRule="auto"/>
              <w:ind w:right="282"/>
              <w:rPr>
                <w:smallCaps/>
                <w:sz w:val="16"/>
                <w:szCs w:val="16"/>
                <w:lang w:eastAsia="en-US"/>
              </w:rPr>
            </w:pPr>
          </w:p>
        </w:tc>
        <w:tc>
          <w:tcPr>
            <w:tcW w:w="5934" w:type="dxa"/>
            <w:gridSpan w:val="25"/>
            <w:tcBorders>
              <w:top w:val="single" w:sz="4" w:space="0" w:color="auto"/>
              <w:left w:val="single" w:sz="4" w:space="0" w:color="auto"/>
              <w:bottom w:val="single" w:sz="4" w:space="0" w:color="auto"/>
              <w:right w:val="single" w:sz="4" w:space="0" w:color="auto"/>
            </w:tcBorders>
          </w:tcPr>
          <w:p w:rsidR="00DB39F6" w:rsidRDefault="00DB39F6">
            <w:pPr>
              <w:spacing w:line="276" w:lineRule="auto"/>
              <w:ind w:right="282"/>
              <w:rPr>
                <w:smallCaps/>
                <w:sz w:val="16"/>
                <w:szCs w:val="16"/>
                <w:lang w:eastAsia="en-US"/>
              </w:rPr>
            </w:pPr>
          </w:p>
          <w:p w:rsidR="00DB39F6" w:rsidRDefault="00DB39F6">
            <w:pPr>
              <w:spacing w:line="276" w:lineRule="auto"/>
              <w:ind w:right="282"/>
              <w:rPr>
                <w:smallCaps/>
                <w:sz w:val="16"/>
                <w:szCs w:val="16"/>
                <w:lang w:eastAsia="en-US"/>
              </w:rPr>
            </w:pPr>
          </w:p>
        </w:tc>
      </w:tr>
      <w:tr w:rsidR="00DB39F6" w:rsidTr="00DB39F6">
        <w:tc>
          <w:tcPr>
            <w:tcW w:w="691"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ind w:right="282"/>
              <w:jc w:val="both"/>
              <w:rPr>
                <w:smallCaps/>
                <w:sz w:val="16"/>
                <w:szCs w:val="16"/>
                <w:lang w:eastAsia="en-US"/>
              </w:rPr>
            </w:pPr>
          </w:p>
        </w:tc>
        <w:tc>
          <w:tcPr>
            <w:tcW w:w="3122" w:type="dxa"/>
            <w:gridSpan w:val="4"/>
            <w:tcBorders>
              <w:top w:val="single" w:sz="4" w:space="0" w:color="auto"/>
              <w:left w:val="single" w:sz="4" w:space="0" w:color="auto"/>
              <w:bottom w:val="single" w:sz="4" w:space="0" w:color="auto"/>
              <w:right w:val="single" w:sz="4" w:space="0" w:color="auto"/>
            </w:tcBorders>
          </w:tcPr>
          <w:p w:rsidR="00DB39F6" w:rsidRDefault="00DB39F6">
            <w:pPr>
              <w:spacing w:line="276" w:lineRule="auto"/>
              <w:ind w:right="282"/>
              <w:rPr>
                <w:smallCaps/>
                <w:sz w:val="16"/>
                <w:szCs w:val="16"/>
                <w:lang w:eastAsia="en-US"/>
              </w:rPr>
            </w:pPr>
          </w:p>
        </w:tc>
        <w:tc>
          <w:tcPr>
            <w:tcW w:w="5934" w:type="dxa"/>
            <w:gridSpan w:val="25"/>
            <w:tcBorders>
              <w:top w:val="single" w:sz="4" w:space="0" w:color="auto"/>
              <w:left w:val="single" w:sz="4" w:space="0" w:color="auto"/>
              <w:bottom w:val="single" w:sz="4" w:space="0" w:color="auto"/>
              <w:right w:val="single" w:sz="4" w:space="0" w:color="auto"/>
            </w:tcBorders>
          </w:tcPr>
          <w:p w:rsidR="00DB39F6" w:rsidRDefault="00DB39F6">
            <w:pPr>
              <w:spacing w:line="276" w:lineRule="auto"/>
              <w:ind w:right="282"/>
              <w:rPr>
                <w:smallCaps/>
                <w:sz w:val="16"/>
                <w:szCs w:val="16"/>
                <w:lang w:eastAsia="en-US"/>
              </w:rPr>
            </w:pPr>
          </w:p>
          <w:p w:rsidR="00DB39F6" w:rsidRDefault="00DB39F6">
            <w:pPr>
              <w:spacing w:line="276" w:lineRule="auto"/>
              <w:ind w:right="282"/>
              <w:rPr>
                <w:smallCaps/>
                <w:sz w:val="16"/>
                <w:szCs w:val="16"/>
                <w:lang w:eastAsia="en-US"/>
              </w:rPr>
            </w:pPr>
          </w:p>
        </w:tc>
      </w:tr>
      <w:tr w:rsidR="00DB39F6" w:rsidTr="00DB39F6">
        <w:tc>
          <w:tcPr>
            <w:tcW w:w="691"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ind w:right="282"/>
              <w:jc w:val="both"/>
              <w:rPr>
                <w:smallCaps/>
                <w:sz w:val="16"/>
                <w:szCs w:val="16"/>
                <w:lang w:eastAsia="en-US"/>
              </w:rPr>
            </w:pPr>
          </w:p>
        </w:tc>
        <w:tc>
          <w:tcPr>
            <w:tcW w:w="3122" w:type="dxa"/>
            <w:gridSpan w:val="4"/>
            <w:tcBorders>
              <w:top w:val="single" w:sz="4" w:space="0" w:color="auto"/>
              <w:left w:val="single" w:sz="4" w:space="0" w:color="auto"/>
              <w:bottom w:val="single" w:sz="4" w:space="0" w:color="auto"/>
              <w:right w:val="single" w:sz="4" w:space="0" w:color="auto"/>
            </w:tcBorders>
          </w:tcPr>
          <w:p w:rsidR="00DB39F6" w:rsidRDefault="00DB39F6">
            <w:pPr>
              <w:spacing w:line="276" w:lineRule="auto"/>
              <w:ind w:right="282"/>
              <w:rPr>
                <w:smallCaps/>
                <w:sz w:val="16"/>
                <w:szCs w:val="16"/>
                <w:lang w:eastAsia="en-US"/>
              </w:rPr>
            </w:pPr>
          </w:p>
        </w:tc>
        <w:tc>
          <w:tcPr>
            <w:tcW w:w="5934" w:type="dxa"/>
            <w:gridSpan w:val="25"/>
            <w:tcBorders>
              <w:top w:val="single" w:sz="4" w:space="0" w:color="auto"/>
              <w:left w:val="single" w:sz="4" w:space="0" w:color="auto"/>
              <w:bottom w:val="single" w:sz="4" w:space="0" w:color="auto"/>
              <w:right w:val="single" w:sz="4" w:space="0" w:color="auto"/>
            </w:tcBorders>
          </w:tcPr>
          <w:p w:rsidR="00DB39F6" w:rsidRDefault="00DB39F6">
            <w:pPr>
              <w:spacing w:line="276" w:lineRule="auto"/>
              <w:ind w:right="282"/>
              <w:rPr>
                <w:smallCaps/>
                <w:sz w:val="16"/>
                <w:szCs w:val="16"/>
                <w:lang w:eastAsia="en-US"/>
              </w:rPr>
            </w:pPr>
          </w:p>
          <w:p w:rsidR="00DB39F6" w:rsidRDefault="00DB39F6">
            <w:pPr>
              <w:spacing w:line="276" w:lineRule="auto"/>
              <w:ind w:right="282"/>
              <w:rPr>
                <w:smallCaps/>
                <w:sz w:val="16"/>
                <w:szCs w:val="16"/>
                <w:lang w:eastAsia="en-US"/>
              </w:rPr>
            </w:pPr>
          </w:p>
        </w:tc>
      </w:tr>
      <w:tr w:rsidR="00DB39F6" w:rsidTr="00DB39F6">
        <w:tc>
          <w:tcPr>
            <w:tcW w:w="9747" w:type="dxa"/>
            <w:gridSpan w:val="30"/>
            <w:tcBorders>
              <w:top w:val="single" w:sz="4" w:space="0" w:color="auto"/>
              <w:left w:val="single" w:sz="4" w:space="0" w:color="auto"/>
              <w:bottom w:val="single" w:sz="4" w:space="0" w:color="auto"/>
              <w:right w:val="single" w:sz="4" w:space="0" w:color="auto"/>
            </w:tcBorders>
          </w:tcPr>
          <w:p w:rsidR="00DB39F6" w:rsidRDefault="00DB39F6">
            <w:pPr>
              <w:spacing w:line="276" w:lineRule="auto"/>
              <w:ind w:right="282"/>
              <w:rPr>
                <w:smallCaps/>
                <w:sz w:val="16"/>
                <w:szCs w:val="16"/>
                <w:lang w:eastAsia="en-US"/>
              </w:rPr>
            </w:pPr>
          </w:p>
          <w:p w:rsidR="00DB39F6" w:rsidRDefault="00DB39F6">
            <w:pPr>
              <w:spacing w:line="276" w:lineRule="auto"/>
              <w:ind w:right="282"/>
              <w:rPr>
                <w:smallCaps/>
                <w:sz w:val="16"/>
                <w:szCs w:val="16"/>
                <w:lang w:eastAsia="en-US"/>
              </w:rPr>
            </w:pPr>
          </w:p>
        </w:tc>
      </w:tr>
      <w:tr w:rsidR="00DB39F6" w:rsidTr="00DB39F6">
        <w:tc>
          <w:tcPr>
            <w:tcW w:w="691" w:type="dxa"/>
            <w:tcBorders>
              <w:top w:val="single" w:sz="4" w:space="0" w:color="auto"/>
              <w:left w:val="single" w:sz="4" w:space="0" w:color="auto"/>
              <w:bottom w:val="single" w:sz="4" w:space="0" w:color="auto"/>
              <w:right w:val="single" w:sz="4" w:space="0" w:color="auto"/>
            </w:tcBorders>
            <w:hideMark/>
          </w:tcPr>
          <w:p w:rsidR="00DB39F6" w:rsidRDefault="00DB39F6">
            <w:pPr>
              <w:overflowPunct w:val="0"/>
              <w:autoSpaceDE w:val="0"/>
              <w:autoSpaceDN w:val="0"/>
              <w:adjustRightInd w:val="0"/>
              <w:spacing w:line="276" w:lineRule="auto"/>
              <w:ind w:right="282"/>
              <w:jc w:val="both"/>
              <w:textAlignment w:val="baseline"/>
              <w:rPr>
                <w:smallCaps/>
                <w:sz w:val="16"/>
                <w:szCs w:val="16"/>
                <w:lang w:eastAsia="en-US"/>
              </w:rPr>
            </w:pPr>
            <w:r>
              <w:rPr>
                <w:rFonts w:hint="eastAsia"/>
                <w:smallCaps/>
                <w:sz w:val="16"/>
                <w:szCs w:val="16"/>
                <w:lang w:eastAsia="en-US"/>
              </w:rPr>
              <w:t>2.</w:t>
            </w:r>
          </w:p>
        </w:tc>
        <w:tc>
          <w:tcPr>
            <w:tcW w:w="3122" w:type="dxa"/>
            <w:gridSpan w:val="4"/>
            <w:tcBorders>
              <w:top w:val="single" w:sz="4" w:space="0" w:color="auto"/>
              <w:left w:val="single" w:sz="4" w:space="0" w:color="auto"/>
              <w:bottom w:val="single" w:sz="4" w:space="0" w:color="auto"/>
              <w:right w:val="single" w:sz="4" w:space="0" w:color="auto"/>
            </w:tcBorders>
          </w:tcPr>
          <w:p w:rsidR="00DB39F6" w:rsidRDefault="00DB39F6">
            <w:pPr>
              <w:spacing w:line="276" w:lineRule="auto"/>
              <w:ind w:right="282"/>
              <w:rPr>
                <w:smallCaps/>
                <w:sz w:val="16"/>
                <w:szCs w:val="16"/>
                <w:lang w:eastAsia="en-US"/>
              </w:rPr>
            </w:pPr>
          </w:p>
        </w:tc>
        <w:tc>
          <w:tcPr>
            <w:tcW w:w="5934" w:type="dxa"/>
            <w:gridSpan w:val="25"/>
            <w:tcBorders>
              <w:top w:val="single" w:sz="4" w:space="0" w:color="auto"/>
              <w:left w:val="single" w:sz="4" w:space="0" w:color="auto"/>
              <w:bottom w:val="single" w:sz="4" w:space="0" w:color="auto"/>
              <w:right w:val="single" w:sz="4" w:space="0" w:color="auto"/>
            </w:tcBorders>
          </w:tcPr>
          <w:p w:rsidR="00DB39F6" w:rsidRDefault="00DB39F6">
            <w:pPr>
              <w:spacing w:line="276" w:lineRule="auto"/>
              <w:ind w:right="282"/>
              <w:jc w:val="both"/>
              <w:rPr>
                <w:smallCaps/>
                <w:sz w:val="16"/>
                <w:szCs w:val="16"/>
                <w:lang w:eastAsia="en-US"/>
              </w:rPr>
            </w:pPr>
          </w:p>
          <w:p w:rsidR="00DB39F6" w:rsidRDefault="00DB39F6">
            <w:pPr>
              <w:spacing w:line="276" w:lineRule="auto"/>
              <w:ind w:right="282"/>
              <w:jc w:val="both"/>
              <w:rPr>
                <w:smallCaps/>
                <w:sz w:val="16"/>
                <w:szCs w:val="16"/>
                <w:lang w:eastAsia="en-US"/>
              </w:rPr>
            </w:pPr>
          </w:p>
        </w:tc>
      </w:tr>
    </w:tbl>
    <w:p w:rsidR="00DB39F6" w:rsidRDefault="00DB39F6" w:rsidP="00DB39F6">
      <w:pPr>
        <w:ind w:right="282"/>
        <w:jc w:val="both"/>
        <w:rPr>
          <w:smallCaps/>
          <w:sz w:val="16"/>
          <w:szCs w:val="16"/>
        </w:rPr>
      </w:pPr>
    </w:p>
    <w:p w:rsidR="00DB39F6" w:rsidRDefault="00DB39F6" w:rsidP="00DB39F6">
      <w:pPr>
        <w:ind w:right="282"/>
        <w:jc w:val="both"/>
        <w:rPr>
          <w:smallCaps/>
          <w:sz w:val="16"/>
          <w:szCs w:val="16"/>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132"/>
        <w:gridCol w:w="7615"/>
      </w:tblGrid>
      <w:tr w:rsidR="00DB39F6" w:rsidTr="00DB39F6">
        <w:trPr>
          <w:trHeight w:val="280"/>
        </w:trPr>
        <w:tc>
          <w:tcPr>
            <w:tcW w:w="2132" w:type="dxa"/>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b/>
                <w:bCs/>
                <w:smallCaps/>
                <w:sz w:val="16"/>
                <w:szCs w:val="16"/>
                <w:lang w:eastAsia="en-US"/>
              </w:rPr>
            </w:pPr>
            <w:r>
              <w:rPr>
                <w:rFonts w:hint="eastAsia"/>
                <w:b/>
                <w:bCs/>
                <w:smallCaps/>
                <w:sz w:val="16"/>
                <w:szCs w:val="16"/>
                <w:lang w:eastAsia="en-US"/>
              </w:rPr>
              <w:t>Тип рынка</w:t>
            </w:r>
          </w:p>
        </w:tc>
        <w:tc>
          <w:tcPr>
            <w:tcW w:w="7615"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r>
    </w:tbl>
    <w:p w:rsidR="00DB39F6" w:rsidRDefault="00DB39F6" w:rsidP="00DB39F6">
      <w:pPr>
        <w:jc w:val="center"/>
        <w:rPr>
          <w:b/>
          <w:bCs/>
          <w:smallCaps/>
          <w:sz w:val="16"/>
          <w:szCs w:val="16"/>
        </w:rPr>
      </w:pPr>
    </w:p>
    <w:p w:rsidR="00DB39F6" w:rsidRDefault="00DB39F6" w:rsidP="00DB39F6">
      <w:pPr>
        <w:jc w:val="center"/>
        <w:rPr>
          <w:b/>
          <w:bCs/>
          <w:smallCaps/>
          <w:sz w:val="16"/>
          <w:szCs w:val="16"/>
        </w:rPr>
      </w:pPr>
      <w:r>
        <w:rPr>
          <w:rFonts w:hint="eastAsia"/>
          <w:b/>
          <w:bCs/>
          <w:smallCaps/>
          <w:sz w:val="16"/>
          <w:szCs w:val="16"/>
        </w:rPr>
        <w:t>ОПИСЬ ПРИЛАГАЕМЫХ К ЗАЯВЛЕНИЮ ДОКУМЕНТОВ</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697"/>
        <w:gridCol w:w="7916"/>
        <w:gridCol w:w="1134"/>
      </w:tblGrid>
      <w:tr w:rsidR="00DB39F6" w:rsidTr="00DB39F6">
        <w:tc>
          <w:tcPr>
            <w:tcW w:w="697" w:type="dxa"/>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center"/>
              <w:rPr>
                <w:smallCaps/>
                <w:sz w:val="16"/>
                <w:szCs w:val="16"/>
                <w:lang w:eastAsia="en-US"/>
              </w:rPr>
            </w:pPr>
            <w:r>
              <w:rPr>
                <w:rFonts w:hint="eastAsia"/>
                <w:smallCaps/>
                <w:sz w:val="16"/>
                <w:szCs w:val="16"/>
                <w:lang w:eastAsia="en-US"/>
              </w:rPr>
              <w:t>№ п./п.</w:t>
            </w:r>
          </w:p>
        </w:tc>
        <w:tc>
          <w:tcPr>
            <w:tcW w:w="7916" w:type="dxa"/>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center"/>
              <w:rPr>
                <w:smallCaps/>
                <w:sz w:val="16"/>
                <w:szCs w:val="16"/>
                <w:lang w:eastAsia="en-US"/>
              </w:rPr>
            </w:pPr>
            <w:r>
              <w:rPr>
                <w:rFonts w:hint="eastAsia"/>
                <w:smallCaps/>
                <w:sz w:val="16"/>
                <w:szCs w:val="16"/>
                <w:lang w:eastAsia="en-US"/>
              </w:rPr>
              <w:t>Наименование документа</w:t>
            </w:r>
          </w:p>
        </w:tc>
        <w:tc>
          <w:tcPr>
            <w:tcW w:w="1134" w:type="dxa"/>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center"/>
              <w:rPr>
                <w:smallCaps/>
                <w:sz w:val="16"/>
                <w:szCs w:val="16"/>
                <w:lang w:eastAsia="en-US"/>
              </w:rPr>
            </w:pPr>
            <w:r>
              <w:rPr>
                <w:rFonts w:hint="eastAsia"/>
                <w:smallCaps/>
                <w:sz w:val="16"/>
                <w:szCs w:val="16"/>
                <w:lang w:eastAsia="en-US"/>
              </w:rPr>
              <w:t>Кол-во</w:t>
            </w:r>
          </w:p>
          <w:p w:rsidR="00DB39F6" w:rsidRDefault="00DB39F6">
            <w:pPr>
              <w:spacing w:line="276" w:lineRule="auto"/>
              <w:jc w:val="center"/>
              <w:rPr>
                <w:smallCaps/>
                <w:sz w:val="16"/>
                <w:szCs w:val="16"/>
                <w:lang w:eastAsia="en-US"/>
              </w:rPr>
            </w:pPr>
            <w:r>
              <w:rPr>
                <w:rFonts w:hint="eastAsia"/>
                <w:smallCaps/>
                <w:sz w:val="16"/>
                <w:szCs w:val="16"/>
                <w:lang w:eastAsia="en-US"/>
              </w:rPr>
              <w:t>листов</w:t>
            </w:r>
          </w:p>
        </w:tc>
      </w:tr>
      <w:tr w:rsidR="00DB39F6" w:rsidTr="00DB39F6">
        <w:tc>
          <w:tcPr>
            <w:tcW w:w="697" w:type="dxa"/>
            <w:tcBorders>
              <w:top w:val="single" w:sz="4" w:space="0" w:color="auto"/>
              <w:left w:val="single" w:sz="4" w:space="0" w:color="auto"/>
              <w:bottom w:val="single" w:sz="4" w:space="0" w:color="auto"/>
              <w:right w:val="single" w:sz="4" w:space="0" w:color="auto"/>
            </w:tcBorders>
          </w:tcPr>
          <w:p w:rsidR="00DB39F6" w:rsidRDefault="00DB39F6">
            <w:pPr>
              <w:numPr>
                <w:ilvl w:val="0"/>
                <w:numId w:val="8"/>
              </w:numPr>
              <w:overflowPunct w:val="0"/>
              <w:autoSpaceDE w:val="0"/>
              <w:autoSpaceDN w:val="0"/>
              <w:adjustRightInd w:val="0"/>
              <w:spacing w:line="276" w:lineRule="auto"/>
              <w:textAlignment w:val="baseline"/>
              <w:rPr>
                <w:smallCaps/>
                <w:sz w:val="16"/>
                <w:szCs w:val="16"/>
                <w:lang w:eastAsia="en-US"/>
              </w:rPr>
            </w:pPr>
          </w:p>
        </w:tc>
        <w:tc>
          <w:tcPr>
            <w:tcW w:w="7916"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p w:rsidR="00DB39F6" w:rsidRDefault="00DB39F6">
            <w:pPr>
              <w:spacing w:line="276" w:lineRule="auto"/>
              <w:jc w:val="both"/>
              <w:rPr>
                <w:smallCaps/>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r>
      <w:tr w:rsidR="00DB39F6" w:rsidTr="00DB39F6">
        <w:tc>
          <w:tcPr>
            <w:tcW w:w="697" w:type="dxa"/>
            <w:tcBorders>
              <w:top w:val="single" w:sz="4" w:space="0" w:color="auto"/>
              <w:left w:val="single" w:sz="4" w:space="0" w:color="auto"/>
              <w:bottom w:val="single" w:sz="4" w:space="0" w:color="auto"/>
              <w:right w:val="single" w:sz="4" w:space="0" w:color="auto"/>
            </w:tcBorders>
          </w:tcPr>
          <w:p w:rsidR="00DB39F6" w:rsidRDefault="00DB39F6">
            <w:pPr>
              <w:numPr>
                <w:ilvl w:val="0"/>
                <w:numId w:val="8"/>
              </w:numPr>
              <w:overflowPunct w:val="0"/>
              <w:autoSpaceDE w:val="0"/>
              <w:autoSpaceDN w:val="0"/>
              <w:adjustRightInd w:val="0"/>
              <w:spacing w:line="276" w:lineRule="auto"/>
              <w:textAlignment w:val="baseline"/>
              <w:rPr>
                <w:smallCaps/>
                <w:sz w:val="16"/>
                <w:szCs w:val="16"/>
                <w:lang w:eastAsia="en-US"/>
              </w:rPr>
            </w:pPr>
          </w:p>
        </w:tc>
        <w:tc>
          <w:tcPr>
            <w:tcW w:w="7916"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p w:rsidR="00DB39F6" w:rsidRDefault="00DB39F6">
            <w:pPr>
              <w:spacing w:line="276" w:lineRule="auto"/>
              <w:jc w:val="both"/>
              <w:rPr>
                <w:smallCaps/>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r>
      <w:tr w:rsidR="00DB39F6" w:rsidTr="00DB39F6">
        <w:tc>
          <w:tcPr>
            <w:tcW w:w="697" w:type="dxa"/>
            <w:tcBorders>
              <w:top w:val="single" w:sz="4" w:space="0" w:color="auto"/>
              <w:left w:val="single" w:sz="4" w:space="0" w:color="auto"/>
              <w:bottom w:val="single" w:sz="4" w:space="0" w:color="auto"/>
              <w:right w:val="single" w:sz="4" w:space="0" w:color="auto"/>
            </w:tcBorders>
          </w:tcPr>
          <w:p w:rsidR="00DB39F6" w:rsidRDefault="00DB39F6">
            <w:pPr>
              <w:numPr>
                <w:ilvl w:val="0"/>
                <w:numId w:val="8"/>
              </w:numPr>
              <w:overflowPunct w:val="0"/>
              <w:autoSpaceDE w:val="0"/>
              <w:autoSpaceDN w:val="0"/>
              <w:adjustRightInd w:val="0"/>
              <w:spacing w:line="276" w:lineRule="auto"/>
              <w:textAlignment w:val="baseline"/>
              <w:rPr>
                <w:smallCaps/>
                <w:sz w:val="16"/>
                <w:szCs w:val="16"/>
                <w:lang w:eastAsia="en-US"/>
              </w:rPr>
            </w:pPr>
          </w:p>
        </w:tc>
        <w:tc>
          <w:tcPr>
            <w:tcW w:w="7916"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p w:rsidR="00DB39F6" w:rsidRDefault="00DB39F6">
            <w:pPr>
              <w:spacing w:line="276" w:lineRule="auto"/>
              <w:jc w:val="both"/>
              <w:rPr>
                <w:smallCaps/>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r>
      <w:tr w:rsidR="00DB39F6" w:rsidTr="00DB39F6">
        <w:tc>
          <w:tcPr>
            <w:tcW w:w="697" w:type="dxa"/>
            <w:tcBorders>
              <w:top w:val="single" w:sz="4" w:space="0" w:color="auto"/>
              <w:left w:val="single" w:sz="4" w:space="0" w:color="auto"/>
              <w:bottom w:val="single" w:sz="4" w:space="0" w:color="auto"/>
              <w:right w:val="single" w:sz="4" w:space="0" w:color="auto"/>
            </w:tcBorders>
          </w:tcPr>
          <w:p w:rsidR="00DB39F6" w:rsidRDefault="00DB39F6">
            <w:pPr>
              <w:numPr>
                <w:ilvl w:val="0"/>
                <w:numId w:val="8"/>
              </w:numPr>
              <w:overflowPunct w:val="0"/>
              <w:autoSpaceDE w:val="0"/>
              <w:autoSpaceDN w:val="0"/>
              <w:adjustRightInd w:val="0"/>
              <w:spacing w:line="276" w:lineRule="auto"/>
              <w:textAlignment w:val="baseline"/>
              <w:rPr>
                <w:smallCaps/>
                <w:sz w:val="16"/>
                <w:szCs w:val="16"/>
                <w:lang w:eastAsia="en-US"/>
              </w:rPr>
            </w:pPr>
          </w:p>
        </w:tc>
        <w:tc>
          <w:tcPr>
            <w:tcW w:w="7916"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p w:rsidR="00DB39F6" w:rsidRDefault="00DB39F6">
            <w:pPr>
              <w:spacing w:line="276" w:lineRule="auto"/>
              <w:jc w:val="both"/>
              <w:rPr>
                <w:smallCaps/>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r>
      <w:tr w:rsidR="00DB39F6" w:rsidTr="00DB39F6">
        <w:tc>
          <w:tcPr>
            <w:tcW w:w="697" w:type="dxa"/>
            <w:tcBorders>
              <w:top w:val="single" w:sz="4" w:space="0" w:color="auto"/>
              <w:left w:val="single" w:sz="4" w:space="0" w:color="auto"/>
              <w:bottom w:val="single" w:sz="4" w:space="0" w:color="auto"/>
              <w:right w:val="single" w:sz="4" w:space="0" w:color="auto"/>
            </w:tcBorders>
          </w:tcPr>
          <w:p w:rsidR="00DB39F6" w:rsidRDefault="00DB39F6">
            <w:pPr>
              <w:numPr>
                <w:ilvl w:val="0"/>
                <w:numId w:val="8"/>
              </w:numPr>
              <w:overflowPunct w:val="0"/>
              <w:autoSpaceDE w:val="0"/>
              <w:autoSpaceDN w:val="0"/>
              <w:adjustRightInd w:val="0"/>
              <w:spacing w:line="276" w:lineRule="auto"/>
              <w:textAlignment w:val="baseline"/>
              <w:rPr>
                <w:smallCaps/>
                <w:sz w:val="16"/>
                <w:szCs w:val="16"/>
                <w:lang w:eastAsia="en-US"/>
              </w:rPr>
            </w:pPr>
          </w:p>
        </w:tc>
        <w:tc>
          <w:tcPr>
            <w:tcW w:w="7916"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p w:rsidR="00DB39F6" w:rsidRDefault="00DB39F6">
            <w:pPr>
              <w:spacing w:line="276" w:lineRule="auto"/>
              <w:jc w:val="both"/>
              <w:rPr>
                <w:smallCaps/>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r>
      <w:tr w:rsidR="00DB39F6" w:rsidTr="00DB39F6">
        <w:tc>
          <w:tcPr>
            <w:tcW w:w="697"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rPr>
                <w:smallCaps/>
                <w:sz w:val="16"/>
                <w:szCs w:val="16"/>
                <w:lang w:eastAsia="en-US"/>
              </w:rPr>
            </w:pPr>
          </w:p>
        </w:tc>
        <w:tc>
          <w:tcPr>
            <w:tcW w:w="7916"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right"/>
              <w:rPr>
                <w:smallCaps/>
                <w:sz w:val="16"/>
                <w:szCs w:val="16"/>
                <w:lang w:eastAsia="en-US"/>
              </w:rPr>
            </w:pPr>
          </w:p>
          <w:p w:rsidR="00DB39F6" w:rsidRDefault="00DB39F6">
            <w:pPr>
              <w:spacing w:line="276" w:lineRule="auto"/>
              <w:jc w:val="right"/>
              <w:rPr>
                <w:smallCaps/>
                <w:sz w:val="16"/>
                <w:szCs w:val="16"/>
                <w:lang w:eastAsia="en-US"/>
              </w:rPr>
            </w:pPr>
            <w:r>
              <w:rPr>
                <w:rFonts w:hint="eastAsia"/>
                <w:smallCaps/>
                <w:sz w:val="16"/>
                <w:szCs w:val="16"/>
                <w:lang w:eastAsia="en-US"/>
              </w:rPr>
              <w:t>Всего листов</w:t>
            </w:r>
          </w:p>
        </w:tc>
        <w:tc>
          <w:tcPr>
            <w:tcW w:w="1134"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r>
    </w:tbl>
    <w:p w:rsidR="00DB39F6" w:rsidRDefault="00DB39F6" w:rsidP="00DB39F6">
      <w:pPr>
        <w:jc w:val="center"/>
        <w:rPr>
          <w:b/>
          <w:bCs/>
          <w:smallCaps/>
          <w:sz w:val="16"/>
          <w:szCs w:val="16"/>
          <w:u w:val="single"/>
        </w:rPr>
      </w:pPr>
      <w:r>
        <w:rPr>
          <w:rFonts w:hint="eastAsia"/>
          <w:b/>
          <w:bCs/>
          <w:smallCaps/>
          <w:sz w:val="16"/>
          <w:szCs w:val="16"/>
          <w:u w:val="single"/>
        </w:rPr>
        <w:t>Достоверность указанных сведений подтверждаю.</w:t>
      </w:r>
    </w:p>
    <w:p w:rsidR="00DB39F6" w:rsidRDefault="00DB39F6" w:rsidP="00DB39F6">
      <w:pPr>
        <w:jc w:val="center"/>
        <w:rPr>
          <w:b/>
          <w:bCs/>
          <w:smallCaps/>
          <w:sz w:val="16"/>
          <w:szCs w:val="16"/>
          <w:u w:val="single"/>
        </w:rPr>
      </w:pPr>
      <w:r>
        <w:rPr>
          <w:rFonts w:hint="eastAsia"/>
          <w:b/>
          <w:bCs/>
          <w:smallCaps/>
          <w:sz w:val="16"/>
          <w:szCs w:val="16"/>
          <w:u w:val="single"/>
        </w:rPr>
        <w:t>С законодательством, регулирующим деятельность в области организации розничных рынков, ознакомлен.</w:t>
      </w:r>
    </w:p>
    <w:p w:rsidR="00DB39F6" w:rsidRDefault="00DB39F6" w:rsidP="00DB39F6">
      <w:pPr>
        <w:jc w:val="center"/>
        <w:rPr>
          <w:b/>
          <w:bCs/>
          <w:smallCaps/>
          <w:sz w:val="16"/>
          <w:szCs w:val="16"/>
          <w:u w:val="single"/>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
        <w:gridCol w:w="6062"/>
        <w:gridCol w:w="3685"/>
      </w:tblGrid>
      <w:tr w:rsidR="00DB39F6" w:rsidTr="00DB39F6">
        <w:trPr>
          <w:trHeight w:val="1513"/>
        </w:trPr>
        <w:tc>
          <w:tcPr>
            <w:tcW w:w="9781" w:type="dxa"/>
            <w:gridSpan w:val="3"/>
            <w:tcBorders>
              <w:top w:val="single" w:sz="4" w:space="0" w:color="auto"/>
              <w:left w:val="single" w:sz="4" w:space="0" w:color="auto"/>
              <w:bottom w:val="single" w:sz="4" w:space="0" w:color="auto"/>
              <w:right w:val="single" w:sz="4" w:space="0" w:color="auto"/>
            </w:tcBorders>
          </w:tcPr>
          <w:p w:rsidR="00DB39F6" w:rsidRDefault="00DB39F6">
            <w:pPr>
              <w:spacing w:line="276" w:lineRule="auto"/>
              <w:rPr>
                <w:smallCaps/>
                <w:sz w:val="16"/>
                <w:szCs w:val="16"/>
                <w:lang w:eastAsia="en-US"/>
              </w:rPr>
            </w:pPr>
            <w:r>
              <w:rPr>
                <w:rFonts w:hint="eastAsia"/>
                <w:smallCaps/>
                <w:sz w:val="16"/>
                <w:szCs w:val="16"/>
                <w:lang w:eastAsia="en-US"/>
              </w:rPr>
              <w:t xml:space="preserve">Руководитель юридического лица </w:t>
            </w:r>
          </w:p>
          <w:p w:rsidR="00DB39F6" w:rsidRDefault="00DB39F6">
            <w:pPr>
              <w:spacing w:line="276" w:lineRule="auto"/>
              <w:rPr>
                <w:smallCaps/>
                <w:sz w:val="16"/>
                <w:szCs w:val="16"/>
                <w:lang w:eastAsia="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3005"/>
              <w:gridCol w:w="4958"/>
              <w:gridCol w:w="1592"/>
            </w:tblGrid>
            <w:tr w:rsidR="00DB39F6">
              <w:tc>
                <w:tcPr>
                  <w:tcW w:w="3006"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rPr>
                      <w:smallCaps/>
                      <w:sz w:val="16"/>
                      <w:szCs w:val="16"/>
                      <w:lang w:eastAsia="en-US"/>
                    </w:rPr>
                  </w:pPr>
                  <w:r>
                    <w:rPr>
                      <w:rFonts w:hint="eastAsia"/>
                      <w:smallCaps/>
                      <w:sz w:val="16"/>
                      <w:szCs w:val="16"/>
                      <w:lang w:eastAsia="en-US"/>
                    </w:rPr>
                    <w:t>Должность</w:t>
                  </w:r>
                </w:p>
                <w:p w:rsidR="00DB39F6" w:rsidRDefault="00DB39F6">
                  <w:pPr>
                    <w:spacing w:line="276" w:lineRule="auto"/>
                    <w:rPr>
                      <w:smallCaps/>
                      <w:sz w:val="16"/>
                      <w:szCs w:val="16"/>
                      <w:lang w:eastAsia="en-US"/>
                    </w:rPr>
                  </w:pPr>
                </w:p>
              </w:tc>
              <w:tc>
                <w:tcPr>
                  <w:tcW w:w="4961"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rPr>
                      <w:smallCaps/>
                      <w:sz w:val="16"/>
                      <w:szCs w:val="16"/>
                      <w:lang w:eastAsia="en-US"/>
                    </w:rPr>
                  </w:pPr>
                </w:p>
              </w:tc>
              <w:tc>
                <w:tcPr>
                  <w:tcW w:w="1593" w:type="dxa"/>
                  <w:tcBorders>
                    <w:top w:val="single" w:sz="4" w:space="0" w:color="000000"/>
                    <w:left w:val="single" w:sz="4" w:space="0" w:color="auto"/>
                    <w:bottom w:val="single" w:sz="4" w:space="0" w:color="000000"/>
                    <w:right w:val="single" w:sz="4" w:space="0" w:color="000000"/>
                  </w:tcBorders>
                </w:tcPr>
                <w:p w:rsidR="00DB39F6" w:rsidRDefault="00DB39F6">
                  <w:pPr>
                    <w:spacing w:line="276" w:lineRule="auto"/>
                    <w:rPr>
                      <w:smallCaps/>
                      <w:sz w:val="16"/>
                      <w:szCs w:val="16"/>
                      <w:lang w:eastAsia="en-US"/>
                    </w:rPr>
                  </w:pPr>
                </w:p>
              </w:tc>
            </w:tr>
            <w:tr w:rsidR="00DB39F6">
              <w:tc>
                <w:tcPr>
                  <w:tcW w:w="3006"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rPr>
                      <w:smallCaps/>
                      <w:sz w:val="16"/>
                      <w:szCs w:val="16"/>
                      <w:lang w:eastAsia="en-US"/>
                    </w:rPr>
                  </w:pPr>
                  <w:r>
                    <w:rPr>
                      <w:rFonts w:hint="eastAsia"/>
                      <w:smallCaps/>
                      <w:sz w:val="16"/>
                      <w:szCs w:val="16"/>
                      <w:lang w:eastAsia="en-US"/>
                    </w:rPr>
                    <w:t>Фамилия</w:t>
                  </w:r>
                </w:p>
                <w:p w:rsidR="00DB39F6" w:rsidRDefault="00DB39F6">
                  <w:pPr>
                    <w:spacing w:line="276" w:lineRule="auto"/>
                    <w:rPr>
                      <w:smallCaps/>
                      <w:sz w:val="16"/>
                      <w:szCs w:val="16"/>
                      <w:lang w:eastAsia="en-US"/>
                    </w:rPr>
                  </w:pPr>
                </w:p>
              </w:tc>
              <w:tc>
                <w:tcPr>
                  <w:tcW w:w="4961"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rPr>
                      <w:smallCaps/>
                      <w:sz w:val="16"/>
                      <w:szCs w:val="16"/>
                      <w:lang w:eastAsia="en-US"/>
                    </w:rPr>
                  </w:pPr>
                </w:p>
              </w:tc>
              <w:tc>
                <w:tcPr>
                  <w:tcW w:w="1593" w:type="dxa"/>
                  <w:tcBorders>
                    <w:top w:val="single" w:sz="4" w:space="0" w:color="000000"/>
                    <w:left w:val="single" w:sz="4" w:space="0" w:color="auto"/>
                    <w:bottom w:val="single" w:sz="4" w:space="0" w:color="000000"/>
                    <w:right w:val="single" w:sz="4" w:space="0" w:color="000000"/>
                  </w:tcBorders>
                </w:tcPr>
                <w:p w:rsidR="00DB39F6" w:rsidRDefault="00DB39F6">
                  <w:pPr>
                    <w:spacing w:line="276" w:lineRule="auto"/>
                    <w:rPr>
                      <w:smallCaps/>
                      <w:sz w:val="16"/>
                      <w:szCs w:val="16"/>
                      <w:lang w:eastAsia="en-US"/>
                    </w:rPr>
                  </w:pPr>
                </w:p>
              </w:tc>
            </w:tr>
            <w:tr w:rsidR="00DB39F6">
              <w:tc>
                <w:tcPr>
                  <w:tcW w:w="3006"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rPr>
                      <w:smallCaps/>
                      <w:sz w:val="16"/>
                      <w:szCs w:val="16"/>
                      <w:lang w:eastAsia="en-US"/>
                    </w:rPr>
                  </w:pPr>
                  <w:r>
                    <w:rPr>
                      <w:rFonts w:hint="eastAsia"/>
                      <w:smallCaps/>
                      <w:sz w:val="16"/>
                      <w:szCs w:val="16"/>
                      <w:lang w:eastAsia="en-US"/>
                    </w:rPr>
                    <w:t>Имя</w:t>
                  </w:r>
                </w:p>
                <w:p w:rsidR="00DB39F6" w:rsidRDefault="00DB39F6">
                  <w:pPr>
                    <w:spacing w:line="276" w:lineRule="auto"/>
                    <w:rPr>
                      <w:smallCaps/>
                      <w:sz w:val="16"/>
                      <w:szCs w:val="16"/>
                      <w:lang w:eastAsia="en-US"/>
                    </w:rPr>
                  </w:pPr>
                </w:p>
                <w:p w:rsidR="00DB39F6" w:rsidRDefault="00DB39F6">
                  <w:pPr>
                    <w:spacing w:line="276" w:lineRule="auto"/>
                    <w:rPr>
                      <w:smallCaps/>
                      <w:sz w:val="16"/>
                      <w:szCs w:val="16"/>
                      <w:lang w:eastAsia="en-US"/>
                    </w:rPr>
                  </w:pPr>
                </w:p>
              </w:tc>
              <w:tc>
                <w:tcPr>
                  <w:tcW w:w="4961"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rPr>
                      <w:smallCaps/>
                      <w:sz w:val="16"/>
                      <w:szCs w:val="16"/>
                      <w:lang w:eastAsia="en-US"/>
                    </w:rPr>
                  </w:pPr>
                </w:p>
              </w:tc>
              <w:tc>
                <w:tcPr>
                  <w:tcW w:w="1593" w:type="dxa"/>
                  <w:tcBorders>
                    <w:top w:val="single" w:sz="4" w:space="0" w:color="000000"/>
                    <w:left w:val="single" w:sz="4" w:space="0" w:color="auto"/>
                    <w:bottom w:val="single" w:sz="4" w:space="0" w:color="000000"/>
                    <w:right w:val="single" w:sz="4" w:space="0" w:color="000000"/>
                  </w:tcBorders>
                  <w:hideMark/>
                </w:tcPr>
                <w:p w:rsidR="00DB39F6" w:rsidRDefault="00DB39F6">
                  <w:pPr>
                    <w:spacing w:line="276" w:lineRule="auto"/>
                    <w:jc w:val="center"/>
                    <w:rPr>
                      <w:smallCaps/>
                      <w:sz w:val="16"/>
                      <w:szCs w:val="16"/>
                      <w:lang w:eastAsia="en-US"/>
                    </w:rPr>
                  </w:pPr>
                  <w:r>
                    <w:rPr>
                      <w:rFonts w:hint="eastAsia"/>
                      <w:smallCaps/>
                      <w:sz w:val="16"/>
                      <w:szCs w:val="16"/>
                      <w:lang w:eastAsia="en-US"/>
                    </w:rPr>
                    <w:t>М.П.</w:t>
                  </w:r>
                </w:p>
              </w:tc>
            </w:tr>
            <w:tr w:rsidR="00DB39F6">
              <w:tc>
                <w:tcPr>
                  <w:tcW w:w="3006"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rPr>
                      <w:smallCaps/>
                      <w:sz w:val="16"/>
                      <w:szCs w:val="16"/>
                      <w:lang w:eastAsia="en-US"/>
                    </w:rPr>
                  </w:pPr>
                  <w:r>
                    <w:rPr>
                      <w:rFonts w:hint="eastAsia"/>
                      <w:smallCaps/>
                      <w:sz w:val="16"/>
                      <w:szCs w:val="16"/>
                      <w:lang w:eastAsia="en-US"/>
                    </w:rPr>
                    <w:t>Отчество</w:t>
                  </w:r>
                </w:p>
                <w:p w:rsidR="00DB39F6" w:rsidRDefault="00DB39F6">
                  <w:pPr>
                    <w:spacing w:line="276" w:lineRule="auto"/>
                    <w:rPr>
                      <w:smallCaps/>
                      <w:sz w:val="16"/>
                      <w:szCs w:val="16"/>
                      <w:lang w:eastAsia="en-US"/>
                    </w:rPr>
                  </w:pPr>
                </w:p>
              </w:tc>
              <w:tc>
                <w:tcPr>
                  <w:tcW w:w="4961"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rPr>
                      <w:smallCaps/>
                      <w:sz w:val="16"/>
                      <w:szCs w:val="16"/>
                      <w:lang w:eastAsia="en-US"/>
                    </w:rPr>
                  </w:pPr>
                </w:p>
              </w:tc>
              <w:tc>
                <w:tcPr>
                  <w:tcW w:w="1593" w:type="dxa"/>
                  <w:tcBorders>
                    <w:top w:val="single" w:sz="4" w:space="0" w:color="000000"/>
                    <w:left w:val="single" w:sz="4" w:space="0" w:color="auto"/>
                    <w:bottom w:val="single" w:sz="4" w:space="0" w:color="000000"/>
                    <w:right w:val="single" w:sz="4" w:space="0" w:color="000000"/>
                  </w:tcBorders>
                </w:tcPr>
                <w:p w:rsidR="00DB39F6" w:rsidRDefault="00DB39F6">
                  <w:pPr>
                    <w:spacing w:line="276" w:lineRule="auto"/>
                    <w:rPr>
                      <w:smallCaps/>
                      <w:sz w:val="16"/>
                      <w:szCs w:val="16"/>
                      <w:lang w:eastAsia="en-US"/>
                    </w:rPr>
                  </w:pPr>
                </w:p>
              </w:tc>
            </w:tr>
            <w:tr w:rsidR="00DB39F6">
              <w:tc>
                <w:tcPr>
                  <w:tcW w:w="3006" w:type="dxa"/>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Ф.И.О. представителя юридического</w:t>
                  </w:r>
                </w:p>
                <w:p w:rsidR="00DB39F6" w:rsidRDefault="00DB39F6">
                  <w:pPr>
                    <w:spacing w:line="276" w:lineRule="auto"/>
                    <w:jc w:val="both"/>
                    <w:rPr>
                      <w:smallCaps/>
                      <w:sz w:val="16"/>
                      <w:szCs w:val="16"/>
                      <w:lang w:eastAsia="en-US"/>
                    </w:rPr>
                  </w:pPr>
                  <w:r>
                    <w:rPr>
                      <w:rFonts w:hint="eastAsia"/>
                      <w:smallCaps/>
                      <w:sz w:val="16"/>
                      <w:szCs w:val="16"/>
                      <w:lang w:eastAsia="en-US"/>
                    </w:rPr>
                    <w:t xml:space="preserve"> лица</w:t>
                  </w:r>
                </w:p>
              </w:tc>
              <w:tc>
                <w:tcPr>
                  <w:tcW w:w="4961"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1593" w:type="dxa"/>
                  <w:tcBorders>
                    <w:top w:val="single" w:sz="4" w:space="0" w:color="000000"/>
                    <w:left w:val="single" w:sz="4" w:space="0" w:color="auto"/>
                    <w:bottom w:val="single" w:sz="4" w:space="0" w:color="000000"/>
                    <w:right w:val="single" w:sz="4" w:space="0" w:color="000000"/>
                  </w:tcBorders>
                </w:tcPr>
                <w:p w:rsidR="00DB39F6" w:rsidRDefault="00DB39F6">
                  <w:pPr>
                    <w:spacing w:line="276" w:lineRule="auto"/>
                    <w:rPr>
                      <w:smallCaps/>
                      <w:sz w:val="16"/>
                      <w:szCs w:val="16"/>
                      <w:lang w:eastAsia="en-US"/>
                    </w:rPr>
                  </w:pPr>
                </w:p>
              </w:tc>
            </w:tr>
            <w:tr w:rsidR="00DB39F6">
              <w:tc>
                <w:tcPr>
                  <w:tcW w:w="3006"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r>
                    <w:rPr>
                      <w:rFonts w:hint="eastAsia"/>
                      <w:smallCaps/>
                      <w:sz w:val="16"/>
                      <w:szCs w:val="16"/>
                      <w:lang w:eastAsia="en-US"/>
                    </w:rPr>
                    <w:t>Должность, телефон</w:t>
                  </w:r>
                </w:p>
                <w:p w:rsidR="00DB39F6" w:rsidRDefault="00DB39F6">
                  <w:pPr>
                    <w:spacing w:line="276" w:lineRule="auto"/>
                    <w:jc w:val="both"/>
                    <w:rPr>
                      <w:smallCaps/>
                      <w:sz w:val="16"/>
                      <w:szCs w:val="16"/>
                      <w:lang w:eastAsia="en-US"/>
                    </w:rPr>
                  </w:pPr>
                </w:p>
              </w:tc>
              <w:tc>
                <w:tcPr>
                  <w:tcW w:w="4961"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1593" w:type="dxa"/>
                  <w:tcBorders>
                    <w:top w:val="single" w:sz="4" w:space="0" w:color="000000"/>
                    <w:left w:val="single" w:sz="4" w:space="0" w:color="auto"/>
                    <w:bottom w:val="single" w:sz="4" w:space="0" w:color="000000"/>
                    <w:right w:val="single" w:sz="4" w:space="0" w:color="000000"/>
                  </w:tcBorders>
                </w:tcPr>
                <w:p w:rsidR="00DB39F6" w:rsidRDefault="00DB39F6">
                  <w:pPr>
                    <w:spacing w:line="276" w:lineRule="auto"/>
                    <w:rPr>
                      <w:smallCaps/>
                      <w:sz w:val="16"/>
                      <w:szCs w:val="16"/>
                      <w:lang w:eastAsia="en-US"/>
                    </w:rPr>
                  </w:pPr>
                </w:p>
              </w:tc>
            </w:tr>
          </w:tbl>
          <w:p w:rsidR="00DB39F6" w:rsidRDefault="00DB39F6">
            <w:pPr>
              <w:spacing w:line="276" w:lineRule="auto"/>
              <w:rPr>
                <w:smallCaps/>
                <w:sz w:val="16"/>
                <w:szCs w:val="16"/>
                <w:lang w:eastAsia="en-US"/>
              </w:rPr>
            </w:pPr>
          </w:p>
        </w:tc>
      </w:tr>
      <w:tr w:rsidR="00DB39F6" w:rsidTr="00DB39F6">
        <w:trPr>
          <w:gridBefore w:val="1"/>
          <w:wBefore w:w="34" w:type="dxa"/>
        </w:trPr>
        <w:tc>
          <w:tcPr>
            <w:tcW w:w="6062"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r>
              <w:rPr>
                <w:rFonts w:hint="eastAsia"/>
                <w:smallCaps/>
                <w:sz w:val="16"/>
                <w:szCs w:val="16"/>
                <w:lang w:eastAsia="en-US"/>
              </w:rPr>
              <w:t>Контактный телефон:</w:t>
            </w:r>
          </w:p>
          <w:p w:rsidR="00DB39F6" w:rsidRDefault="00DB39F6">
            <w:pPr>
              <w:spacing w:line="276" w:lineRule="auto"/>
              <w:jc w:val="both"/>
              <w:rPr>
                <w:smallCaps/>
                <w:sz w:val="16"/>
                <w:szCs w:val="16"/>
                <w:lang w:eastAsia="en-US"/>
              </w:rPr>
            </w:pPr>
          </w:p>
        </w:tc>
        <w:tc>
          <w:tcPr>
            <w:tcW w:w="3685" w:type="dxa"/>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Факс:</w:t>
            </w:r>
          </w:p>
        </w:tc>
      </w:tr>
    </w:tbl>
    <w:p w:rsidR="00DB39F6" w:rsidRDefault="00DB39F6" w:rsidP="00DB39F6">
      <w:pPr>
        <w:jc w:val="both"/>
        <w:rPr>
          <w:smallCaps/>
          <w:sz w:val="16"/>
          <w:szCs w:val="16"/>
        </w:rPr>
      </w:pP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50"/>
      </w:tblGrid>
      <w:tr w:rsidR="00DB39F6" w:rsidTr="00DB39F6">
        <w:trPr>
          <w:trHeight w:val="961"/>
        </w:trPr>
        <w:tc>
          <w:tcPr>
            <w:tcW w:w="9747"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b/>
                <w:bCs/>
                <w:smallCaps/>
                <w:sz w:val="16"/>
                <w:szCs w:val="16"/>
                <w:lang w:eastAsia="en-US"/>
              </w:rPr>
            </w:pPr>
            <w:r>
              <w:rPr>
                <w:rFonts w:hint="eastAsia"/>
                <w:b/>
                <w:bCs/>
                <w:smallCaps/>
                <w:sz w:val="16"/>
                <w:szCs w:val="16"/>
                <w:lang w:eastAsia="en-US"/>
              </w:rPr>
              <w:t>Заполняется работником  Администрации СЕЛЬСКОГО ПОСЕЛЕНИЯ «кАЗАНОВСКОЕ»</w:t>
            </w:r>
          </w:p>
          <w:p w:rsidR="00DB39F6" w:rsidRDefault="00DB39F6">
            <w:pPr>
              <w:spacing w:line="276" w:lineRule="auto"/>
              <w:jc w:val="both"/>
              <w:rPr>
                <w:b/>
                <w:bCs/>
                <w:smallCaps/>
                <w:sz w:val="16"/>
                <w:szCs w:val="16"/>
                <w:lang w:eastAsia="en-US"/>
              </w:rPr>
            </w:pPr>
          </w:p>
          <w:tbl>
            <w:tblPr>
              <w:tblW w:w="97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973"/>
              <w:gridCol w:w="3295"/>
              <w:gridCol w:w="3527"/>
            </w:tblGrid>
            <w:tr w:rsidR="00DB39F6">
              <w:tc>
                <w:tcPr>
                  <w:tcW w:w="2972" w:type="dxa"/>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Дата принятия документов</w:t>
                  </w:r>
                </w:p>
              </w:tc>
              <w:tc>
                <w:tcPr>
                  <w:tcW w:w="3294"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p w:rsidR="00DB39F6" w:rsidRDefault="00DB39F6">
                  <w:pPr>
                    <w:spacing w:line="276" w:lineRule="auto"/>
                    <w:jc w:val="both"/>
                    <w:rPr>
                      <w:smallCaps/>
                      <w:sz w:val="16"/>
                      <w:szCs w:val="16"/>
                      <w:lang w:eastAsia="en-US"/>
                    </w:rPr>
                  </w:pPr>
                </w:p>
              </w:tc>
              <w:tc>
                <w:tcPr>
                  <w:tcW w:w="3526" w:type="dxa"/>
                  <w:vMerge w:val="restart"/>
                  <w:tcBorders>
                    <w:top w:val="single" w:sz="4" w:space="0" w:color="000000"/>
                    <w:left w:val="single" w:sz="4" w:space="0" w:color="auto"/>
                    <w:bottom w:val="single" w:sz="4" w:space="0" w:color="000000"/>
                    <w:right w:val="single" w:sz="4" w:space="0" w:color="000000"/>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 xml:space="preserve">            __________________________</w:t>
                  </w:r>
                </w:p>
                <w:p w:rsidR="00DB39F6" w:rsidRDefault="00DB39F6">
                  <w:pPr>
                    <w:spacing w:line="276" w:lineRule="auto"/>
                    <w:rPr>
                      <w:smallCaps/>
                      <w:sz w:val="16"/>
                      <w:szCs w:val="16"/>
                      <w:lang w:eastAsia="en-US"/>
                    </w:rPr>
                  </w:pPr>
                  <w:r>
                    <w:rPr>
                      <w:rFonts w:hint="eastAsia"/>
                      <w:smallCaps/>
                      <w:sz w:val="16"/>
                      <w:szCs w:val="16"/>
                      <w:lang w:eastAsia="en-US"/>
                    </w:rPr>
                    <w:t>(подпись работника, принявшего документы)</w:t>
                  </w:r>
                </w:p>
              </w:tc>
            </w:tr>
            <w:tr w:rsidR="00DB39F6">
              <w:tc>
                <w:tcPr>
                  <w:tcW w:w="2972" w:type="dxa"/>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Документы приняты на листах</w:t>
                  </w:r>
                </w:p>
              </w:tc>
              <w:tc>
                <w:tcPr>
                  <w:tcW w:w="3294"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right"/>
                    <w:rPr>
                      <w:smallCaps/>
                      <w:sz w:val="16"/>
                      <w:szCs w:val="16"/>
                      <w:lang w:eastAsia="en-US"/>
                    </w:rPr>
                  </w:pPr>
                </w:p>
                <w:p w:rsidR="00DB39F6" w:rsidRDefault="00DB39F6">
                  <w:pPr>
                    <w:spacing w:line="276" w:lineRule="auto"/>
                    <w:jc w:val="right"/>
                    <w:rPr>
                      <w:smallCaps/>
                      <w:sz w:val="16"/>
                      <w:szCs w:val="16"/>
                      <w:lang w:eastAsia="en-US"/>
                    </w:rPr>
                  </w:pPr>
                </w:p>
              </w:tc>
              <w:tc>
                <w:tcPr>
                  <w:tcW w:w="3526" w:type="dxa"/>
                  <w:vMerge/>
                  <w:tcBorders>
                    <w:top w:val="single" w:sz="4" w:space="0" w:color="000000"/>
                    <w:left w:val="single" w:sz="4" w:space="0" w:color="auto"/>
                    <w:bottom w:val="single" w:sz="4" w:space="0" w:color="000000"/>
                    <w:right w:val="single" w:sz="4" w:space="0" w:color="000000"/>
                  </w:tcBorders>
                  <w:vAlign w:val="center"/>
                  <w:hideMark/>
                </w:tcPr>
                <w:p w:rsidR="00DB39F6" w:rsidRDefault="00DB39F6">
                  <w:pPr>
                    <w:rPr>
                      <w:smallCaps/>
                      <w:sz w:val="16"/>
                      <w:szCs w:val="16"/>
                      <w:lang w:eastAsia="en-US"/>
                    </w:rPr>
                  </w:pPr>
                </w:p>
              </w:tc>
            </w:tr>
            <w:tr w:rsidR="00DB39F6">
              <w:trPr>
                <w:trHeight w:val="190"/>
              </w:trPr>
              <w:tc>
                <w:tcPr>
                  <w:tcW w:w="2972" w:type="dxa"/>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Номер заявления</w:t>
                  </w:r>
                </w:p>
              </w:tc>
              <w:tc>
                <w:tcPr>
                  <w:tcW w:w="3294"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p w:rsidR="00DB39F6" w:rsidRDefault="00DB39F6">
                  <w:pPr>
                    <w:spacing w:line="276" w:lineRule="auto"/>
                    <w:jc w:val="both"/>
                    <w:rPr>
                      <w:smallCaps/>
                      <w:sz w:val="16"/>
                      <w:szCs w:val="16"/>
                      <w:lang w:eastAsia="en-US"/>
                    </w:rPr>
                  </w:pPr>
                </w:p>
              </w:tc>
              <w:tc>
                <w:tcPr>
                  <w:tcW w:w="3526" w:type="dxa"/>
                  <w:vMerge/>
                  <w:tcBorders>
                    <w:top w:val="single" w:sz="4" w:space="0" w:color="000000"/>
                    <w:left w:val="single" w:sz="4" w:space="0" w:color="auto"/>
                    <w:bottom w:val="single" w:sz="4" w:space="0" w:color="000000"/>
                    <w:right w:val="single" w:sz="4" w:space="0" w:color="000000"/>
                  </w:tcBorders>
                  <w:vAlign w:val="center"/>
                  <w:hideMark/>
                </w:tcPr>
                <w:p w:rsidR="00DB39F6" w:rsidRDefault="00DB39F6">
                  <w:pPr>
                    <w:rPr>
                      <w:smallCaps/>
                      <w:sz w:val="16"/>
                      <w:szCs w:val="16"/>
                      <w:lang w:eastAsia="en-US"/>
                    </w:rPr>
                  </w:pPr>
                </w:p>
              </w:tc>
            </w:tr>
          </w:tbl>
          <w:p w:rsidR="00DB39F6" w:rsidRDefault="00DB39F6">
            <w:pPr>
              <w:spacing w:line="276" w:lineRule="auto"/>
              <w:jc w:val="both"/>
              <w:rPr>
                <w:smallCaps/>
                <w:sz w:val="16"/>
                <w:szCs w:val="16"/>
                <w:lang w:eastAsia="en-US"/>
              </w:rPr>
            </w:pPr>
          </w:p>
        </w:tc>
      </w:tr>
    </w:tbl>
    <w:p w:rsidR="00DB39F6" w:rsidRDefault="00DB39F6" w:rsidP="00DB39F6">
      <w:pPr>
        <w:pStyle w:val="af4"/>
        <w:tabs>
          <w:tab w:val="left" w:pos="7020"/>
        </w:tabs>
        <w:spacing w:before="0"/>
        <w:ind w:firstLine="5670"/>
        <w:jc w:val="right"/>
        <w:rPr>
          <w:sz w:val="22"/>
          <w:szCs w:val="22"/>
        </w:rPr>
      </w:pPr>
    </w:p>
    <w:p w:rsidR="00DB39F6" w:rsidRDefault="00DB39F6" w:rsidP="00DB39F6">
      <w:pPr>
        <w:sectPr w:rsidR="00DB39F6">
          <w:pgSz w:w="11906" w:h="16838"/>
          <w:pgMar w:top="719" w:right="567" w:bottom="1134" w:left="1418" w:header="709" w:footer="709" w:gutter="0"/>
          <w:cols w:space="720"/>
        </w:sectPr>
      </w:pPr>
    </w:p>
    <w:p w:rsidR="00DB39F6" w:rsidRDefault="00DB39F6" w:rsidP="00DB39F6">
      <w:pPr>
        <w:pStyle w:val="a6"/>
      </w:pPr>
    </w:p>
    <w:p w:rsidR="00DB39F6" w:rsidRDefault="00DB39F6" w:rsidP="00DB39F6">
      <w:pPr>
        <w:pStyle w:val="a6"/>
        <w:ind w:left="5670"/>
        <w:jc w:val="center"/>
        <w:rPr>
          <w:sz w:val="28"/>
          <w:szCs w:val="28"/>
        </w:rPr>
      </w:pPr>
      <w:r>
        <w:rPr>
          <w:rFonts w:hint="eastAsia"/>
          <w:sz w:val="28"/>
          <w:szCs w:val="28"/>
        </w:rPr>
        <w:t>Приложение 4</w:t>
      </w:r>
      <w:r>
        <w:rPr>
          <w:rFonts w:hint="eastAsia"/>
          <w:sz w:val="28"/>
          <w:szCs w:val="28"/>
        </w:rPr>
        <w:br/>
        <w:t>к административному регламенту</w:t>
      </w:r>
    </w:p>
    <w:p w:rsidR="00DB39F6" w:rsidRDefault="00DB39F6" w:rsidP="00DB39F6">
      <w:pPr>
        <w:pStyle w:val="a6"/>
      </w:pPr>
      <w:r>
        <w:rPr>
          <w:rFonts w:hint="eastAsia"/>
        </w:rPr>
        <w:t> </w:t>
      </w:r>
    </w:p>
    <w:p w:rsidR="00DB39F6" w:rsidRDefault="00DB39F6" w:rsidP="00DB39F6">
      <w:pPr>
        <w:pStyle w:val="a6"/>
        <w:jc w:val="center"/>
      </w:pPr>
      <w:r>
        <w:rPr>
          <w:rStyle w:val="a5"/>
          <w:sz w:val="28"/>
          <w:szCs w:val="28"/>
        </w:rPr>
        <w:t>УВЕДОМЛЕНИЕ</w:t>
      </w:r>
      <w:r>
        <w:rPr>
          <w:rFonts w:hint="eastAsia"/>
          <w:b/>
          <w:bCs/>
          <w:sz w:val="28"/>
          <w:szCs w:val="28"/>
        </w:rPr>
        <w:br/>
      </w:r>
      <w:r>
        <w:rPr>
          <w:rStyle w:val="a5"/>
        </w:rPr>
        <w:t>о приеме заявления к рассмотрению</w:t>
      </w:r>
    </w:p>
    <w:p w:rsidR="00DB39F6" w:rsidRDefault="00DB39F6" w:rsidP="00DB39F6">
      <w:pPr>
        <w:pStyle w:val="a6"/>
        <w:jc w:val="right"/>
      </w:pPr>
      <w:r>
        <w:rPr>
          <w:rFonts w:hint="eastAsia"/>
        </w:rPr>
        <w:t>«___»_____________________г.</w:t>
      </w:r>
    </w:p>
    <w:p w:rsidR="00DB39F6" w:rsidRDefault="00DB39F6" w:rsidP="00DB39F6">
      <w:pPr>
        <w:pStyle w:val="a6"/>
      </w:pPr>
      <w:r>
        <w:rPr>
          <w:rFonts w:hint="eastAsia"/>
          <w:i/>
          <w:iCs/>
        </w:rPr>
        <w:t>Администрация сельского поселения «Казановское»</w:t>
      </w:r>
    </w:p>
    <w:p w:rsidR="00DB39F6" w:rsidRDefault="00DB39F6" w:rsidP="00DB39F6">
      <w:pPr>
        <w:pStyle w:val="a6"/>
      </w:pPr>
      <w:r>
        <w:rPr>
          <w:rFonts w:hint="eastAsia"/>
        </w:rPr>
        <w:t xml:space="preserve"> уведомляет _________________________________________________________________________</w:t>
      </w:r>
      <w:r>
        <w:rPr>
          <w:rFonts w:hint="eastAsia"/>
        </w:rPr>
        <w:br/>
        <w:t>                                                                                         (полное наименование заявителя)</w:t>
      </w:r>
    </w:p>
    <w:p w:rsidR="00DB39F6" w:rsidRDefault="00DB39F6" w:rsidP="00DB39F6">
      <w:pPr>
        <w:pStyle w:val="a6"/>
      </w:pPr>
      <w:r>
        <w:rPr>
          <w:rFonts w:hint="eastAsia"/>
        </w:rPr>
        <w:t>_____________________________________________________________________________________</w:t>
      </w:r>
    </w:p>
    <w:p w:rsidR="00DB39F6" w:rsidRDefault="00DB39F6" w:rsidP="00DB39F6">
      <w:pPr>
        <w:pStyle w:val="a6"/>
      </w:pPr>
      <w:r>
        <w:rPr>
          <w:rFonts w:hint="eastAsia"/>
        </w:rPr>
        <w:br/>
        <w:t xml:space="preserve">о приеме к рассмотрению заявления от _____________________________________________________________________________________    </w:t>
      </w:r>
      <w:r>
        <w:rPr>
          <w:rFonts w:hint="eastAsia"/>
        </w:rPr>
        <w:br/>
        <w:t>                                                                 (дата, номер заявления)</w:t>
      </w:r>
      <w:r>
        <w:rPr>
          <w:rFonts w:hint="eastAsia"/>
        </w:rPr>
        <w:br/>
        <w:t>о выдаче разрешения на право организации розничного рынка по адресу:</w:t>
      </w:r>
    </w:p>
    <w:p w:rsidR="00DB39F6" w:rsidRDefault="00DB39F6" w:rsidP="00DB39F6">
      <w:pPr>
        <w:pStyle w:val="a6"/>
        <w:jc w:val="center"/>
      </w:pPr>
      <w:r>
        <w:rPr>
          <w:rFonts w:hint="eastAsia"/>
        </w:rPr>
        <w:br/>
        <w:t>_____________________________________________________________________________________</w:t>
      </w:r>
      <w:r>
        <w:rPr>
          <w:rFonts w:hint="eastAsia"/>
        </w:rPr>
        <w:br/>
        <w:t xml:space="preserve">                     (указывается место расположения объекта или объектов недвижимости, </w:t>
      </w:r>
    </w:p>
    <w:p w:rsidR="00DB39F6" w:rsidRDefault="00DB39F6" w:rsidP="00DB39F6">
      <w:pPr>
        <w:pStyle w:val="a6"/>
        <w:jc w:val="center"/>
      </w:pPr>
      <w:r>
        <w:rPr>
          <w:rFonts w:hint="eastAsia"/>
        </w:rPr>
        <w:t>где предполагается организовать рынок)</w:t>
      </w:r>
    </w:p>
    <w:p w:rsidR="00DB39F6" w:rsidRDefault="00DB39F6" w:rsidP="00DB39F6">
      <w:pPr>
        <w:pStyle w:val="a6"/>
      </w:pPr>
      <w:r>
        <w:rPr>
          <w:rFonts w:hint="eastAsia"/>
        </w:rPr>
        <w:br/>
      </w:r>
      <w:r>
        <w:rPr>
          <w:rFonts w:hint="eastAsia"/>
        </w:rPr>
        <w:br/>
      </w:r>
    </w:p>
    <w:p w:rsidR="00DB39F6" w:rsidRDefault="00DB39F6" w:rsidP="00DB39F6">
      <w:pPr>
        <w:pStyle w:val="a6"/>
      </w:pPr>
      <w:r>
        <w:rPr>
          <w:rFonts w:hint="eastAsia"/>
        </w:rPr>
        <w:t>Глава сельского поселения «Казановское»:                      _____________________</w:t>
      </w:r>
      <w:r>
        <w:rPr>
          <w:rFonts w:hint="eastAsia"/>
        </w:rPr>
        <w:br/>
        <w:t>                                          (подпись)                                                    (Ф.И.О.)</w:t>
      </w:r>
    </w:p>
    <w:p w:rsidR="00DB39F6" w:rsidRDefault="00DB39F6" w:rsidP="00DB39F6">
      <w:pPr>
        <w:pStyle w:val="ConsPlusNonformat"/>
        <w:ind w:left="5664"/>
        <w:rPr>
          <w:rFonts w:ascii="Times New Roman" w:hAnsi="Times New Roman" w:cs="Times New Roman"/>
        </w:rPr>
      </w:pPr>
      <w:r>
        <w:rPr>
          <w:rFonts w:hint="eastAsia"/>
        </w:rPr>
        <w:t> </w:t>
      </w:r>
      <w:r>
        <w:rPr>
          <w:rFonts w:ascii="Times New Roman" w:hAnsi="Times New Roman" w:cs="Times New Roman"/>
        </w:rPr>
        <w:t>М.П.</w:t>
      </w:r>
    </w:p>
    <w:p w:rsidR="00DB39F6" w:rsidRDefault="00DB39F6" w:rsidP="00DB39F6">
      <w:pPr>
        <w:pStyle w:val="a6"/>
      </w:pPr>
      <w:r>
        <w:rPr>
          <w:rFonts w:hint="eastAsia"/>
        </w:rPr>
        <w:t> </w:t>
      </w:r>
    </w:p>
    <w:p w:rsidR="00DB39F6" w:rsidRDefault="00DB39F6" w:rsidP="00DB39F6">
      <w:pPr>
        <w:sectPr w:rsidR="00DB39F6">
          <w:pgSz w:w="11906" w:h="16838"/>
          <w:pgMar w:top="719" w:right="567" w:bottom="1134" w:left="1134" w:header="709" w:footer="709" w:gutter="0"/>
          <w:cols w:space="720"/>
        </w:sectPr>
      </w:pPr>
    </w:p>
    <w:p w:rsidR="00DB39F6" w:rsidRDefault="00DB39F6" w:rsidP="00DB39F6">
      <w:pPr>
        <w:pStyle w:val="a6"/>
        <w:rPr>
          <w:sz w:val="22"/>
          <w:szCs w:val="22"/>
        </w:rPr>
      </w:pPr>
    </w:p>
    <w:p w:rsidR="00DB39F6" w:rsidRDefault="00DB39F6" w:rsidP="00DB39F6">
      <w:pPr>
        <w:pStyle w:val="af4"/>
        <w:tabs>
          <w:tab w:val="left" w:pos="142"/>
        </w:tabs>
        <w:spacing w:before="0"/>
        <w:ind w:left="5670" w:firstLine="0"/>
        <w:jc w:val="center"/>
        <w:rPr>
          <w:sz w:val="28"/>
          <w:szCs w:val="28"/>
        </w:rPr>
      </w:pPr>
      <w:r>
        <w:rPr>
          <w:rFonts w:hint="eastAsia"/>
          <w:sz w:val="28"/>
          <w:szCs w:val="28"/>
        </w:rPr>
        <w:t>Приложение 5</w:t>
      </w:r>
      <w:r>
        <w:rPr>
          <w:rFonts w:hint="eastAsia"/>
          <w:sz w:val="28"/>
          <w:szCs w:val="28"/>
        </w:rPr>
        <w:br/>
        <w:t>к административному регламенту</w:t>
      </w:r>
    </w:p>
    <w:p w:rsidR="00DB39F6" w:rsidRDefault="00DB39F6" w:rsidP="00DB39F6">
      <w:pPr>
        <w:pStyle w:val="af4"/>
        <w:tabs>
          <w:tab w:val="left" w:pos="7020"/>
        </w:tabs>
        <w:spacing w:before="0"/>
        <w:ind w:firstLine="5670"/>
        <w:jc w:val="right"/>
        <w:rPr>
          <w:sz w:val="22"/>
          <w:szCs w:val="22"/>
        </w:rPr>
      </w:pPr>
    </w:p>
    <w:p w:rsidR="00DB39F6" w:rsidRDefault="00DB39F6" w:rsidP="00DB39F6">
      <w:pPr>
        <w:shd w:val="clear" w:color="auto" w:fill="FFFFFF"/>
        <w:spacing w:line="230" w:lineRule="exact"/>
        <w:ind w:left="5670"/>
        <w:jc w:val="right"/>
        <w:rPr>
          <w:b/>
          <w:bCs/>
          <w:spacing w:val="2"/>
        </w:rPr>
      </w:pPr>
    </w:p>
    <w:p w:rsidR="00DB39F6" w:rsidRDefault="00DB39F6" w:rsidP="00DB39F6">
      <w:pPr>
        <w:pStyle w:val="ConsPlusNonformat"/>
        <w:jc w:val="center"/>
        <w:rPr>
          <w:rFonts w:ascii="Times New Roman" w:hAnsi="Times New Roman" w:cs="Times New Roman"/>
          <w:b/>
          <w:bCs/>
          <w:sz w:val="28"/>
          <w:szCs w:val="28"/>
        </w:rPr>
      </w:pPr>
      <w:r>
        <w:rPr>
          <w:rFonts w:ascii="Times New Roman" w:hAnsi="Times New Roman" w:cs="Times New Roman"/>
          <w:b/>
          <w:bCs/>
          <w:sz w:val="28"/>
          <w:szCs w:val="28"/>
        </w:rPr>
        <w:t>УВЕДОМЛЕНИЕ №_____</w:t>
      </w:r>
    </w:p>
    <w:p w:rsidR="00DB39F6" w:rsidRDefault="00DB39F6" w:rsidP="00DB39F6">
      <w:pPr>
        <w:pStyle w:val="ConsPlusNonformat"/>
        <w:jc w:val="center"/>
        <w:rPr>
          <w:rFonts w:ascii="Times New Roman" w:hAnsi="Times New Roman" w:cs="Times New Roman"/>
          <w:b/>
          <w:bCs/>
          <w:sz w:val="24"/>
          <w:szCs w:val="24"/>
        </w:rPr>
      </w:pPr>
      <w:r>
        <w:rPr>
          <w:rFonts w:ascii="Times New Roman" w:hAnsi="Times New Roman" w:cs="Times New Roman"/>
          <w:b/>
          <w:bCs/>
          <w:sz w:val="24"/>
          <w:szCs w:val="24"/>
        </w:rPr>
        <w:t xml:space="preserve">о необходимости устранения нарушений в оформлении заявления и </w:t>
      </w:r>
    </w:p>
    <w:p w:rsidR="00DB39F6" w:rsidRDefault="00DB39F6" w:rsidP="00DB39F6">
      <w:pPr>
        <w:pStyle w:val="ConsPlusNonformat"/>
        <w:jc w:val="center"/>
        <w:rPr>
          <w:rFonts w:ascii="Times New Roman" w:hAnsi="Times New Roman" w:cs="Times New Roman"/>
          <w:b/>
          <w:bCs/>
          <w:sz w:val="24"/>
          <w:szCs w:val="24"/>
        </w:rPr>
      </w:pPr>
      <w:r>
        <w:rPr>
          <w:rFonts w:ascii="Times New Roman" w:hAnsi="Times New Roman" w:cs="Times New Roman"/>
          <w:b/>
          <w:bCs/>
          <w:sz w:val="24"/>
          <w:szCs w:val="24"/>
        </w:rPr>
        <w:t xml:space="preserve">                                                                   (или) предоставления недостающих документов </w:t>
      </w:r>
      <w:r>
        <w:rPr>
          <w:rFonts w:ascii="Times New Roman" w:hAnsi="Times New Roman" w:cs="Times New Roman"/>
          <w:i/>
          <w:iCs/>
        </w:rPr>
        <w:t xml:space="preserve"> </w:t>
      </w:r>
      <w:r>
        <w:rPr>
          <w:rFonts w:ascii="Times New Roman" w:hAnsi="Times New Roman" w:cs="Times New Roman"/>
        </w:rPr>
        <w:t xml:space="preserve"> администрация сельского поселения «Казановское»сообщает ______________________________________________________________________________________________________</w:t>
      </w:r>
    </w:p>
    <w:p w:rsidR="00DB39F6" w:rsidRDefault="00DB39F6" w:rsidP="00DB39F6">
      <w:pPr>
        <w:pStyle w:val="ConsPlusNonformat"/>
        <w:ind w:left="1416" w:firstLine="708"/>
        <w:jc w:val="both"/>
        <w:rPr>
          <w:rFonts w:ascii="Times New Roman" w:hAnsi="Times New Roman" w:cs="Times New Roman"/>
        </w:rPr>
      </w:pPr>
      <w:r>
        <w:rPr>
          <w:rFonts w:ascii="Times New Roman" w:hAnsi="Times New Roman" w:cs="Times New Roman"/>
          <w:sz w:val="16"/>
          <w:szCs w:val="16"/>
        </w:rPr>
        <w:t>(полное и (в случае если имеется) сокращенное наименование,</w:t>
      </w:r>
    </w:p>
    <w:p w:rsidR="00DB39F6" w:rsidRDefault="00DB39F6" w:rsidP="00DB39F6">
      <w:pPr>
        <w:pStyle w:val="ConsPlusNonformat"/>
        <w:jc w:val="both"/>
        <w:rPr>
          <w:rFonts w:ascii="Times New Roman" w:hAnsi="Times New Roman" w:cs="Times New Roman"/>
        </w:rPr>
      </w:pPr>
      <w:r>
        <w:rPr>
          <w:rFonts w:ascii="Times New Roman" w:hAnsi="Times New Roman" w:cs="Times New Roman"/>
        </w:rPr>
        <w:t>_________________________________</w:t>
      </w:r>
      <w:r>
        <w:rPr>
          <w:rFonts w:ascii="Times New Roman" w:hAnsi="Times New Roman" w:cs="Times New Roman"/>
          <w:sz w:val="16"/>
          <w:szCs w:val="16"/>
        </w:rPr>
        <w:t xml:space="preserve"> </w:t>
      </w:r>
      <w:r>
        <w:rPr>
          <w:rFonts w:ascii="Times New Roman" w:hAnsi="Times New Roman" w:cs="Times New Roman"/>
        </w:rPr>
        <w:t>____________________________________________________________________</w:t>
      </w:r>
    </w:p>
    <w:p w:rsidR="00DB39F6" w:rsidRDefault="00DB39F6" w:rsidP="00DB39F6">
      <w:pPr>
        <w:pStyle w:val="ConsPlusNonformat"/>
        <w:jc w:val="center"/>
        <w:rPr>
          <w:rFonts w:ascii="Times New Roman" w:hAnsi="Times New Roman" w:cs="Times New Roman"/>
          <w:sz w:val="16"/>
          <w:szCs w:val="16"/>
        </w:rPr>
      </w:pPr>
      <w:r>
        <w:rPr>
          <w:rFonts w:ascii="Times New Roman" w:hAnsi="Times New Roman" w:cs="Times New Roman"/>
          <w:sz w:val="16"/>
          <w:szCs w:val="16"/>
        </w:rPr>
        <w:t>в том числе фирменное наименование, и организационно-правовая форма юридического лица)</w:t>
      </w:r>
    </w:p>
    <w:p w:rsidR="00DB39F6" w:rsidRDefault="00DB39F6" w:rsidP="00DB39F6">
      <w:pPr>
        <w:pStyle w:val="ConsPlusNonformat"/>
        <w:jc w:val="both"/>
        <w:rPr>
          <w:rFonts w:ascii="Times New Roman" w:hAnsi="Times New Roman" w:cs="Times New Roman"/>
        </w:rPr>
      </w:pPr>
      <w:r>
        <w:rPr>
          <w:rFonts w:ascii="Times New Roman" w:hAnsi="Times New Roman" w:cs="Times New Roman"/>
          <w:sz w:val="16"/>
          <w:szCs w:val="16"/>
        </w:rPr>
        <w:t xml:space="preserve">________________________________________________________________________________________, </w:t>
      </w:r>
      <w:r>
        <w:rPr>
          <w:rFonts w:ascii="Times New Roman" w:hAnsi="Times New Roman" w:cs="Times New Roman"/>
        </w:rPr>
        <w:t xml:space="preserve">что в оформлении вашего заявления от «____» __________ 20___ г. №____ о выдаче </w:t>
      </w:r>
      <w:r>
        <w:rPr>
          <w:rFonts w:ascii="Times New Roman" w:hAnsi="Times New Roman" w:cs="Times New Roman"/>
          <w:i/>
          <w:iCs/>
          <w:sz w:val="18"/>
          <w:szCs w:val="18"/>
          <w:u w:val="single"/>
        </w:rPr>
        <w:t xml:space="preserve">(продлении срока действия, переоформлении) </w:t>
      </w:r>
      <w:r>
        <w:rPr>
          <w:rFonts w:ascii="Times New Roman" w:hAnsi="Times New Roman" w:cs="Times New Roman"/>
        </w:rPr>
        <w:t xml:space="preserve">разрешения на право организации розничного___________________ рынка, предполагаемого к размещению </w:t>
      </w:r>
      <w:r>
        <w:rPr>
          <w:rFonts w:ascii="Times New Roman" w:hAnsi="Times New Roman" w:cs="Times New Roman"/>
          <w:i/>
          <w:iCs/>
          <w:sz w:val="18"/>
          <w:szCs w:val="18"/>
          <w:u w:val="single"/>
        </w:rPr>
        <w:t>(размещенного)</w:t>
      </w:r>
      <w:r>
        <w:rPr>
          <w:rFonts w:ascii="Times New Roman" w:hAnsi="Times New Roman" w:cs="Times New Roman"/>
        </w:rPr>
        <w:t xml:space="preserve"> </w:t>
      </w:r>
    </w:p>
    <w:p w:rsidR="00DB39F6" w:rsidRDefault="00DB39F6" w:rsidP="00DB39F6">
      <w:pPr>
        <w:pStyle w:val="ConsPlusNonformat"/>
        <w:jc w:val="both"/>
        <w:rPr>
          <w:rFonts w:ascii="Times New Roman" w:hAnsi="Times New Roman" w:cs="Times New Roman"/>
          <w:sz w:val="16"/>
          <w:szCs w:val="16"/>
        </w:rPr>
      </w:pPr>
      <w:r>
        <w:rPr>
          <w:rFonts w:ascii="Times New Roman" w:hAnsi="Times New Roman" w:cs="Times New Roman"/>
          <w:sz w:val="16"/>
          <w:szCs w:val="16"/>
        </w:rPr>
        <w:t xml:space="preserve">             (тип розничного рынка)</w:t>
      </w:r>
    </w:p>
    <w:p w:rsidR="00DB39F6" w:rsidRDefault="00DB39F6" w:rsidP="00DB39F6">
      <w:pPr>
        <w:pStyle w:val="ConsPlusNonformat"/>
        <w:jc w:val="both"/>
        <w:rPr>
          <w:rFonts w:ascii="Times New Roman" w:hAnsi="Times New Roman" w:cs="Times New Roman"/>
        </w:rPr>
      </w:pPr>
      <w:r>
        <w:rPr>
          <w:rFonts w:ascii="Times New Roman" w:hAnsi="Times New Roman" w:cs="Times New Roman"/>
        </w:rPr>
        <w:t>по адресу:____________________________________________________________________________________________</w:t>
      </w:r>
    </w:p>
    <w:p w:rsidR="00DB39F6" w:rsidRDefault="00DB39F6" w:rsidP="00DB39F6">
      <w:pPr>
        <w:pStyle w:val="ConsPlusNonformat"/>
        <w:jc w:val="both"/>
        <w:rPr>
          <w:rFonts w:ascii="Times New Roman" w:hAnsi="Times New Roman" w:cs="Times New Roman"/>
        </w:rPr>
      </w:pPr>
      <w:r>
        <w:rPr>
          <w:rFonts w:ascii="Times New Roman" w:hAnsi="Times New Roman" w:cs="Times New Roman"/>
        </w:rPr>
        <w:t>____________________________________________________________________________,допущены следующие нарушения:___________________________________________________________________________________________</w:t>
      </w:r>
    </w:p>
    <w:p w:rsidR="00DB39F6" w:rsidRDefault="00DB39F6" w:rsidP="00DB39F6">
      <w:pPr>
        <w:pStyle w:val="ConsPlusNonformat"/>
        <w:ind w:left="4247" w:firstLine="709"/>
        <w:jc w:val="both"/>
        <w:rPr>
          <w:rFonts w:ascii="Times New Roman" w:hAnsi="Times New Roman" w:cs="Times New Roman"/>
          <w:sz w:val="16"/>
          <w:szCs w:val="16"/>
        </w:rPr>
      </w:pPr>
      <w:r>
        <w:rPr>
          <w:rFonts w:ascii="Times New Roman" w:hAnsi="Times New Roman" w:cs="Times New Roman"/>
          <w:sz w:val="16"/>
          <w:szCs w:val="16"/>
        </w:rPr>
        <w:t>(указать нарушения)</w:t>
      </w:r>
    </w:p>
    <w:p w:rsidR="00DB39F6" w:rsidRDefault="00DB39F6" w:rsidP="00DB39F6">
      <w:pPr>
        <w:pStyle w:val="ConsPlusNonformat"/>
        <w:jc w:val="both"/>
        <w:rPr>
          <w:rFonts w:ascii="Times New Roman" w:hAnsi="Times New Roman" w:cs="Times New Roman"/>
        </w:rPr>
      </w:pPr>
      <w:r>
        <w:rPr>
          <w:rFonts w:ascii="Times New Roman" w:hAnsi="Times New Roman" w:cs="Times New Roman"/>
        </w:rPr>
        <w:t>_____________________________________________________________________________________________________;</w:t>
      </w:r>
    </w:p>
    <w:p w:rsidR="00DB39F6" w:rsidRDefault="00DB39F6" w:rsidP="00DB39F6">
      <w:pPr>
        <w:pStyle w:val="ConsPlusNonformat"/>
        <w:ind w:firstLine="709"/>
        <w:jc w:val="both"/>
        <w:rPr>
          <w:rFonts w:ascii="Times New Roman" w:hAnsi="Times New Roman" w:cs="Times New Roman"/>
          <w:sz w:val="16"/>
          <w:szCs w:val="16"/>
        </w:rPr>
      </w:pPr>
      <w:r>
        <w:rPr>
          <w:rFonts w:ascii="Times New Roman" w:hAnsi="Times New Roman" w:cs="Times New Roman"/>
        </w:rPr>
        <w:t xml:space="preserve">                       </w:t>
      </w:r>
    </w:p>
    <w:p w:rsidR="00DB39F6" w:rsidRDefault="00DB39F6" w:rsidP="00DB39F6">
      <w:pPr>
        <w:pStyle w:val="ConsPlusNonformat"/>
        <w:jc w:val="both"/>
        <w:rPr>
          <w:rFonts w:ascii="Times New Roman" w:hAnsi="Times New Roman" w:cs="Times New Roman"/>
        </w:rPr>
      </w:pPr>
      <w:r>
        <w:rPr>
          <w:rFonts w:ascii="Times New Roman" w:hAnsi="Times New Roman" w:cs="Times New Roman"/>
        </w:rPr>
        <w:t>отсутствуют следующие необходимые документы, прилагаемые к заявлению:</w:t>
      </w:r>
    </w:p>
    <w:p w:rsidR="00DB39F6" w:rsidRDefault="00DB39F6" w:rsidP="00DB39F6">
      <w:pPr>
        <w:pStyle w:val="ConsPlusNonformat"/>
        <w:jc w:val="both"/>
        <w:rPr>
          <w:rFonts w:ascii="Times New Roman" w:hAnsi="Times New Roman" w:cs="Times New Roman"/>
        </w:rPr>
      </w:pPr>
      <w:r>
        <w:rPr>
          <w:rFonts w:ascii="Times New Roman" w:hAnsi="Times New Roman" w:cs="Times New Roman"/>
        </w:rPr>
        <w:t>1.___________________________________________________________________________________________________.</w:t>
      </w:r>
    </w:p>
    <w:p w:rsidR="00DB39F6" w:rsidRDefault="00DB39F6" w:rsidP="00DB39F6">
      <w:pPr>
        <w:pStyle w:val="ConsPlusNonformat"/>
        <w:ind w:firstLine="709"/>
        <w:jc w:val="both"/>
        <w:rPr>
          <w:rFonts w:ascii="Times New Roman" w:hAnsi="Times New Roman" w:cs="Times New Roman"/>
          <w:sz w:val="16"/>
          <w:szCs w:val="16"/>
        </w:rPr>
      </w:pPr>
      <w:r>
        <w:rPr>
          <w:rFonts w:ascii="Times New Roman" w:hAnsi="Times New Roman" w:cs="Times New Roman"/>
        </w:rPr>
        <w:t xml:space="preserve">                       </w:t>
      </w:r>
      <w:r>
        <w:rPr>
          <w:rFonts w:ascii="Times New Roman" w:hAnsi="Times New Roman" w:cs="Times New Roman"/>
          <w:sz w:val="16"/>
          <w:szCs w:val="16"/>
        </w:rPr>
        <w:t>(указать документы)</w:t>
      </w:r>
    </w:p>
    <w:p w:rsidR="00DB39F6" w:rsidRDefault="00DB39F6" w:rsidP="00DB39F6">
      <w:pPr>
        <w:pStyle w:val="ConsPlusNonformat"/>
        <w:jc w:val="both"/>
        <w:rPr>
          <w:rFonts w:ascii="Times New Roman" w:hAnsi="Times New Roman" w:cs="Times New Roman"/>
        </w:rPr>
      </w:pPr>
      <w:r>
        <w:rPr>
          <w:rFonts w:ascii="Times New Roman" w:hAnsi="Times New Roman" w:cs="Times New Roman"/>
        </w:rPr>
        <w:t>2.___________________________________________________________________________________________________.</w:t>
      </w:r>
    </w:p>
    <w:p w:rsidR="00DB39F6" w:rsidRDefault="00DB39F6" w:rsidP="00DB39F6">
      <w:pPr>
        <w:pStyle w:val="ConsPlusNonformat"/>
        <w:jc w:val="both"/>
        <w:rPr>
          <w:rFonts w:ascii="Times New Roman" w:hAnsi="Times New Roman" w:cs="Times New Roman"/>
        </w:rPr>
      </w:pPr>
      <w:r>
        <w:rPr>
          <w:rFonts w:ascii="Times New Roman" w:hAnsi="Times New Roman" w:cs="Times New Roman"/>
        </w:rPr>
        <w:t>3.___________________________________________________________________________________________________.</w:t>
      </w:r>
    </w:p>
    <w:p w:rsidR="00DB39F6" w:rsidRDefault="00DB39F6" w:rsidP="00DB39F6">
      <w:pPr>
        <w:pStyle w:val="ConsPlusNonformat"/>
        <w:ind w:firstLine="708"/>
        <w:jc w:val="both"/>
        <w:rPr>
          <w:rFonts w:ascii="Times New Roman" w:hAnsi="Times New Roman" w:cs="Times New Roman"/>
        </w:rPr>
      </w:pPr>
    </w:p>
    <w:p w:rsidR="00DB39F6" w:rsidRDefault="00DB39F6" w:rsidP="00DB39F6">
      <w:pPr>
        <w:pStyle w:val="ConsPlusNonformat"/>
        <w:ind w:firstLine="708"/>
        <w:jc w:val="both"/>
        <w:rPr>
          <w:rFonts w:ascii="Times New Roman" w:hAnsi="Times New Roman" w:cs="Times New Roman"/>
        </w:rPr>
      </w:pPr>
      <w:r>
        <w:rPr>
          <w:rFonts w:ascii="Times New Roman" w:hAnsi="Times New Roman" w:cs="Times New Roman"/>
        </w:rPr>
        <w:t>Вам необходимо устранить указанные нарушения (представить указанные документы) в срок до «___» ________20__г.</w:t>
      </w:r>
    </w:p>
    <w:p w:rsidR="00DB39F6" w:rsidRDefault="00DB39F6" w:rsidP="00DB39F6">
      <w:pPr>
        <w:pStyle w:val="ConsPlusNonformat"/>
        <w:ind w:firstLine="709"/>
        <w:jc w:val="both"/>
        <w:rPr>
          <w:rFonts w:ascii="Times New Roman" w:hAnsi="Times New Roman" w:cs="Times New Roman"/>
        </w:rPr>
      </w:pPr>
      <w:r>
        <w:rPr>
          <w:rFonts w:ascii="Times New Roman" w:hAnsi="Times New Roman" w:cs="Times New Roman"/>
        </w:rPr>
        <w:t>В ином случае вам будет отказано в выдаче разрешения на право организации розничного рынка на основании пункта 3 статьи 7 Федерального закона от 30.12.2006 № 271-ФЗ «О розничных рынках и о внесении изменений в Трудовой  кодекс Российской Федерации» и подпункта 3 пункта 6 Постановления Правительства Российской Федерации от 10.03.2007 № 148 «Об утверждении   Правил выдачи разрешений на право организации розничного рынка».</w:t>
      </w:r>
    </w:p>
    <w:p w:rsidR="00DB39F6" w:rsidRDefault="00DB39F6" w:rsidP="00DB39F6">
      <w:pPr>
        <w:pStyle w:val="ConsPlusNonformat"/>
        <w:ind w:firstLine="709"/>
        <w:jc w:val="both"/>
        <w:rPr>
          <w:rFonts w:ascii="Times New Roman" w:hAnsi="Times New Roman" w:cs="Times New Roman"/>
        </w:rPr>
      </w:pPr>
      <w:r>
        <w:rPr>
          <w:rFonts w:ascii="Times New Roman" w:hAnsi="Times New Roman" w:cs="Times New Roman"/>
        </w:rPr>
        <w:t xml:space="preserve"> </w:t>
      </w:r>
    </w:p>
    <w:p w:rsidR="00DB39F6" w:rsidRDefault="00DB39F6" w:rsidP="00DB39F6">
      <w:pPr>
        <w:pStyle w:val="ConsPlusNonformat"/>
        <w:rPr>
          <w:rFonts w:ascii="Times New Roman" w:hAnsi="Times New Roman" w:cs="Times New Roman"/>
        </w:rPr>
      </w:pPr>
    </w:p>
    <w:p w:rsidR="00DB39F6" w:rsidRDefault="00DB39F6" w:rsidP="00DB39F6">
      <w:pPr>
        <w:pStyle w:val="ConsPlusNonformat"/>
      </w:pPr>
      <w:r>
        <w:rPr>
          <w:rFonts w:ascii="Times New Roman" w:hAnsi="Times New Roman" w:cs="Times New Roman"/>
        </w:rPr>
        <w:t xml:space="preserve">    </w:t>
      </w:r>
      <w:r>
        <w:rPr>
          <w:rFonts w:ascii="Times New Roman" w:hAnsi="Times New Roman" w:cs="Times New Roman"/>
        </w:rPr>
        <w:tab/>
      </w:r>
      <w:r>
        <w:rPr>
          <w:rFonts w:hint="eastAsia"/>
        </w:rPr>
        <w:t>Глава сельского поселения «Казановское»:      ______________________-</w:t>
      </w:r>
    </w:p>
    <w:p w:rsidR="00DB39F6" w:rsidRDefault="00DB39F6" w:rsidP="00DB39F6">
      <w:pPr>
        <w:pStyle w:val="ConsPlusNonformat"/>
        <w:rPr>
          <w:rFonts w:ascii="Times New Roman" w:hAnsi="Times New Roman" w:cs="Times New Roman"/>
        </w:rPr>
      </w:pPr>
      <w:r>
        <w:rPr>
          <w:rFonts w:ascii="Times New Roman" w:hAnsi="Times New Roman" w:cs="Times New Roman"/>
        </w:rPr>
        <w:tab/>
        <w:t xml:space="preserve">                                                            (подпись)</w:t>
      </w:r>
    </w:p>
    <w:p w:rsidR="00DB39F6" w:rsidRDefault="00DB39F6" w:rsidP="00DB39F6">
      <w:pPr>
        <w:pStyle w:val="ConsPlusNonformat"/>
        <w:rPr>
          <w:rFonts w:ascii="Times New Roman" w:hAnsi="Times New Roman" w:cs="Times New Roman"/>
        </w:rPr>
      </w:pPr>
      <w:r>
        <w:rPr>
          <w:rFonts w:ascii="Times New Roman" w:hAnsi="Times New Roman" w:cs="Times New Roman"/>
        </w:rPr>
        <w:t xml:space="preserve">                                                                                                                                                                      (Ф.И.О.)</w:t>
      </w:r>
    </w:p>
    <w:p w:rsidR="00DB39F6" w:rsidRDefault="00DB39F6" w:rsidP="00DB39F6">
      <w:pPr>
        <w:pStyle w:val="ConsPlusNonformat"/>
        <w:rPr>
          <w:rFonts w:ascii="Times New Roman" w:hAnsi="Times New Roman" w:cs="Times New Roman"/>
        </w:rPr>
      </w:pPr>
      <w:r>
        <w:rPr>
          <w:rFonts w:ascii="Times New Roman" w:hAnsi="Times New Roman" w:cs="Times New Roman"/>
        </w:rPr>
        <w:t xml:space="preserve">                                                   </w:t>
      </w:r>
    </w:p>
    <w:p w:rsidR="00DB39F6" w:rsidRDefault="00DB39F6" w:rsidP="00DB39F6">
      <w:pPr>
        <w:pStyle w:val="ConsPlusNonformat"/>
        <w:ind w:left="5664"/>
        <w:rPr>
          <w:rFonts w:ascii="Times New Roman" w:hAnsi="Times New Roman" w:cs="Times New Roman"/>
        </w:rPr>
      </w:pPr>
      <w:r>
        <w:rPr>
          <w:rFonts w:ascii="Times New Roman" w:hAnsi="Times New Roman" w:cs="Times New Roman"/>
        </w:rPr>
        <w:t xml:space="preserve"> М.П.</w:t>
      </w:r>
    </w:p>
    <w:p w:rsidR="00DB39F6" w:rsidRDefault="00DB39F6" w:rsidP="00DB39F6">
      <w:pPr>
        <w:pStyle w:val="ConsPlusNonformat"/>
        <w:rPr>
          <w:rFonts w:ascii="Times New Roman" w:hAnsi="Times New Roman" w:cs="Times New Roman"/>
        </w:rPr>
      </w:pPr>
    </w:p>
    <w:p w:rsidR="00DB39F6" w:rsidRDefault="00DB39F6" w:rsidP="00DB39F6">
      <w:pPr>
        <w:pStyle w:val="ConsPlusNonformat"/>
        <w:rPr>
          <w:rFonts w:ascii="Times New Roman" w:hAnsi="Times New Roman" w:cs="Times New Roman"/>
        </w:rPr>
      </w:pPr>
    </w:p>
    <w:p w:rsidR="00DB39F6" w:rsidRDefault="00DB39F6" w:rsidP="00DB39F6">
      <w:pPr>
        <w:pStyle w:val="ConsPlusNonformat"/>
        <w:jc w:val="both"/>
        <w:rPr>
          <w:rFonts w:ascii="Times New Roman" w:hAnsi="Times New Roman" w:cs="Times New Roman"/>
        </w:rPr>
      </w:pPr>
    </w:p>
    <w:p w:rsidR="00DB39F6" w:rsidRDefault="00DB39F6" w:rsidP="00DB39F6">
      <w:pPr>
        <w:pStyle w:val="ConsPlusNonformat"/>
        <w:jc w:val="both"/>
        <w:rPr>
          <w:rFonts w:ascii="Times New Roman" w:hAnsi="Times New Roman" w:cs="Times New Roman"/>
        </w:rPr>
      </w:pPr>
    </w:p>
    <w:p w:rsidR="00DB39F6" w:rsidRDefault="00DB39F6" w:rsidP="00DB39F6">
      <w:pPr>
        <w:pStyle w:val="ConsPlusNonformat"/>
        <w:jc w:val="both"/>
        <w:rPr>
          <w:rFonts w:ascii="Times New Roman" w:hAnsi="Times New Roman" w:cs="Times New Roman"/>
        </w:rPr>
      </w:pPr>
    </w:p>
    <w:p w:rsidR="00DB39F6" w:rsidRDefault="00DB39F6" w:rsidP="00DB39F6">
      <w:pPr>
        <w:pStyle w:val="ConsPlusNonformat"/>
        <w:jc w:val="both"/>
        <w:rPr>
          <w:rFonts w:ascii="Times New Roman" w:hAnsi="Times New Roman" w:cs="Times New Roman"/>
        </w:rPr>
      </w:pPr>
    </w:p>
    <w:p w:rsidR="00DB39F6" w:rsidRDefault="00DB39F6" w:rsidP="00DB39F6">
      <w:pPr>
        <w:pStyle w:val="ConsPlusNonformat"/>
        <w:jc w:val="both"/>
        <w:rPr>
          <w:rFonts w:ascii="Times New Roman" w:hAnsi="Times New Roman" w:cs="Times New Roman"/>
        </w:rPr>
      </w:pPr>
    </w:p>
    <w:p w:rsidR="00DB39F6" w:rsidRDefault="00DB39F6" w:rsidP="00DB39F6">
      <w:pPr>
        <w:pStyle w:val="ConsPlusNonformat"/>
        <w:jc w:val="both"/>
        <w:rPr>
          <w:rFonts w:ascii="Times New Roman" w:hAnsi="Times New Roman" w:cs="Times New Roman"/>
        </w:rPr>
      </w:pPr>
    </w:p>
    <w:p w:rsidR="00DB39F6" w:rsidRDefault="00DB39F6" w:rsidP="00DB39F6">
      <w:pPr>
        <w:pStyle w:val="ConsPlusNonformat"/>
        <w:jc w:val="both"/>
        <w:rPr>
          <w:rFonts w:ascii="Times New Roman" w:hAnsi="Times New Roman" w:cs="Times New Roman"/>
        </w:rPr>
      </w:pPr>
    </w:p>
    <w:p w:rsidR="00DB39F6" w:rsidRDefault="00DB39F6" w:rsidP="00DB39F6">
      <w:pPr>
        <w:pStyle w:val="ConsPlusNonformat"/>
        <w:jc w:val="both"/>
        <w:rPr>
          <w:rFonts w:ascii="Times New Roman" w:hAnsi="Times New Roman" w:cs="Times New Roman"/>
        </w:rPr>
      </w:pPr>
      <w:r>
        <w:rPr>
          <w:rFonts w:ascii="Times New Roman" w:hAnsi="Times New Roman" w:cs="Times New Roman"/>
        </w:rPr>
        <w:t>Отметка о вручении настоящего уведомления ______________________________________________________________</w:t>
      </w:r>
    </w:p>
    <w:p w:rsidR="00DB39F6" w:rsidRDefault="00DB39F6" w:rsidP="00DB39F6">
      <w:pPr>
        <w:pStyle w:val="ConsPlusNonformat"/>
        <w:ind w:left="4950"/>
        <w:jc w:val="both"/>
        <w:rPr>
          <w:rFonts w:ascii="Times New Roman" w:hAnsi="Times New Roman" w:cs="Times New Roman"/>
          <w:sz w:val="16"/>
          <w:szCs w:val="16"/>
        </w:rPr>
      </w:pPr>
      <w:r>
        <w:rPr>
          <w:rFonts w:ascii="Times New Roman" w:hAnsi="Times New Roman" w:cs="Times New Roman"/>
          <w:sz w:val="16"/>
          <w:szCs w:val="16"/>
        </w:rPr>
        <w:t xml:space="preserve">(подпись и Ф.И.О. руководителя или лица, исполняющего его обязанности, юридического лица, дата) </w:t>
      </w:r>
    </w:p>
    <w:p w:rsidR="00DB39F6" w:rsidRDefault="00DB39F6" w:rsidP="00DB39F6">
      <w:pPr>
        <w:pStyle w:val="ConsPlusNonformat"/>
        <w:ind w:left="4950"/>
        <w:jc w:val="both"/>
        <w:rPr>
          <w:rFonts w:ascii="Times New Roman" w:hAnsi="Times New Roman" w:cs="Times New Roman"/>
          <w:sz w:val="16"/>
          <w:szCs w:val="16"/>
        </w:rPr>
      </w:pPr>
    </w:p>
    <w:p w:rsidR="00DB39F6" w:rsidRDefault="00DB39F6" w:rsidP="00DB39F6">
      <w:pPr>
        <w:pStyle w:val="ConsPlusNonformat"/>
        <w:jc w:val="both"/>
        <w:rPr>
          <w:rFonts w:ascii="Times New Roman" w:hAnsi="Times New Roman" w:cs="Times New Roman"/>
          <w:sz w:val="18"/>
          <w:szCs w:val="18"/>
        </w:rPr>
      </w:pPr>
      <w:r>
        <w:rPr>
          <w:rFonts w:ascii="Times New Roman" w:hAnsi="Times New Roman" w:cs="Times New Roman"/>
          <w:sz w:val="18"/>
          <w:szCs w:val="18"/>
        </w:rPr>
        <w:t xml:space="preserve">Дата направления настоящего уведомления заказным письмом Администрации  сельского поселения «Казановское» </w:t>
      </w:r>
    </w:p>
    <w:p w:rsidR="00DB39F6" w:rsidRDefault="00DB39F6" w:rsidP="00DB39F6">
      <w:pPr>
        <w:pStyle w:val="ConsPlusNonformat"/>
        <w:jc w:val="both"/>
        <w:rPr>
          <w:rFonts w:ascii="Times New Roman" w:hAnsi="Times New Roman" w:cs="Times New Roman"/>
          <w:sz w:val="18"/>
          <w:szCs w:val="18"/>
        </w:rPr>
      </w:pPr>
    </w:p>
    <w:p w:rsidR="00DB39F6" w:rsidRDefault="00DB39F6" w:rsidP="00DB39F6">
      <w:pPr>
        <w:pStyle w:val="ConsPlusNonformat"/>
        <w:jc w:val="both"/>
        <w:rPr>
          <w:rFonts w:ascii="Times New Roman" w:hAnsi="Times New Roman" w:cs="Times New Roman"/>
          <w:sz w:val="18"/>
          <w:szCs w:val="18"/>
        </w:rPr>
      </w:pPr>
    </w:p>
    <w:p w:rsidR="00DB39F6" w:rsidRDefault="00DB39F6" w:rsidP="00DB39F6">
      <w:pPr>
        <w:pStyle w:val="ConsPlusNonformat"/>
        <w:jc w:val="both"/>
        <w:rPr>
          <w:rFonts w:ascii="Times New Roman" w:hAnsi="Times New Roman" w:cs="Times New Roman"/>
          <w:sz w:val="18"/>
          <w:szCs w:val="18"/>
        </w:rPr>
      </w:pPr>
      <w:r>
        <w:rPr>
          <w:rFonts w:ascii="Times New Roman" w:hAnsi="Times New Roman" w:cs="Times New Roman"/>
          <w:sz w:val="18"/>
          <w:szCs w:val="18"/>
        </w:rPr>
        <w:t>«____» _______20___г.</w:t>
      </w:r>
    </w:p>
    <w:p w:rsidR="00DB39F6" w:rsidRDefault="00DB39F6" w:rsidP="00DB39F6">
      <w:pPr>
        <w:rPr>
          <w:sz w:val="18"/>
          <w:szCs w:val="18"/>
        </w:rPr>
        <w:sectPr w:rsidR="00DB39F6">
          <w:pgSz w:w="11906" w:h="16838"/>
          <w:pgMar w:top="719" w:right="567" w:bottom="1134" w:left="709" w:header="709" w:footer="709" w:gutter="0"/>
          <w:cols w:space="720"/>
        </w:sectPr>
      </w:pPr>
    </w:p>
    <w:p w:rsidR="00DB39F6" w:rsidRDefault="00DB39F6" w:rsidP="00DB39F6">
      <w:pPr>
        <w:pStyle w:val="ConsPlusNonformat"/>
        <w:jc w:val="both"/>
        <w:rPr>
          <w:rFonts w:ascii="Times New Roman" w:hAnsi="Times New Roman" w:cs="Times New Roman"/>
          <w:sz w:val="18"/>
          <w:szCs w:val="18"/>
        </w:rPr>
      </w:pPr>
    </w:p>
    <w:p w:rsidR="00DB39F6" w:rsidRDefault="00DB39F6" w:rsidP="00DB39F6">
      <w:pPr>
        <w:pStyle w:val="ConsPlusNonformat"/>
        <w:jc w:val="both"/>
        <w:rPr>
          <w:rFonts w:ascii="Times New Roman" w:hAnsi="Times New Roman" w:cs="Times New Roman"/>
          <w:sz w:val="18"/>
          <w:szCs w:val="18"/>
        </w:rPr>
      </w:pPr>
    </w:p>
    <w:p w:rsidR="00DB39F6" w:rsidRDefault="00DB39F6" w:rsidP="00DB39F6">
      <w:pPr>
        <w:autoSpaceDE w:val="0"/>
        <w:autoSpaceDN w:val="0"/>
        <w:adjustRightInd w:val="0"/>
        <w:ind w:left="6096"/>
        <w:jc w:val="center"/>
        <w:outlineLvl w:val="0"/>
        <w:rPr>
          <w:sz w:val="28"/>
          <w:szCs w:val="28"/>
        </w:rPr>
      </w:pPr>
      <w:r>
        <w:rPr>
          <w:rFonts w:hint="eastAsia"/>
          <w:sz w:val="28"/>
          <w:szCs w:val="28"/>
        </w:rPr>
        <w:t>Приложение 7</w:t>
      </w:r>
    </w:p>
    <w:p w:rsidR="00DB39F6" w:rsidRDefault="00DB39F6" w:rsidP="00DB39F6">
      <w:pPr>
        <w:autoSpaceDE w:val="0"/>
        <w:autoSpaceDN w:val="0"/>
        <w:adjustRightInd w:val="0"/>
        <w:jc w:val="right"/>
        <w:outlineLvl w:val="0"/>
        <w:rPr>
          <w:sz w:val="28"/>
          <w:szCs w:val="28"/>
        </w:rPr>
      </w:pPr>
      <w:r>
        <w:rPr>
          <w:rFonts w:hint="eastAsia"/>
          <w:sz w:val="28"/>
          <w:szCs w:val="28"/>
        </w:rPr>
        <w:t>к административному регламенту</w:t>
      </w:r>
    </w:p>
    <w:p w:rsidR="00DB39F6" w:rsidRDefault="00DB39F6" w:rsidP="00DB39F6">
      <w:pPr>
        <w:autoSpaceDE w:val="0"/>
        <w:autoSpaceDN w:val="0"/>
        <w:adjustRightInd w:val="0"/>
        <w:jc w:val="right"/>
        <w:outlineLvl w:val="0"/>
      </w:pPr>
    </w:p>
    <w:p w:rsidR="00DB39F6" w:rsidRDefault="00DB39F6" w:rsidP="00DB39F6">
      <w:pPr>
        <w:autoSpaceDE w:val="0"/>
        <w:autoSpaceDN w:val="0"/>
        <w:adjustRightInd w:val="0"/>
        <w:jc w:val="right"/>
        <w:outlineLvl w:val="0"/>
      </w:pPr>
    </w:p>
    <w:p w:rsidR="00DB39F6" w:rsidRDefault="00DB39F6" w:rsidP="00DB39F6">
      <w:pPr>
        <w:autoSpaceDE w:val="0"/>
        <w:autoSpaceDN w:val="0"/>
        <w:adjustRightInd w:val="0"/>
        <w:jc w:val="right"/>
        <w:outlineLvl w:val="0"/>
        <w:rPr>
          <w:sz w:val="28"/>
          <w:szCs w:val="28"/>
        </w:rPr>
      </w:pPr>
    </w:p>
    <w:p w:rsidR="00DB39F6" w:rsidRDefault="00DB39F6" w:rsidP="00DB39F6">
      <w:pPr>
        <w:pStyle w:val="ConsPlusNonformat"/>
        <w:rPr>
          <w:sz w:val="18"/>
          <w:szCs w:val="18"/>
        </w:rPr>
      </w:pPr>
      <w:r>
        <w:rPr>
          <w:rFonts w:hint="eastAsia"/>
          <w:sz w:val="18"/>
          <w:szCs w:val="18"/>
        </w:rPr>
        <w:t xml:space="preserve">                                    Кому______________________________________</w:t>
      </w:r>
    </w:p>
    <w:p w:rsidR="00DB39F6" w:rsidRDefault="00DB39F6" w:rsidP="00DB39F6">
      <w:pPr>
        <w:pStyle w:val="ConsPlusNonformat"/>
        <w:rPr>
          <w:sz w:val="18"/>
          <w:szCs w:val="18"/>
        </w:rPr>
      </w:pPr>
      <w:r>
        <w:rPr>
          <w:rFonts w:hint="eastAsia"/>
          <w:sz w:val="18"/>
          <w:szCs w:val="18"/>
        </w:rPr>
        <w:t xml:space="preserve">                                        полное наименование юридического лица</w:t>
      </w:r>
    </w:p>
    <w:p w:rsidR="00DB39F6" w:rsidRDefault="00DB39F6" w:rsidP="00DB39F6">
      <w:pPr>
        <w:pStyle w:val="ConsPlusNonformat"/>
        <w:rPr>
          <w:sz w:val="18"/>
          <w:szCs w:val="18"/>
        </w:rPr>
      </w:pPr>
      <w:r>
        <w:rPr>
          <w:rFonts w:hint="eastAsia"/>
          <w:sz w:val="18"/>
          <w:szCs w:val="18"/>
        </w:rPr>
        <w:t xml:space="preserve">                                    Куда______________________________________</w:t>
      </w:r>
    </w:p>
    <w:p w:rsidR="00DB39F6" w:rsidRDefault="00DB39F6" w:rsidP="00DB39F6">
      <w:pPr>
        <w:pStyle w:val="ConsPlusNonformat"/>
        <w:rPr>
          <w:sz w:val="18"/>
          <w:szCs w:val="18"/>
        </w:rPr>
      </w:pPr>
      <w:r>
        <w:rPr>
          <w:rFonts w:hint="eastAsia"/>
          <w:sz w:val="18"/>
          <w:szCs w:val="18"/>
        </w:rPr>
        <w:t xml:space="preserve">                                          почтовый индекс и адрес заявителя</w:t>
      </w:r>
    </w:p>
    <w:p w:rsidR="00DB39F6" w:rsidRDefault="00DB39F6" w:rsidP="00DB39F6">
      <w:pPr>
        <w:pStyle w:val="ConsPlusNonformat"/>
        <w:rPr>
          <w:sz w:val="18"/>
          <w:szCs w:val="18"/>
        </w:rPr>
      </w:pPr>
      <w:r>
        <w:rPr>
          <w:rFonts w:hint="eastAsia"/>
          <w:sz w:val="18"/>
          <w:szCs w:val="18"/>
        </w:rPr>
        <w:t xml:space="preserve">                                    __________________________________________</w:t>
      </w:r>
    </w:p>
    <w:p w:rsidR="00DB39F6" w:rsidRDefault="00DB39F6" w:rsidP="00DB39F6">
      <w:pPr>
        <w:autoSpaceDE w:val="0"/>
        <w:autoSpaceDN w:val="0"/>
        <w:adjustRightInd w:val="0"/>
        <w:ind w:firstLine="540"/>
        <w:jc w:val="both"/>
        <w:outlineLvl w:val="0"/>
        <w:rPr>
          <w:sz w:val="28"/>
          <w:szCs w:val="28"/>
        </w:rPr>
      </w:pPr>
    </w:p>
    <w:p w:rsidR="00DB39F6" w:rsidRDefault="00DB39F6" w:rsidP="00DB39F6">
      <w:pPr>
        <w:autoSpaceDE w:val="0"/>
        <w:autoSpaceDN w:val="0"/>
        <w:adjustRightInd w:val="0"/>
        <w:jc w:val="center"/>
        <w:outlineLvl w:val="0"/>
        <w:rPr>
          <w:sz w:val="28"/>
          <w:szCs w:val="28"/>
        </w:rPr>
      </w:pPr>
    </w:p>
    <w:p w:rsidR="00DB39F6" w:rsidRDefault="00DB39F6" w:rsidP="00DB39F6">
      <w:pPr>
        <w:pStyle w:val="ConsPlusTitle"/>
        <w:widowControl/>
        <w:jc w:val="center"/>
        <w:outlineLvl w:val="0"/>
      </w:pPr>
      <w:r>
        <w:rPr>
          <w:rFonts w:hint="eastAsia"/>
        </w:rPr>
        <w:t>УВЕДОМЛЕНИЕ</w:t>
      </w:r>
    </w:p>
    <w:p w:rsidR="00DB39F6" w:rsidRDefault="00DB39F6" w:rsidP="00DB39F6">
      <w:pPr>
        <w:pStyle w:val="ConsPlusTitle"/>
        <w:widowControl/>
        <w:jc w:val="center"/>
        <w:outlineLvl w:val="0"/>
      </w:pPr>
      <w:r>
        <w:rPr>
          <w:rFonts w:hint="eastAsia"/>
        </w:rPr>
        <w:t>О ВЫДАЧЕ РАЗРЕШЕНИЯ НА ПРАВО ОРГАНИЗАЦИИ РОЗНИЧНОГО РЫНКА</w:t>
      </w:r>
    </w:p>
    <w:p w:rsidR="00DB39F6" w:rsidRDefault="00DB39F6" w:rsidP="00DB39F6">
      <w:pPr>
        <w:autoSpaceDE w:val="0"/>
        <w:autoSpaceDN w:val="0"/>
        <w:adjustRightInd w:val="0"/>
        <w:jc w:val="center"/>
        <w:outlineLvl w:val="0"/>
        <w:rPr>
          <w:sz w:val="28"/>
          <w:szCs w:val="28"/>
        </w:rPr>
      </w:pPr>
    </w:p>
    <w:p w:rsidR="00DB39F6" w:rsidRDefault="00DB39F6" w:rsidP="00DB39F6">
      <w:pPr>
        <w:autoSpaceDE w:val="0"/>
        <w:autoSpaceDN w:val="0"/>
        <w:adjustRightInd w:val="0"/>
        <w:jc w:val="center"/>
        <w:outlineLvl w:val="0"/>
        <w:rPr>
          <w:sz w:val="28"/>
          <w:szCs w:val="28"/>
        </w:rPr>
      </w:pPr>
      <w:r>
        <w:rPr>
          <w:rFonts w:hint="eastAsia"/>
          <w:sz w:val="28"/>
          <w:szCs w:val="28"/>
        </w:rPr>
        <w:t>N_______</w:t>
      </w:r>
    </w:p>
    <w:p w:rsidR="00DB39F6" w:rsidRDefault="00DB39F6" w:rsidP="00DB39F6">
      <w:pPr>
        <w:autoSpaceDE w:val="0"/>
        <w:autoSpaceDN w:val="0"/>
        <w:adjustRightInd w:val="0"/>
        <w:jc w:val="both"/>
        <w:outlineLvl w:val="0"/>
        <w:rPr>
          <w:sz w:val="28"/>
          <w:szCs w:val="28"/>
        </w:rPr>
      </w:pPr>
    </w:p>
    <w:p w:rsidR="00DB39F6" w:rsidRDefault="00DB39F6" w:rsidP="00DB39F6">
      <w:pPr>
        <w:autoSpaceDE w:val="0"/>
        <w:autoSpaceDN w:val="0"/>
        <w:adjustRightInd w:val="0"/>
        <w:jc w:val="right"/>
        <w:outlineLvl w:val="0"/>
        <w:rPr>
          <w:sz w:val="28"/>
          <w:szCs w:val="28"/>
        </w:rPr>
      </w:pPr>
      <w:r>
        <w:rPr>
          <w:rFonts w:hint="eastAsia"/>
          <w:sz w:val="28"/>
          <w:szCs w:val="28"/>
        </w:rPr>
        <w:t>«__» _____________ 200__ г.</w:t>
      </w:r>
    </w:p>
    <w:p w:rsidR="00DB39F6" w:rsidRDefault="00DB39F6" w:rsidP="00DB39F6">
      <w:pPr>
        <w:autoSpaceDE w:val="0"/>
        <w:autoSpaceDN w:val="0"/>
        <w:adjustRightInd w:val="0"/>
        <w:jc w:val="both"/>
        <w:outlineLvl w:val="0"/>
        <w:rPr>
          <w:sz w:val="28"/>
          <w:szCs w:val="28"/>
        </w:rPr>
      </w:pPr>
    </w:p>
    <w:p w:rsidR="00DB39F6" w:rsidRDefault="00DB39F6" w:rsidP="00DB39F6">
      <w:pPr>
        <w:pStyle w:val="ConsPlusNonformat"/>
      </w:pPr>
      <w:r>
        <w:rPr>
          <w:rFonts w:hint="eastAsia"/>
        </w:rPr>
        <w:t>__________________________________________________________________________</w:t>
      </w:r>
    </w:p>
    <w:p w:rsidR="00DB39F6" w:rsidRDefault="00DB39F6" w:rsidP="00DB39F6">
      <w:pPr>
        <w:pStyle w:val="ConsPlusNonformat"/>
      </w:pPr>
      <w:r>
        <w:rPr>
          <w:rFonts w:hint="eastAsia"/>
        </w:rPr>
        <w:t xml:space="preserve">  местная администрация,осуществляющая выдачу разрешений</w:t>
      </w:r>
    </w:p>
    <w:p w:rsidR="00DB39F6" w:rsidRDefault="00DB39F6" w:rsidP="00DB39F6">
      <w:pPr>
        <w:pStyle w:val="ConsPlusNonformat"/>
      </w:pPr>
      <w:r>
        <w:rPr>
          <w:rFonts w:hint="eastAsia"/>
        </w:rPr>
        <w:t>__________________________________________________________________________</w:t>
      </w:r>
    </w:p>
    <w:p w:rsidR="00DB39F6" w:rsidRDefault="00DB39F6" w:rsidP="00DB39F6">
      <w:pPr>
        <w:pStyle w:val="ConsPlusNonformat"/>
      </w:pPr>
      <w:r>
        <w:rPr>
          <w:rFonts w:hint="eastAsia"/>
        </w:rPr>
        <w:t>уведомляет о том, что на основании</w:t>
      </w:r>
    </w:p>
    <w:p w:rsidR="00DB39F6" w:rsidRDefault="00DB39F6" w:rsidP="00DB39F6">
      <w:pPr>
        <w:pStyle w:val="ConsPlusNonformat"/>
      </w:pPr>
      <w:r>
        <w:rPr>
          <w:rFonts w:hint="eastAsia"/>
        </w:rPr>
        <w:t>__________________________________________________________________________</w:t>
      </w:r>
    </w:p>
    <w:p w:rsidR="00DB39F6" w:rsidRDefault="00DB39F6" w:rsidP="00DB39F6">
      <w:pPr>
        <w:pStyle w:val="ConsPlusNonformat"/>
      </w:pPr>
      <w:r>
        <w:rPr>
          <w:rFonts w:hint="eastAsia"/>
        </w:rPr>
        <w:t xml:space="preserve">                          наименование правового акта</w:t>
      </w:r>
    </w:p>
    <w:p w:rsidR="00DB39F6" w:rsidRDefault="00DB39F6" w:rsidP="00DB39F6">
      <w:pPr>
        <w:pStyle w:val="ConsPlusNonformat"/>
      </w:pPr>
    </w:p>
    <w:p w:rsidR="00DB39F6" w:rsidRDefault="00DB39F6" w:rsidP="00DB39F6">
      <w:pPr>
        <w:pStyle w:val="ConsPlusNonformat"/>
      </w:pPr>
      <w:r>
        <w:rPr>
          <w:rFonts w:hint="eastAsia"/>
        </w:rPr>
        <w:t>от ________________200___г. N_____ _______________________________________</w:t>
      </w:r>
    </w:p>
    <w:p w:rsidR="00DB39F6" w:rsidRDefault="00DB39F6" w:rsidP="00DB39F6">
      <w:pPr>
        <w:pStyle w:val="ConsPlusNonformat"/>
      </w:pPr>
      <w:r>
        <w:rPr>
          <w:rFonts w:hint="eastAsia"/>
        </w:rPr>
        <w:t xml:space="preserve">                                       полное и (в случае, если имеется)</w:t>
      </w:r>
    </w:p>
    <w:p w:rsidR="00DB39F6" w:rsidRDefault="00DB39F6" w:rsidP="00DB39F6">
      <w:pPr>
        <w:pStyle w:val="ConsPlusNonformat"/>
      </w:pPr>
      <w:r>
        <w:rPr>
          <w:rFonts w:hint="eastAsia"/>
        </w:rPr>
        <w:t xml:space="preserve">                                           сокращенное наименование,</w:t>
      </w:r>
    </w:p>
    <w:p w:rsidR="00DB39F6" w:rsidRDefault="00DB39F6" w:rsidP="00DB39F6">
      <w:pPr>
        <w:pStyle w:val="ConsPlusNonformat"/>
      </w:pPr>
      <w:r>
        <w:rPr>
          <w:rFonts w:hint="eastAsia"/>
        </w:rPr>
        <w:t>__________________________________________________________________________</w:t>
      </w:r>
    </w:p>
    <w:p w:rsidR="00DB39F6" w:rsidRDefault="00DB39F6" w:rsidP="00DB39F6">
      <w:pPr>
        <w:pStyle w:val="ConsPlusNonformat"/>
      </w:pPr>
    </w:p>
    <w:p w:rsidR="00DB39F6" w:rsidRDefault="00DB39F6" w:rsidP="00DB39F6">
      <w:pPr>
        <w:pStyle w:val="ConsPlusNonformat"/>
      </w:pPr>
      <w:r>
        <w:rPr>
          <w:rFonts w:hint="eastAsia"/>
        </w:rPr>
        <w:t>__________________________________________________________________________</w:t>
      </w:r>
    </w:p>
    <w:p w:rsidR="00DB39F6" w:rsidRDefault="00DB39F6" w:rsidP="00DB39F6">
      <w:pPr>
        <w:pStyle w:val="ConsPlusNonformat"/>
      </w:pPr>
      <w:r>
        <w:rPr>
          <w:rFonts w:hint="eastAsia"/>
        </w:rPr>
        <w:t xml:space="preserve">          в том числе фирменное наименование юридического лица</w:t>
      </w:r>
    </w:p>
    <w:p w:rsidR="00DB39F6" w:rsidRDefault="00DB39F6" w:rsidP="00DB39F6">
      <w:pPr>
        <w:pStyle w:val="ConsPlusNonformat"/>
      </w:pPr>
    </w:p>
    <w:p w:rsidR="00DB39F6" w:rsidRDefault="00DB39F6" w:rsidP="00DB39F6">
      <w:pPr>
        <w:pStyle w:val="ConsPlusNonformat"/>
      </w:pPr>
      <w:r>
        <w:rPr>
          <w:rFonts w:hint="eastAsia"/>
        </w:rPr>
        <w:t>принято решение о выдаче разрешения на право организации розничного рынка</w:t>
      </w:r>
    </w:p>
    <w:p w:rsidR="00DB39F6" w:rsidRDefault="00DB39F6" w:rsidP="00DB39F6">
      <w:pPr>
        <w:pStyle w:val="ConsPlusNonformat"/>
      </w:pPr>
      <w:r>
        <w:rPr>
          <w:rFonts w:hint="eastAsia"/>
        </w:rPr>
        <w:t>__________________________________________________________________________</w:t>
      </w:r>
    </w:p>
    <w:p w:rsidR="00DB39F6" w:rsidRDefault="00DB39F6" w:rsidP="00DB39F6">
      <w:pPr>
        <w:pStyle w:val="ConsPlusNonformat"/>
      </w:pPr>
      <w:r>
        <w:rPr>
          <w:rFonts w:hint="eastAsia"/>
        </w:rPr>
        <w:t xml:space="preserve">                       место нахождения розничного рынка</w:t>
      </w:r>
    </w:p>
    <w:p w:rsidR="00DB39F6" w:rsidRDefault="00DB39F6" w:rsidP="00DB39F6">
      <w:pPr>
        <w:pStyle w:val="ConsPlusNonformat"/>
      </w:pPr>
    </w:p>
    <w:p w:rsidR="00DB39F6" w:rsidRDefault="00DB39F6" w:rsidP="00DB39F6">
      <w:pPr>
        <w:pStyle w:val="ConsPlusNonformat"/>
      </w:pPr>
      <w:r>
        <w:rPr>
          <w:rFonts w:hint="eastAsia"/>
        </w:rPr>
        <w:t>Приложение: Разрешение на право организации</w:t>
      </w:r>
    </w:p>
    <w:p w:rsidR="00DB39F6" w:rsidRDefault="00DB39F6" w:rsidP="00DB39F6">
      <w:pPr>
        <w:pStyle w:val="ConsPlusNonformat"/>
      </w:pPr>
      <w:r>
        <w:rPr>
          <w:rFonts w:hint="eastAsia"/>
        </w:rPr>
        <w:t>розничного рынка N ____ от _________200_ г.</w:t>
      </w:r>
    </w:p>
    <w:p w:rsidR="00DB39F6" w:rsidRDefault="00DB39F6" w:rsidP="00DB39F6">
      <w:pPr>
        <w:pStyle w:val="ConsPlusNonformat"/>
      </w:pPr>
    </w:p>
    <w:p w:rsidR="00DB39F6" w:rsidRDefault="00DB39F6" w:rsidP="00DB39F6">
      <w:pPr>
        <w:pStyle w:val="ConsPlusNonformat"/>
      </w:pPr>
      <w:r>
        <w:rPr>
          <w:rFonts w:hint="eastAsia"/>
        </w:rPr>
        <w:t>___________________________        ____________       ____________________</w:t>
      </w:r>
    </w:p>
    <w:p w:rsidR="00DB39F6" w:rsidRDefault="00DB39F6" w:rsidP="00DB39F6">
      <w:pPr>
        <w:pStyle w:val="ConsPlusNonformat"/>
      </w:pPr>
      <w:r>
        <w:rPr>
          <w:rFonts w:hint="eastAsia"/>
        </w:rPr>
        <w:t>глава местной администрации          подпись           расшифровка подписи</w:t>
      </w:r>
    </w:p>
    <w:p w:rsidR="00DB39F6" w:rsidRDefault="00DB39F6" w:rsidP="00DB39F6">
      <w:pPr>
        <w:pStyle w:val="ConsPlusNonformat"/>
      </w:pPr>
    </w:p>
    <w:p w:rsidR="00DB39F6" w:rsidRDefault="00DB39F6" w:rsidP="00DB39F6">
      <w:pPr>
        <w:pStyle w:val="ConsPlusNonformat"/>
      </w:pPr>
      <w:r>
        <w:rPr>
          <w:rFonts w:hint="eastAsia"/>
        </w:rPr>
        <w:t xml:space="preserve">                                                             М.П.</w:t>
      </w:r>
    </w:p>
    <w:p w:rsidR="00DB39F6" w:rsidRDefault="00DB39F6" w:rsidP="00DB39F6">
      <w:pPr>
        <w:autoSpaceDE w:val="0"/>
        <w:autoSpaceDN w:val="0"/>
        <w:adjustRightInd w:val="0"/>
        <w:jc w:val="both"/>
        <w:outlineLvl w:val="0"/>
        <w:rPr>
          <w:sz w:val="28"/>
          <w:szCs w:val="28"/>
        </w:rPr>
      </w:pPr>
    </w:p>
    <w:p w:rsidR="00DB39F6" w:rsidRDefault="00DB39F6" w:rsidP="00DB39F6">
      <w:pPr>
        <w:autoSpaceDE w:val="0"/>
        <w:autoSpaceDN w:val="0"/>
        <w:adjustRightInd w:val="0"/>
        <w:jc w:val="both"/>
        <w:outlineLvl w:val="0"/>
        <w:rPr>
          <w:sz w:val="28"/>
          <w:szCs w:val="28"/>
        </w:rPr>
      </w:pPr>
    </w:p>
    <w:p w:rsidR="00DB39F6" w:rsidRDefault="00DB39F6" w:rsidP="00DB39F6">
      <w:pPr>
        <w:rPr>
          <w:sz w:val="28"/>
          <w:szCs w:val="28"/>
        </w:rPr>
        <w:sectPr w:rsidR="00DB39F6">
          <w:pgSz w:w="11906" w:h="16838"/>
          <w:pgMar w:top="719" w:right="567" w:bottom="1134" w:left="709" w:header="709" w:footer="709" w:gutter="0"/>
          <w:cols w:space="720"/>
        </w:sectPr>
      </w:pPr>
    </w:p>
    <w:p w:rsidR="00DB39F6" w:rsidRDefault="00DB39F6" w:rsidP="00DB39F6">
      <w:pPr>
        <w:jc w:val="right"/>
        <w:rPr>
          <w:sz w:val="28"/>
          <w:szCs w:val="28"/>
        </w:rPr>
      </w:pPr>
    </w:p>
    <w:p w:rsidR="00DB39F6" w:rsidRDefault="00DB39F6" w:rsidP="00DB39F6">
      <w:pPr>
        <w:ind w:left="6379"/>
        <w:jc w:val="center"/>
        <w:rPr>
          <w:sz w:val="28"/>
          <w:szCs w:val="28"/>
        </w:rPr>
      </w:pPr>
      <w:r>
        <w:rPr>
          <w:rFonts w:hint="eastAsia"/>
          <w:sz w:val="28"/>
          <w:szCs w:val="28"/>
        </w:rPr>
        <w:t xml:space="preserve">Приложение 6 </w:t>
      </w:r>
    </w:p>
    <w:p w:rsidR="00DB39F6" w:rsidRDefault="00DB39F6" w:rsidP="00DB39F6">
      <w:pPr>
        <w:autoSpaceDE w:val="0"/>
        <w:autoSpaceDN w:val="0"/>
        <w:adjustRightInd w:val="0"/>
        <w:jc w:val="right"/>
        <w:outlineLvl w:val="0"/>
        <w:rPr>
          <w:sz w:val="28"/>
          <w:szCs w:val="28"/>
        </w:rPr>
      </w:pPr>
      <w:r>
        <w:rPr>
          <w:rFonts w:hint="eastAsia"/>
          <w:sz w:val="28"/>
          <w:szCs w:val="28"/>
        </w:rPr>
        <w:t>к административному регламенту</w:t>
      </w:r>
    </w:p>
    <w:p w:rsidR="00DB39F6" w:rsidRDefault="00DB39F6" w:rsidP="00DB39F6">
      <w:pPr>
        <w:jc w:val="right"/>
      </w:pPr>
    </w:p>
    <w:p w:rsidR="00DB39F6" w:rsidRDefault="00DB39F6" w:rsidP="00DB39F6">
      <w:pPr>
        <w:autoSpaceDE w:val="0"/>
        <w:autoSpaceDN w:val="0"/>
        <w:adjustRightInd w:val="0"/>
        <w:ind w:firstLine="540"/>
        <w:jc w:val="both"/>
        <w:outlineLvl w:val="0"/>
        <w:rPr>
          <w:sz w:val="28"/>
          <w:szCs w:val="28"/>
        </w:rPr>
      </w:pPr>
    </w:p>
    <w:p w:rsidR="00DB39F6" w:rsidRDefault="00DB39F6" w:rsidP="00DB39F6">
      <w:pPr>
        <w:autoSpaceDE w:val="0"/>
        <w:autoSpaceDN w:val="0"/>
        <w:adjustRightInd w:val="0"/>
        <w:jc w:val="center"/>
        <w:outlineLvl w:val="0"/>
        <w:rPr>
          <w:sz w:val="28"/>
          <w:szCs w:val="28"/>
        </w:rPr>
      </w:pPr>
    </w:p>
    <w:p w:rsidR="00DB39F6" w:rsidRDefault="00DB39F6" w:rsidP="00DB39F6">
      <w:pPr>
        <w:autoSpaceDE w:val="0"/>
        <w:autoSpaceDN w:val="0"/>
        <w:adjustRightInd w:val="0"/>
        <w:jc w:val="center"/>
        <w:outlineLvl w:val="0"/>
        <w:rPr>
          <w:sz w:val="28"/>
          <w:szCs w:val="28"/>
        </w:rPr>
      </w:pPr>
      <w:r>
        <w:rPr>
          <w:rFonts w:hint="eastAsia"/>
          <w:sz w:val="28"/>
          <w:szCs w:val="28"/>
        </w:rPr>
        <w:t>______________________________________________________________________</w:t>
      </w:r>
    </w:p>
    <w:p w:rsidR="00DB39F6" w:rsidRDefault="00DB39F6" w:rsidP="00DB39F6">
      <w:pPr>
        <w:autoSpaceDE w:val="0"/>
        <w:autoSpaceDN w:val="0"/>
        <w:adjustRightInd w:val="0"/>
        <w:jc w:val="center"/>
        <w:outlineLvl w:val="0"/>
        <w:rPr>
          <w:sz w:val="28"/>
          <w:szCs w:val="28"/>
        </w:rPr>
      </w:pPr>
      <w:r>
        <w:rPr>
          <w:rFonts w:hint="eastAsia"/>
          <w:sz w:val="28"/>
          <w:szCs w:val="28"/>
        </w:rPr>
        <w:t>местная администрация, осуществляющая выдачу разрешения</w:t>
      </w:r>
    </w:p>
    <w:p w:rsidR="00DB39F6" w:rsidRDefault="00DB39F6" w:rsidP="00DB39F6">
      <w:pPr>
        <w:autoSpaceDE w:val="0"/>
        <w:autoSpaceDN w:val="0"/>
        <w:adjustRightInd w:val="0"/>
        <w:ind w:firstLine="540"/>
        <w:jc w:val="both"/>
        <w:outlineLvl w:val="0"/>
        <w:rPr>
          <w:sz w:val="28"/>
          <w:szCs w:val="28"/>
        </w:rPr>
      </w:pPr>
    </w:p>
    <w:p w:rsidR="00DB39F6" w:rsidRDefault="00DB39F6" w:rsidP="00DB39F6">
      <w:pPr>
        <w:pStyle w:val="ConsPlusTitle"/>
        <w:widowControl/>
        <w:jc w:val="center"/>
        <w:outlineLvl w:val="0"/>
      </w:pPr>
      <w:r>
        <w:rPr>
          <w:rFonts w:hint="eastAsia"/>
        </w:rPr>
        <w:t>РАЗРЕШЕНИЕ</w:t>
      </w:r>
    </w:p>
    <w:p w:rsidR="00DB39F6" w:rsidRDefault="00DB39F6" w:rsidP="00DB39F6">
      <w:pPr>
        <w:pStyle w:val="ConsPlusTitle"/>
        <w:widowControl/>
        <w:jc w:val="center"/>
        <w:outlineLvl w:val="0"/>
      </w:pPr>
      <w:r>
        <w:rPr>
          <w:rFonts w:hint="eastAsia"/>
        </w:rPr>
        <w:t>НА ПРАВО ОРГАНИЗАЦИИ РОЗНИЧНОГО РЫНКА</w:t>
      </w:r>
    </w:p>
    <w:p w:rsidR="00DB39F6" w:rsidRDefault="00DB39F6" w:rsidP="00DB39F6">
      <w:pPr>
        <w:autoSpaceDE w:val="0"/>
        <w:autoSpaceDN w:val="0"/>
        <w:adjustRightInd w:val="0"/>
        <w:jc w:val="center"/>
        <w:outlineLvl w:val="0"/>
        <w:rPr>
          <w:sz w:val="28"/>
          <w:szCs w:val="28"/>
        </w:rPr>
      </w:pPr>
      <w:r>
        <w:rPr>
          <w:rFonts w:hint="eastAsia"/>
          <w:sz w:val="28"/>
          <w:szCs w:val="28"/>
        </w:rPr>
        <w:t>N_______</w:t>
      </w:r>
    </w:p>
    <w:p w:rsidR="00DB39F6" w:rsidRDefault="00DB39F6" w:rsidP="00DB39F6">
      <w:pPr>
        <w:autoSpaceDE w:val="0"/>
        <w:autoSpaceDN w:val="0"/>
        <w:adjustRightInd w:val="0"/>
        <w:jc w:val="both"/>
        <w:outlineLvl w:val="0"/>
        <w:rPr>
          <w:sz w:val="28"/>
          <w:szCs w:val="28"/>
        </w:rPr>
      </w:pPr>
    </w:p>
    <w:p w:rsidR="00DB39F6" w:rsidRDefault="00DB39F6" w:rsidP="00DB39F6">
      <w:pPr>
        <w:pStyle w:val="ConsPlusNonformat"/>
      </w:pPr>
      <w:r>
        <w:rPr>
          <w:rFonts w:hint="eastAsia"/>
        </w:rPr>
        <w:t>___________________________                     «__» _____________ 200_ г.</w:t>
      </w:r>
    </w:p>
    <w:p w:rsidR="00DB39F6" w:rsidRDefault="00DB39F6" w:rsidP="00DB39F6">
      <w:pPr>
        <w:pStyle w:val="ConsPlusNonformat"/>
      </w:pPr>
      <w:r>
        <w:rPr>
          <w:rFonts w:hint="eastAsia"/>
        </w:rPr>
        <w:t xml:space="preserve">      населенный пункт</w:t>
      </w:r>
    </w:p>
    <w:p w:rsidR="00DB39F6" w:rsidRDefault="00DB39F6" w:rsidP="00DB39F6">
      <w:pPr>
        <w:pStyle w:val="ConsPlusNonformat"/>
      </w:pPr>
    </w:p>
    <w:p w:rsidR="00DB39F6" w:rsidRDefault="00DB39F6" w:rsidP="00DB39F6">
      <w:pPr>
        <w:pStyle w:val="ConsPlusNonformat"/>
      </w:pPr>
      <w:r>
        <w:rPr>
          <w:rFonts w:hint="eastAsia"/>
        </w:rPr>
        <w:t>Выдано ___________________________________________________________________</w:t>
      </w:r>
    </w:p>
    <w:p w:rsidR="00DB39F6" w:rsidRDefault="00DB39F6" w:rsidP="00DB39F6">
      <w:pPr>
        <w:pStyle w:val="ConsPlusNonformat"/>
      </w:pPr>
      <w:r>
        <w:rPr>
          <w:rFonts w:hint="eastAsia"/>
        </w:rPr>
        <w:t xml:space="preserve">         полное и (в случае, если имеется) сокращенное наименование,</w:t>
      </w:r>
    </w:p>
    <w:p w:rsidR="00DB39F6" w:rsidRDefault="00DB39F6" w:rsidP="00DB39F6">
      <w:pPr>
        <w:pStyle w:val="ConsPlusNonformat"/>
      </w:pPr>
      <w:r>
        <w:rPr>
          <w:rFonts w:hint="eastAsia"/>
        </w:rPr>
        <w:t>_________________________________________________________________________,</w:t>
      </w:r>
    </w:p>
    <w:p w:rsidR="00DB39F6" w:rsidRDefault="00DB39F6" w:rsidP="00DB39F6">
      <w:pPr>
        <w:pStyle w:val="ConsPlusNonformat"/>
      </w:pPr>
      <w:r>
        <w:rPr>
          <w:rFonts w:hint="eastAsia"/>
        </w:rPr>
        <w:t xml:space="preserve">             в том числе фирменное наименование юридического лица</w:t>
      </w:r>
    </w:p>
    <w:p w:rsidR="00DB39F6" w:rsidRDefault="00DB39F6" w:rsidP="00DB39F6">
      <w:pPr>
        <w:pStyle w:val="ConsPlusNonformat"/>
      </w:pPr>
    </w:p>
    <w:p w:rsidR="00DB39F6" w:rsidRDefault="00DB39F6" w:rsidP="00DB39F6">
      <w:pPr>
        <w:pStyle w:val="ConsPlusNonformat"/>
      </w:pPr>
      <w:r>
        <w:rPr>
          <w:rFonts w:hint="eastAsia"/>
        </w:rPr>
        <w:t>организационно-правовая форма юридического лица __________________________</w:t>
      </w:r>
    </w:p>
    <w:p w:rsidR="00DB39F6" w:rsidRDefault="00DB39F6" w:rsidP="00DB39F6">
      <w:pPr>
        <w:pStyle w:val="ConsPlusNonformat"/>
      </w:pPr>
    </w:p>
    <w:p w:rsidR="00DB39F6" w:rsidRDefault="00DB39F6" w:rsidP="00DB39F6">
      <w:pPr>
        <w:pStyle w:val="ConsPlusNonformat"/>
      </w:pPr>
      <w:r>
        <w:rPr>
          <w:rFonts w:hint="eastAsia"/>
        </w:rPr>
        <w:t>место его нахождения______________________________________________________</w:t>
      </w:r>
    </w:p>
    <w:p w:rsidR="00DB39F6" w:rsidRDefault="00DB39F6" w:rsidP="00DB39F6">
      <w:pPr>
        <w:pStyle w:val="ConsPlusNonformat"/>
      </w:pPr>
    </w:p>
    <w:p w:rsidR="00DB39F6" w:rsidRDefault="00DB39F6" w:rsidP="00DB39F6">
      <w:pPr>
        <w:pStyle w:val="ConsPlusNonformat"/>
      </w:pPr>
    </w:p>
    <w:p w:rsidR="00DB39F6" w:rsidRDefault="00DB39F6" w:rsidP="00DB39F6">
      <w:pPr>
        <w:pStyle w:val="ConsPlusNonformat"/>
        <w:jc w:val="both"/>
      </w:pPr>
      <w:r>
        <w:rPr>
          <w:rFonts w:hint="eastAsia"/>
        </w:rPr>
        <w:t>идентификационный номер налогоплательщика  ┌──┬──┬──┬──┬──┬──┬──┬──┬──┬──┐</w:t>
      </w:r>
    </w:p>
    <w:p w:rsidR="00DB39F6" w:rsidRDefault="00DB39F6" w:rsidP="00DB39F6">
      <w:pPr>
        <w:pStyle w:val="ConsPlusNonformat"/>
        <w:jc w:val="both"/>
      </w:pPr>
      <w:r>
        <w:rPr>
          <w:rFonts w:hint="eastAsia"/>
        </w:rPr>
        <w:t>(ИНН)                                      │  │  │  │  │  │  │  │  │  │  │</w:t>
      </w:r>
    </w:p>
    <w:p w:rsidR="00DB39F6" w:rsidRDefault="00DB39F6" w:rsidP="00DB39F6">
      <w:pPr>
        <w:pStyle w:val="ConsPlusNonformat"/>
        <w:jc w:val="both"/>
      </w:pPr>
      <w:r>
        <w:rPr>
          <w:rFonts w:hint="eastAsia"/>
        </w:rPr>
        <w:t xml:space="preserve">                                           └──┴──┴──┴──┴──┴──┴──┴──┴──┴──┘</w:t>
      </w:r>
    </w:p>
    <w:p w:rsidR="00DB39F6" w:rsidRDefault="00DB39F6" w:rsidP="00DB39F6">
      <w:pPr>
        <w:pStyle w:val="ConsPlusNonformat"/>
      </w:pPr>
      <w:r>
        <w:rPr>
          <w:rFonts w:hint="eastAsia"/>
        </w:rPr>
        <w:t>на основании ___________________________________ от "__" _____ 200__ г.  N</w:t>
      </w:r>
    </w:p>
    <w:p w:rsidR="00DB39F6" w:rsidRDefault="00DB39F6" w:rsidP="00DB39F6">
      <w:pPr>
        <w:pStyle w:val="ConsPlusNonformat"/>
      </w:pPr>
      <w:r>
        <w:rPr>
          <w:rFonts w:hint="eastAsia"/>
        </w:rPr>
        <w:t>__________________________________________________________________________</w:t>
      </w:r>
    </w:p>
    <w:p w:rsidR="00DB39F6" w:rsidRDefault="00DB39F6" w:rsidP="00DB39F6">
      <w:pPr>
        <w:pStyle w:val="ConsPlusNonformat"/>
      </w:pPr>
      <w:r>
        <w:rPr>
          <w:rFonts w:hint="eastAsia"/>
        </w:rPr>
        <w:t xml:space="preserve">                       наименование правового акта</w:t>
      </w:r>
    </w:p>
    <w:p w:rsidR="00DB39F6" w:rsidRDefault="00DB39F6" w:rsidP="00DB39F6">
      <w:pPr>
        <w:pStyle w:val="ConsPlusNonformat"/>
      </w:pPr>
    </w:p>
    <w:p w:rsidR="00DB39F6" w:rsidRDefault="00DB39F6" w:rsidP="00DB39F6">
      <w:pPr>
        <w:pStyle w:val="ConsPlusNonformat"/>
      </w:pPr>
      <w:r>
        <w:rPr>
          <w:rFonts w:hint="eastAsia"/>
        </w:rPr>
        <w:t>Срок действия  разрешения до "___" _____________ 200__ г.</w:t>
      </w:r>
    </w:p>
    <w:p w:rsidR="00DB39F6" w:rsidRDefault="00DB39F6" w:rsidP="00DB39F6">
      <w:pPr>
        <w:pStyle w:val="ConsPlusNonformat"/>
      </w:pPr>
    </w:p>
    <w:p w:rsidR="00DB39F6" w:rsidRDefault="00DB39F6" w:rsidP="00DB39F6">
      <w:pPr>
        <w:pStyle w:val="ConsPlusNonformat"/>
      </w:pPr>
      <w:r>
        <w:rPr>
          <w:rFonts w:hint="eastAsia"/>
        </w:rPr>
        <w:t>Место расположения объекта или объектов недвижимости,  где  предполагается</w:t>
      </w:r>
    </w:p>
    <w:p w:rsidR="00DB39F6" w:rsidRDefault="00DB39F6" w:rsidP="00DB39F6">
      <w:pPr>
        <w:pStyle w:val="ConsPlusNonformat"/>
      </w:pPr>
      <w:r>
        <w:rPr>
          <w:rFonts w:hint="eastAsia"/>
        </w:rPr>
        <w:t>организовать розничный рынок______________________________________________</w:t>
      </w:r>
    </w:p>
    <w:p w:rsidR="00DB39F6" w:rsidRDefault="00DB39F6" w:rsidP="00DB39F6">
      <w:pPr>
        <w:pStyle w:val="ConsPlusNonformat"/>
      </w:pPr>
      <w:r>
        <w:rPr>
          <w:rFonts w:hint="eastAsia"/>
        </w:rPr>
        <w:t>Тип рынка:  ______________________________________________________________</w:t>
      </w:r>
    </w:p>
    <w:p w:rsidR="00DB39F6" w:rsidRDefault="00DB39F6" w:rsidP="00DB39F6">
      <w:pPr>
        <w:pStyle w:val="ConsPlusNonformat"/>
      </w:pPr>
    </w:p>
    <w:p w:rsidR="00DB39F6" w:rsidRDefault="00DB39F6" w:rsidP="00DB39F6">
      <w:pPr>
        <w:pStyle w:val="ConsPlusNonformat"/>
      </w:pPr>
    </w:p>
    <w:p w:rsidR="00DB39F6" w:rsidRDefault="00DB39F6" w:rsidP="00DB39F6">
      <w:pPr>
        <w:pStyle w:val="ConsPlusNonformat"/>
      </w:pPr>
    </w:p>
    <w:p w:rsidR="00DB39F6" w:rsidRDefault="00DB39F6" w:rsidP="00DB39F6">
      <w:pPr>
        <w:pStyle w:val="ConsPlusNonformat"/>
      </w:pPr>
      <w:r>
        <w:rPr>
          <w:rFonts w:hint="eastAsia"/>
        </w:rPr>
        <w:t>____________________________        ___________       ___________________</w:t>
      </w:r>
    </w:p>
    <w:p w:rsidR="00DB39F6" w:rsidRDefault="00DB39F6" w:rsidP="00DB39F6">
      <w:pPr>
        <w:pStyle w:val="ConsPlusNonformat"/>
      </w:pPr>
      <w:r>
        <w:rPr>
          <w:rFonts w:hint="eastAsia"/>
        </w:rPr>
        <w:t>глава местной администрации           подпись         расшифровка подписи</w:t>
      </w:r>
    </w:p>
    <w:p w:rsidR="00DB39F6" w:rsidRDefault="00DB39F6" w:rsidP="00DB39F6">
      <w:pPr>
        <w:pStyle w:val="ConsPlusNonformat"/>
      </w:pPr>
    </w:p>
    <w:p w:rsidR="00DB39F6" w:rsidRDefault="00DB39F6" w:rsidP="00DB39F6">
      <w:pPr>
        <w:pStyle w:val="ConsPlusNonformat"/>
      </w:pPr>
    </w:p>
    <w:p w:rsidR="00DB39F6" w:rsidRDefault="00DB39F6" w:rsidP="00DB39F6">
      <w:pPr>
        <w:pStyle w:val="ConsPlusNonformat"/>
      </w:pPr>
      <w:r>
        <w:rPr>
          <w:rFonts w:hint="eastAsia"/>
        </w:rPr>
        <w:t xml:space="preserve">                                                                М.П.</w:t>
      </w:r>
    </w:p>
    <w:p w:rsidR="00DB39F6" w:rsidRDefault="00DB39F6" w:rsidP="00DB39F6">
      <w:pPr>
        <w:pStyle w:val="ConsPlusNonformat"/>
      </w:pPr>
    </w:p>
    <w:p w:rsidR="00DB39F6" w:rsidRDefault="00DB39F6" w:rsidP="00DB39F6">
      <w:pPr>
        <w:pStyle w:val="ConsPlusNonformat"/>
      </w:pPr>
    </w:p>
    <w:p w:rsidR="00DB39F6" w:rsidRDefault="00DB39F6" w:rsidP="00DB39F6">
      <w:pPr>
        <w:pStyle w:val="ConsPlusNonformat"/>
      </w:pPr>
    </w:p>
    <w:p w:rsidR="00DB39F6" w:rsidRDefault="00DB39F6" w:rsidP="00DB39F6">
      <w:pPr>
        <w:pStyle w:val="ConsPlusNonformat"/>
      </w:pPr>
    </w:p>
    <w:p w:rsidR="00DB39F6" w:rsidRDefault="00DB39F6" w:rsidP="00DB39F6">
      <w:pPr>
        <w:pStyle w:val="ConsPlusNonformat"/>
      </w:pPr>
    </w:p>
    <w:p w:rsidR="00DB39F6" w:rsidRDefault="00DB39F6" w:rsidP="00DB39F6">
      <w:pPr>
        <w:pStyle w:val="ConsPlusNonformat"/>
      </w:pPr>
    </w:p>
    <w:p w:rsidR="00DB39F6" w:rsidRDefault="00DB39F6" w:rsidP="00DB39F6">
      <w:pPr>
        <w:pStyle w:val="ConsPlusNonformat"/>
      </w:pPr>
    </w:p>
    <w:p w:rsidR="00DB39F6" w:rsidRDefault="00DB39F6" w:rsidP="00DB39F6">
      <w:pPr>
        <w:pStyle w:val="ConsPlusNonformat"/>
      </w:pPr>
    </w:p>
    <w:p w:rsidR="00DB39F6" w:rsidRDefault="00DB39F6" w:rsidP="00DB39F6">
      <w:pPr>
        <w:pStyle w:val="ConsPlusNonformat"/>
      </w:pPr>
    </w:p>
    <w:p w:rsidR="00DB39F6" w:rsidRDefault="00DB39F6" w:rsidP="00DB39F6">
      <w:pPr>
        <w:pStyle w:val="ConsPlusNonformat"/>
      </w:pPr>
    </w:p>
    <w:p w:rsidR="00DB39F6" w:rsidRDefault="00DB39F6" w:rsidP="00DB39F6">
      <w:pPr>
        <w:pStyle w:val="ConsPlusNonformat"/>
      </w:pPr>
    </w:p>
    <w:p w:rsidR="00DB39F6" w:rsidRDefault="00DB39F6" w:rsidP="00DB39F6">
      <w:pPr>
        <w:pStyle w:val="ConsPlusNonformat"/>
      </w:pPr>
    </w:p>
    <w:p w:rsidR="00DB39F6" w:rsidRDefault="00DB39F6" w:rsidP="00DB39F6">
      <w:pPr>
        <w:pStyle w:val="ConsPlusNonformat"/>
      </w:pPr>
      <w:r>
        <w:rPr>
          <w:rFonts w:hint="eastAsia"/>
        </w:rPr>
        <w:t>Действие разрешения продлено на срок  до «___»____________________ 200__г.</w:t>
      </w:r>
    </w:p>
    <w:p w:rsidR="00DB39F6" w:rsidRDefault="00DB39F6" w:rsidP="00DB39F6">
      <w:pPr>
        <w:pStyle w:val="ConsPlusNonformat"/>
      </w:pPr>
    </w:p>
    <w:p w:rsidR="00DB39F6" w:rsidRDefault="00DB39F6" w:rsidP="00DB39F6">
      <w:pPr>
        <w:pStyle w:val="ConsPlusNonformat"/>
      </w:pPr>
      <w:r>
        <w:rPr>
          <w:rFonts w:hint="eastAsia"/>
        </w:rPr>
        <w:t>на основании __________________________________  от «__» _____ 200__ г. N</w:t>
      </w:r>
    </w:p>
    <w:p w:rsidR="00DB39F6" w:rsidRDefault="00DB39F6" w:rsidP="00DB39F6">
      <w:pPr>
        <w:pStyle w:val="ConsPlusNonformat"/>
      </w:pPr>
    </w:p>
    <w:p w:rsidR="00DB39F6" w:rsidRDefault="00DB39F6" w:rsidP="00DB39F6">
      <w:pPr>
        <w:pStyle w:val="ConsPlusNonformat"/>
      </w:pPr>
      <w:r>
        <w:rPr>
          <w:rFonts w:hint="eastAsia"/>
        </w:rPr>
        <w:t>__________________________________________________________________________</w:t>
      </w:r>
    </w:p>
    <w:p w:rsidR="00DB39F6" w:rsidRDefault="00DB39F6" w:rsidP="00DB39F6">
      <w:pPr>
        <w:pStyle w:val="ConsPlusNonformat"/>
      </w:pPr>
      <w:r>
        <w:rPr>
          <w:rFonts w:hint="eastAsia"/>
        </w:rPr>
        <w:t xml:space="preserve">                       наименование правового акта</w:t>
      </w:r>
    </w:p>
    <w:p w:rsidR="00DB39F6" w:rsidRDefault="00DB39F6" w:rsidP="00DB39F6">
      <w:pPr>
        <w:pStyle w:val="ConsPlusNonformat"/>
      </w:pPr>
    </w:p>
    <w:p w:rsidR="00DB39F6" w:rsidRDefault="00DB39F6" w:rsidP="00DB39F6">
      <w:pPr>
        <w:pStyle w:val="ConsPlusNonformat"/>
      </w:pPr>
    </w:p>
    <w:p w:rsidR="00DB39F6" w:rsidRDefault="00DB39F6" w:rsidP="00DB39F6">
      <w:pPr>
        <w:pStyle w:val="ConsPlusNonformat"/>
      </w:pPr>
      <w:r>
        <w:rPr>
          <w:rFonts w:hint="eastAsia"/>
        </w:rPr>
        <w:t>____________________________        ___________       ____________________</w:t>
      </w:r>
    </w:p>
    <w:p w:rsidR="00DB39F6" w:rsidRDefault="00DB39F6" w:rsidP="00DB39F6">
      <w:pPr>
        <w:pStyle w:val="ConsPlusNonformat"/>
      </w:pPr>
      <w:r>
        <w:rPr>
          <w:rFonts w:hint="eastAsia"/>
        </w:rPr>
        <w:t>глава местной администрации           подпись         расшифровка подписи</w:t>
      </w:r>
    </w:p>
    <w:p w:rsidR="00DB39F6" w:rsidRDefault="00DB39F6" w:rsidP="00DB39F6">
      <w:pPr>
        <w:pStyle w:val="ConsPlusNonformat"/>
      </w:pPr>
    </w:p>
    <w:p w:rsidR="00DB39F6" w:rsidRDefault="00DB39F6" w:rsidP="00DB39F6">
      <w:pPr>
        <w:pStyle w:val="ConsPlusNonformat"/>
      </w:pPr>
    </w:p>
    <w:p w:rsidR="00DB39F6" w:rsidRDefault="00DB39F6" w:rsidP="00DB39F6">
      <w:pPr>
        <w:pStyle w:val="ConsPlusNonformat"/>
      </w:pPr>
      <w:r>
        <w:rPr>
          <w:rFonts w:hint="eastAsia"/>
        </w:rPr>
        <w:t xml:space="preserve">                                                                М.П.</w:t>
      </w:r>
    </w:p>
    <w:p w:rsidR="00DB39F6" w:rsidRDefault="00DB39F6" w:rsidP="00DB39F6">
      <w:pPr>
        <w:pStyle w:val="ConsPlusNonformat"/>
      </w:pPr>
    </w:p>
    <w:p w:rsidR="00DB39F6" w:rsidRDefault="00DB39F6" w:rsidP="00DB39F6">
      <w:pPr>
        <w:pStyle w:val="ConsPlusNonformat"/>
      </w:pPr>
      <w:r>
        <w:rPr>
          <w:rFonts w:hint="eastAsia"/>
        </w:rPr>
        <w:t>Действие разрешения продлено на срок до «___» _____________ 200__ г.</w:t>
      </w:r>
    </w:p>
    <w:p w:rsidR="00DB39F6" w:rsidRDefault="00DB39F6" w:rsidP="00DB39F6">
      <w:pPr>
        <w:pStyle w:val="ConsPlusNonformat"/>
      </w:pPr>
    </w:p>
    <w:p w:rsidR="00DB39F6" w:rsidRDefault="00DB39F6" w:rsidP="00DB39F6">
      <w:pPr>
        <w:pStyle w:val="ConsPlusNonformat"/>
      </w:pPr>
      <w:r>
        <w:rPr>
          <w:rFonts w:hint="eastAsia"/>
        </w:rPr>
        <w:t>на основании ___________________________________ от «__» _____ 200__ г. N</w:t>
      </w:r>
    </w:p>
    <w:p w:rsidR="00DB39F6" w:rsidRDefault="00DB39F6" w:rsidP="00DB39F6">
      <w:pPr>
        <w:pStyle w:val="ConsPlusNonformat"/>
      </w:pPr>
    </w:p>
    <w:p w:rsidR="00DB39F6" w:rsidRDefault="00DB39F6" w:rsidP="00DB39F6">
      <w:pPr>
        <w:pStyle w:val="ConsPlusNonformat"/>
      </w:pPr>
      <w:r>
        <w:rPr>
          <w:rFonts w:hint="eastAsia"/>
        </w:rPr>
        <w:t xml:space="preserve"> _________________________________________________________________________</w:t>
      </w:r>
    </w:p>
    <w:p w:rsidR="00DB39F6" w:rsidRDefault="00DB39F6" w:rsidP="00DB39F6">
      <w:pPr>
        <w:pStyle w:val="ConsPlusNonformat"/>
      </w:pPr>
      <w:r>
        <w:rPr>
          <w:rFonts w:hint="eastAsia"/>
        </w:rPr>
        <w:t xml:space="preserve">                       наименование правового акта</w:t>
      </w:r>
    </w:p>
    <w:p w:rsidR="00DB39F6" w:rsidRDefault="00DB39F6" w:rsidP="00DB39F6">
      <w:pPr>
        <w:pStyle w:val="ConsPlusNonformat"/>
      </w:pPr>
    </w:p>
    <w:p w:rsidR="00DB39F6" w:rsidRDefault="00DB39F6" w:rsidP="00DB39F6">
      <w:pPr>
        <w:pStyle w:val="ConsPlusNonformat"/>
      </w:pPr>
    </w:p>
    <w:p w:rsidR="00DB39F6" w:rsidRDefault="00DB39F6" w:rsidP="00DB39F6">
      <w:pPr>
        <w:pStyle w:val="ConsPlusNonformat"/>
      </w:pPr>
      <w:r>
        <w:rPr>
          <w:rFonts w:hint="eastAsia"/>
        </w:rPr>
        <w:t>____________________________        ___________       ___________________</w:t>
      </w:r>
    </w:p>
    <w:p w:rsidR="00DB39F6" w:rsidRDefault="00DB39F6" w:rsidP="00DB39F6">
      <w:pPr>
        <w:pStyle w:val="ConsPlusNonformat"/>
      </w:pPr>
      <w:r>
        <w:rPr>
          <w:rFonts w:hint="eastAsia"/>
        </w:rPr>
        <w:t>глава местной администрации           подпись         расшифровка подписи</w:t>
      </w:r>
    </w:p>
    <w:p w:rsidR="00DB39F6" w:rsidRDefault="00DB39F6" w:rsidP="00DB39F6">
      <w:pPr>
        <w:pStyle w:val="ConsPlusNonformat"/>
      </w:pPr>
    </w:p>
    <w:p w:rsidR="00DB39F6" w:rsidRDefault="00DB39F6" w:rsidP="00DB39F6">
      <w:pPr>
        <w:pStyle w:val="ConsPlusNonformat"/>
      </w:pPr>
    </w:p>
    <w:p w:rsidR="00DB39F6" w:rsidRDefault="00DB39F6" w:rsidP="00DB39F6">
      <w:pPr>
        <w:pStyle w:val="ConsPlusNonformat"/>
      </w:pPr>
      <w:r>
        <w:rPr>
          <w:rFonts w:hint="eastAsia"/>
        </w:rPr>
        <w:t xml:space="preserve">                                                                 М.П.</w:t>
      </w:r>
    </w:p>
    <w:p w:rsidR="00DB39F6" w:rsidRDefault="00DB39F6" w:rsidP="00DB39F6">
      <w:pPr>
        <w:pStyle w:val="ConsPlusNonformat"/>
      </w:pPr>
    </w:p>
    <w:p w:rsidR="00DB39F6" w:rsidRDefault="00DB39F6" w:rsidP="00DB39F6">
      <w:pPr>
        <w:pStyle w:val="ConsPlusNonformat"/>
      </w:pPr>
      <w:r>
        <w:rPr>
          <w:rFonts w:hint="eastAsia"/>
        </w:rPr>
        <w:t>Действие разрешения продлено на срок до «___» _____________ 200__ г.</w:t>
      </w:r>
    </w:p>
    <w:p w:rsidR="00DB39F6" w:rsidRDefault="00DB39F6" w:rsidP="00DB39F6">
      <w:pPr>
        <w:pStyle w:val="ConsPlusNonformat"/>
      </w:pPr>
    </w:p>
    <w:p w:rsidR="00DB39F6" w:rsidRDefault="00DB39F6" w:rsidP="00DB39F6">
      <w:pPr>
        <w:pStyle w:val="ConsPlusNonformat"/>
      </w:pPr>
      <w:r>
        <w:rPr>
          <w:rFonts w:hint="eastAsia"/>
        </w:rPr>
        <w:t>на основании ___________________________________ от «__» _____ 200__ г. N</w:t>
      </w:r>
    </w:p>
    <w:p w:rsidR="00DB39F6" w:rsidRDefault="00DB39F6" w:rsidP="00DB39F6">
      <w:pPr>
        <w:pStyle w:val="ConsPlusNonformat"/>
      </w:pPr>
    </w:p>
    <w:p w:rsidR="00DB39F6" w:rsidRDefault="00DB39F6" w:rsidP="00DB39F6">
      <w:pPr>
        <w:pStyle w:val="ConsPlusNonformat"/>
      </w:pPr>
      <w:r>
        <w:rPr>
          <w:rFonts w:hint="eastAsia"/>
        </w:rPr>
        <w:t xml:space="preserve"> _________________________________________________________________________</w:t>
      </w:r>
    </w:p>
    <w:p w:rsidR="00DB39F6" w:rsidRDefault="00DB39F6" w:rsidP="00DB39F6">
      <w:pPr>
        <w:pStyle w:val="ConsPlusNonformat"/>
      </w:pPr>
      <w:r>
        <w:rPr>
          <w:rFonts w:hint="eastAsia"/>
        </w:rPr>
        <w:t xml:space="preserve">                    наименование правового акта</w:t>
      </w:r>
    </w:p>
    <w:p w:rsidR="00DB39F6" w:rsidRDefault="00DB39F6" w:rsidP="00DB39F6">
      <w:pPr>
        <w:pStyle w:val="ConsPlusNonformat"/>
      </w:pPr>
    </w:p>
    <w:p w:rsidR="00DB39F6" w:rsidRDefault="00DB39F6" w:rsidP="00DB39F6">
      <w:pPr>
        <w:pStyle w:val="ConsPlusNonformat"/>
      </w:pPr>
    </w:p>
    <w:p w:rsidR="00DB39F6" w:rsidRDefault="00DB39F6" w:rsidP="00DB39F6">
      <w:pPr>
        <w:pStyle w:val="ConsPlusNonformat"/>
      </w:pPr>
      <w:r>
        <w:rPr>
          <w:rFonts w:hint="eastAsia"/>
        </w:rPr>
        <w:t>____________________________        ___________       ____________________</w:t>
      </w:r>
    </w:p>
    <w:p w:rsidR="00DB39F6" w:rsidRDefault="00DB39F6" w:rsidP="00DB39F6">
      <w:pPr>
        <w:pStyle w:val="ConsPlusNonformat"/>
      </w:pPr>
      <w:r>
        <w:rPr>
          <w:rFonts w:hint="eastAsia"/>
        </w:rPr>
        <w:t>глава местной администрации           подпись         расшифровка подписи</w:t>
      </w:r>
    </w:p>
    <w:p w:rsidR="00DB39F6" w:rsidRDefault="00DB39F6" w:rsidP="00DB39F6">
      <w:pPr>
        <w:pStyle w:val="ConsPlusNonformat"/>
      </w:pPr>
    </w:p>
    <w:p w:rsidR="00DB39F6" w:rsidRDefault="00DB39F6" w:rsidP="00DB39F6">
      <w:pPr>
        <w:pStyle w:val="ConsPlusNonformat"/>
      </w:pPr>
    </w:p>
    <w:p w:rsidR="00DB39F6" w:rsidRDefault="00DB39F6" w:rsidP="00DB39F6">
      <w:pPr>
        <w:pStyle w:val="ConsPlusNonformat"/>
      </w:pPr>
      <w:r>
        <w:rPr>
          <w:rFonts w:hint="eastAsia"/>
        </w:rPr>
        <w:t xml:space="preserve">                                                             М.П.</w:t>
      </w:r>
    </w:p>
    <w:p w:rsidR="00DB39F6" w:rsidRDefault="00DB39F6" w:rsidP="00DB39F6">
      <w:pPr>
        <w:rPr>
          <w:sz w:val="28"/>
          <w:szCs w:val="28"/>
        </w:rPr>
        <w:sectPr w:rsidR="00DB39F6">
          <w:pgSz w:w="11906" w:h="16838"/>
          <w:pgMar w:top="719" w:right="567" w:bottom="1134" w:left="709" w:header="709" w:footer="709" w:gutter="0"/>
          <w:cols w:space="720"/>
        </w:sectPr>
      </w:pPr>
    </w:p>
    <w:p w:rsidR="00DB39F6" w:rsidRDefault="00DB39F6" w:rsidP="00DB39F6">
      <w:pPr>
        <w:autoSpaceDE w:val="0"/>
        <w:autoSpaceDN w:val="0"/>
        <w:adjustRightInd w:val="0"/>
        <w:ind w:left="6521"/>
        <w:jc w:val="center"/>
        <w:rPr>
          <w:sz w:val="28"/>
          <w:szCs w:val="28"/>
        </w:rPr>
      </w:pPr>
      <w:r>
        <w:rPr>
          <w:rFonts w:hint="eastAsia"/>
          <w:sz w:val="28"/>
          <w:szCs w:val="28"/>
        </w:rPr>
        <w:lastRenderedPageBreak/>
        <w:t>Приложение 8</w:t>
      </w:r>
    </w:p>
    <w:p w:rsidR="00DB39F6" w:rsidRDefault="00DB39F6" w:rsidP="00DB39F6">
      <w:pPr>
        <w:autoSpaceDE w:val="0"/>
        <w:autoSpaceDN w:val="0"/>
        <w:adjustRightInd w:val="0"/>
        <w:jc w:val="right"/>
        <w:outlineLvl w:val="0"/>
      </w:pPr>
      <w:r>
        <w:rPr>
          <w:rFonts w:hint="eastAsia"/>
          <w:sz w:val="28"/>
          <w:szCs w:val="28"/>
        </w:rPr>
        <w:t>к административному регламенту</w:t>
      </w:r>
    </w:p>
    <w:p w:rsidR="00DB39F6" w:rsidRDefault="00DB39F6" w:rsidP="00DB39F6">
      <w:pPr>
        <w:autoSpaceDE w:val="0"/>
        <w:autoSpaceDN w:val="0"/>
        <w:adjustRightInd w:val="0"/>
        <w:jc w:val="right"/>
        <w:rPr>
          <w:sz w:val="28"/>
          <w:szCs w:val="28"/>
        </w:rPr>
      </w:pPr>
    </w:p>
    <w:p w:rsidR="00DB39F6" w:rsidRDefault="00DB39F6" w:rsidP="00DB39F6">
      <w:pPr>
        <w:autoSpaceDE w:val="0"/>
        <w:autoSpaceDN w:val="0"/>
        <w:adjustRightInd w:val="0"/>
        <w:jc w:val="right"/>
        <w:rPr>
          <w:sz w:val="28"/>
          <w:szCs w:val="28"/>
        </w:rPr>
      </w:pPr>
    </w:p>
    <w:p w:rsidR="00DB39F6" w:rsidRDefault="00DB39F6" w:rsidP="00DB39F6">
      <w:pPr>
        <w:pStyle w:val="ConsPlusNonformat"/>
        <w:rPr>
          <w:sz w:val="18"/>
          <w:szCs w:val="18"/>
        </w:rPr>
      </w:pPr>
      <w:r>
        <w:rPr>
          <w:rFonts w:hint="eastAsia"/>
          <w:sz w:val="18"/>
          <w:szCs w:val="18"/>
        </w:rPr>
        <w:t xml:space="preserve">                                   Кому ______________________________________</w:t>
      </w:r>
    </w:p>
    <w:p w:rsidR="00DB39F6" w:rsidRDefault="00DB39F6" w:rsidP="00DB39F6">
      <w:pPr>
        <w:pStyle w:val="ConsPlusNonformat"/>
        <w:rPr>
          <w:sz w:val="18"/>
          <w:szCs w:val="18"/>
        </w:rPr>
      </w:pPr>
      <w:r>
        <w:rPr>
          <w:rFonts w:hint="eastAsia"/>
          <w:sz w:val="18"/>
          <w:szCs w:val="18"/>
        </w:rPr>
        <w:t xml:space="preserve">                                        полное наименование юридического лица</w:t>
      </w:r>
    </w:p>
    <w:p w:rsidR="00DB39F6" w:rsidRDefault="00DB39F6" w:rsidP="00DB39F6">
      <w:pPr>
        <w:pStyle w:val="ConsPlusNonformat"/>
        <w:rPr>
          <w:sz w:val="18"/>
          <w:szCs w:val="18"/>
        </w:rPr>
      </w:pPr>
      <w:r>
        <w:rPr>
          <w:rFonts w:hint="eastAsia"/>
          <w:sz w:val="18"/>
          <w:szCs w:val="18"/>
        </w:rPr>
        <w:t xml:space="preserve">                                   Куда ______________________________________</w:t>
      </w:r>
    </w:p>
    <w:p w:rsidR="00DB39F6" w:rsidRDefault="00DB39F6" w:rsidP="00DB39F6">
      <w:pPr>
        <w:pStyle w:val="ConsPlusNonformat"/>
        <w:rPr>
          <w:sz w:val="18"/>
          <w:szCs w:val="18"/>
        </w:rPr>
      </w:pPr>
      <w:r>
        <w:rPr>
          <w:rFonts w:hint="eastAsia"/>
          <w:sz w:val="18"/>
          <w:szCs w:val="18"/>
        </w:rPr>
        <w:t xml:space="preserve">                                           почтовый индекс и адрес заявителя</w:t>
      </w:r>
    </w:p>
    <w:p w:rsidR="00DB39F6" w:rsidRDefault="00DB39F6" w:rsidP="00DB39F6">
      <w:pPr>
        <w:pStyle w:val="ConsPlusNonformat"/>
        <w:rPr>
          <w:sz w:val="18"/>
          <w:szCs w:val="18"/>
        </w:rPr>
      </w:pPr>
      <w:r>
        <w:rPr>
          <w:rFonts w:hint="eastAsia"/>
          <w:sz w:val="18"/>
          <w:szCs w:val="18"/>
        </w:rPr>
        <w:t xml:space="preserve">                                    __________________________________________</w:t>
      </w:r>
    </w:p>
    <w:p w:rsidR="00DB39F6" w:rsidRDefault="00DB39F6" w:rsidP="00DB39F6">
      <w:pPr>
        <w:autoSpaceDE w:val="0"/>
        <w:autoSpaceDN w:val="0"/>
        <w:adjustRightInd w:val="0"/>
        <w:ind w:firstLine="540"/>
        <w:jc w:val="both"/>
        <w:outlineLvl w:val="0"/>
        <w:rPr>
          <w:sz w:val="28"/>
          <w:szCs w:val="28"/>
        </w:rPr>
      </w:pPr>
    </w:p>
    <w:p w:rsidR="00DB39F6" w:rsidRDefault="00DB39F6" w:rsidP="00DB39F6">
      <w:pPr>
        <w:autoSpaceDE w:val="0"/>
        <w:autoSpaceDN w:val="0"/>
        <w:adjustRightInd w:val="0"/>
        <w:jc w:val="center"/>
        <w:outlineLvl w:val="0"/>
        <w:rPr>
          <w:sz w:val="28"/>
          <w:szCs w:val="28"/>
        </w:rPr>
      </w:pPr>
    </w:p>
    <w:p w:rsidR="00DB39F6" w:rsidRDefault="00DB39F6" w:rsidP="00DB39F6">
      <w:pPr>
        <w:pStyle w:val="ConsPlusTitle"/>
        <w:widowControl/>
        <w:jc w:val="center"/>
        <w:outlineLvl w:val="0"/>
      </w:pPr>
      <w:r>
        <w:rPr>
          <w:rFonts w:hint="eastAsia"/>
        </w:rPr>
        <w:t>УВЕДОМЛЕНИЕ</w:t>
      </w:r>
    </w:p>
    <w:p w:rsidR="00DB39F6" w:rsidRDefault="00DB39F6" w:rsidP="00DB39F6">
      <w:pPr>
        <w:pStyle w:val="ConsPlusTitle"/>
        <w:widowControl/>
        <w:jc w:val="center"/>
        <w:outlineLvl w:val="0"/>
      </w:pPr>
      <w:r>
        <w:rPr>
          <w:rFonts w:hint="eastAsia"/>
        </w:rPr>
        <w:t>ОБ ОТКАЗЕ В ВЫДАЧЕ РАЗРЕШЕНИЯ НА ПРАВО ОРГАНИЗАЦИИ</w:t>
      </w:r>
    </w:p>
    <w:p w:rsidR="00DB39F6" w:rsidRDefault="00DB39F6" w:rsidP="00DB39F6">
      <w:pPr>
        <w:pStyle w:val="ConsPlusTitle"/>
        <w:widowControl/>
        <w:jc w:val="center"/>
        <w:outlineLvl w:val="0"/>
      </w:pPr>
      <w:r>
        <w:rPr>
          <w:rFonts w:hint="eastAsia"/>
        </w:rPr>
        <w:t>РОЗНИЧНОГО РЫНКА</w:t>
      </w:r>
    </w:p>
    <w:p w:rsidR="00DB39F6" w:rsidRDefault="00DB39F6" w:rsidP="00DB39F6">
      <w:pPr>
        <w:autoSpaceDE w:val="0"/>
        <w:autoSpaceDN w:val="0"/>
        <w:adjustRightInd w:val="0"/>
        <w:jc w:val="center"/>
        <w:outlineLvl w:val="0"/>
        <w:rPr>
          <w:sz w:val="28"/>
          <w:szCs w:val="28"/>
        </w:rPr>
      </w:pPr>
    </w:p>
    <w:p w:rsidR="00DB39F6" w:rsidRDefault="00DB39F6" w:rsidP="00DB39F6">
      <w:pPr>
        <w:autoSpaceDE w:val="0"/>
        <w:autoSpaceDN w:val="0"/>
        <w:adjustRightInd w:val="0"/>
        <w:jc w:val="center"/>
        <w:outlineLvl w:val="0"/>
        <w:rPr>
          <w:sz w:val="28"/>
          <w:szCs w:val="28"/>
        </w:rPr>
      </w:pPr>
      <w:r>
        <w:rPr>
          <w:rFonts w:hint="eastAsia"/>
          <w:sz w:val="28"/>
          <w:szCs w:val="28"/>
        </w:rPr>
        <w:t>N_______</w:t>
      </w:r>
    </w:p>
    <w:p w:rsidR="00DB39F6" w:rsidRDefault="00DB39F6" w:rsidP="00DB39F6">
      <w:pPr>
        <w:autoSpaceDE w:val="0"/>
        <w:autoSpaceDN w:val="0"/>
        <w:adjustRightInd w:val="0"/>
        <w:jc w:val="both"/>
        <w:outlineLvl w:val="0"/>
        <w:rPr>
          <w:sz w:val="28"/>
          <w:szCs w:val="28"/>
        </w:rPr>
      </w:pPr>
    </w:p>
    <w:p w:rsidR="00DB39F6" w:rsidRDefault="00DB39F6" w:rsidP="00DB39F6">
      <w:pPr>
        <w:autoSpaceDE w:val="0"/>
        <w:autoSpaceDN w:val="0"/>
        <w:adjustRightInd w:val="0"/>
        <w:jc w:val="right"/>
        <w:outlineLvl w:val="0"/>
        <w:rPr>
          <w:sz w:val="28"/>
          <w:szCs w:val="28"/>
        </w:rPr>
      </w:pPr>
      <w:r>
        <w:rPr>
          <w:rFonts w:hint="eastAsia"/>
          <w:sz w:val="28"/>
          <w:szCs w:val="28"/>
        </w:rPr>
        <w:t>«__»___________ 200__ г.</w:t>
      </w:r>
    </w:p>
    <w:p w:rsidR="00DB39F6" w:rsidRDefault="00DB39F6" w:rsidP="00DB39F6">
      <w:pPr>
        <w:autoSpaceDE w:val="0"/>
        <w:autoSpaceDN w:val="0"/>
        <w:adjustRightInd w:val="0"/>
        <w:jc w:val="both"/>
        <w:outlineLvl w:val="0"/>
        <w:rPr>
          <w:sz w:val="28"/>
          <w:szCs w:val="28"/>
        </w:rPr>
      </w:pPr>
    </w:p>
    <w:p w:rsidR="00DB39F6" w:rsidRDefault="00DB39F6" w:rsidP="00DB39F6">
      <w:pPr>
        <w:pStyle w:val="ConsPlusNonformat"/>
      </w:pPr>
      <w:r>
        <w:rPr>
          <w:rFonts w:hint="eastAsia"/>
        </w:rPr>
        <w:t>__________________________________________________________________________</w:t>
      </w:r>
    </w:p>
    <w:p w:rsidR="00DB39F6" w:rsidRDefault="00DB39F6" w:rsidP="00DB39F6">
      <w:pPr>
        <w:pStyle w:val="ConsPlusNonformat"/>
      </w:pPr>
      <w:r>
        <w:rPr>
          <w:rFonts w:hint="eastAsia"/>
        </w:rPr>
        <w:t xml:space="preserve">       местная администрация,осуществляющая выдачу разрешений</w:t>
      </w:r>
    </w:p>
    <w:p w:rsidR="00DB39F6" w:rsidRDefault="00DB39F6" w:rsidP="00DB39F6">
      <w:pPr>
        <w:pStyle w:val="ConsPlusNonformat"/>
      </w:pPr>
      <w:r>
        <w:rPr>
          <w:rFonts w:hint="eastAsia"/>
        </w:rPr>
        <w:t>__________________________________________________________________________</w:t>
      </w:r>
    </w:p>
    <w:p w:rsidR="00DB39F6" w:rsidRDefault="00DB39F6" w:rsidP="00DB39F6">
      <w:pPr>
        <w:pStyle w:val="ConsPlusNonformat"/>
      </w:pPr>
    </w:p>
    <w:p w:rsidR="00DB39F6" w:rsidRDefault="00DB39F6" w:rsidP="00DB39F6">
      <w:pPr>
        <w:pStyle w:val="ConsPlusNonformat"/>
      </w:pPr>
      <w:r>
        <w:rPr>
          <w:rFonts w:hint="eastAsia"/>
        </w:rPr>
        <w:t>уведомляет________________________________________________________________</w:t>
      </w:r>
    </w:p>
    <w:p w:rsidR="00DB39F6" w:rsidRDefault="00DB39F6" w:rsidP="00DB39F6">
      <w:pPr>
        <w:pStyle w:val="ConsPlusNonformat"/>
      </w:pPr>
      <w:r>
        <w:rPr>
          <w:rFonts w:hint="eastAsia"/>
        </w:rPr>
        <w:t xml:space="preserve">             полное и (в случае, если имеется) сокращенное наименование,</w:t>
      </w:r>
    </w:p>
    <w:p w:rsidR="00DB39F6" w:rsidRDefault="00DB39F6" w:rsidP="00DB39F6">
      <w:pPr>
        <w:pStyle w:val="ConsPlusNonformat"/>
      </w:pPr>
      <w:r>
        <w:rPr>
          <w:rFonts w:hint="eastAsia"/>
        </w:rPr>
        <w:t xml:space="preserve">                 в том числе фирменное наименование юридического лица</w:t>
      </w:r>
    </w:p>
    <w:p w:rsidR="00DB39F6" w:rsidRDefault="00DB39F6" w:rsidP="00DB39F6">
      <w:pPr>
        <w:pStyle w:val="ConsPlusNonformat"/>
      </w:pPr>
    </w:p>
    <w:p w:rsidR="00DB39F6" w:rsidRDefault="00DB39F6" w:rsidP="00DB39F6">
      <w:pPr>
        <w:pStyle w:val="ConsPlusNonformat"/>
      </w:pPr>
      <w:r>
        <w:rPr>
          <w:rFonts w:hint="eastAsia"/>
        </w:rPr>
        <w:t>о том, что в результате рассмотрения представленных документов в</w:t>
      </w:r>
    </w:p>
    <w:p w:rsidR="00DB39F6" w:rsidRDefault="00DB39F6" w:rsidP="00DB39F6">
      <w:pPr>
        <w:pStyle w:val="ConsPlusNonformat"/>
      </w:pPr>
      <w:r>
        <w:rPr>
          <w:rFonts w:hint="eastAsia"/>
        </w:rPr>
        <w:t>соответствии с Федеральным законом от 30 декабря 2006 г. N 271-ФЗ</w:t>
      </w:r>
    </w:p>
    <w:p w:rsidR="00DB39F6" w:rsidRDefault="00DB39F6" w:rsidP="00DB39F6">
      <w:pPr>
        <w:pStyle w:val="ConsPlusNonformat"/>
      </w:pPr>
      <w:r>
        <w:rPr>
          <w:rFonts w:hint="eastAsia"/>
        </w:rPr>
        <w:t>«О розничных рынках и о внесении изменений в Трудовой кодекс Российской</w:t>
      </w:r>
    </w:p>
    <w:p w:rsidR="00DB39F6" w:rsidRDefault="00DB39F6" w:rsidP="00DB39F6">
      <w:pPr>
        <w:pStyle w:val="ConsPlusNonformat"/>
      </w:pPr>
      <w:r>
        <w:rPr>
          <w:rFonts w:hint="eastAsia"/>
        </w:rPr>
        <w:t>Федерации» и постановлением Правительства Российской Федерации от 10 марта</w:t>
      </w:r>
    </w:p>
    <w:p w:rsidR="00DB39F6" w:rsidRDefault="00DB39F6" w:rsidP="00DB39F6">
      <w:pPr>
        <w:pStyle w:val="ConsPlusNonformat"/>
      </w:pPr>
      <w:r>
        <w:rPr>
          <w:rFonts w:hint="eastAsia"/>
        </w:rPr>
        <w:t>2007 г. N 148 «Об утверждении Правил выдачи разрешений на право</w:t>
      </w:r>
    </w:p>
    <w:p w:rsidR="00DB39F6" w:rsidRDefault="00DB39F6" w:rsidP="00DB39F6">
      <w:pPr>
        <w:pStyle w:val="ConsPlusNonformat"/>
      </w:pPr>
      <w:r>
        <w:rPr>
          <w:rFonts w:hint="eastAsia"/>
        </w:rPr>
        <w:t>организации розничного рынка» принято решение об отказе в выдаче</w:t>
      </w:r>
    </w:p>
    <w:p w:rsidR="00DB39F6" w:rsidRDefault="00DB39F6" w:rsidP="00DB39F6">
      <w:pPr>
        <w:pStyle w:val="ConsPlusNonformat"/>
      </w:pPr>
      <w:r>
        <w:rPr>
          <w:rFonts w:hint="eastAsia"/>
        </w:rPr>
        <w:t>разрешения на право организации розничного рынка по следующим причинам:</w:t>
      </w:r>
    </w:p>
    <w:p w:rsidR="00DB39F6" w:rsidRDefault="00DB39F6" w:rsidP="00DB39F6">
      <w:pPr>
        <w:pStyle w:val="ConsPlusNonformat"/>
      </w:pPr>
      <w:r>
        <w:rPr>
          <w:rFonts w:hint="eastAsia"/>
        </w:rPr>
        <w:t>__________________________________________________________________________</w:t>
      </w:r>
    </w:p>
    <w:p w:rsidR="00DB39F6" w:rsidRDefault="00DB39F6" w:rsidP="00DB39F6">
      <w:pPr>
        <w:pStyle w:val="ConsPlusNonformat"/>
      </w:pPr>
      <w:r>
        <w:rPr>
          <w:rFonts w:hint="eastAsia"/>
        </w:rPr>
        <w:t>__________________________________________________________________________</w:t>
      </w:r>
    </w:p>
    <w:p w:rsidR="00DB39F6" w:rsidRDefault="00DB39F6" w:rsidP="00DB39F6">
      <w:pPr>
        <w:pStyle w:val="ConsPlusNonformat"/>
      </w:pPr>
      <w:r>
        <w:rPr>
          <w:rFonts w:hint="eastAsia"/>
        </w:rPr>
        <w:t>__________________________________________________________________________</w:t>
      </w:r>
    </w:p>
    <w:p w:rsidR="00DB39F6" w:rsidRDefault="00DB39F6" w:rsidP="00DB39F6">
      <w:pPr>
        <w:pStyle w:val="ConsPlusNonformat"/>
      </w:pPr>
      <w:r>
        <w:rPr>
          <w:rFonts w:hint="eastAsia"/>
        </w:rPr>
        <w:t>__________________________________________________________________________</w:t>
      </w:r>
    </w:p>
    <w:p w:rsidR="00DB39F6" w:rsidRDefault="00DB39F6" w:rsidP="00DB39F6">
      <w:pPr>
        <w:pStyle w:val="ConsPlusNonformat"/>
      </w:pPr>
      <w:r>
        <w:rPr>
          <w:rFonts w:hint="eastAsia"/>
        </w:rPr>
        <w:t>Основание: __________________________  от «___» _________200__   г. N_____</w:t>
      </w:r>
    </w:p>
    <w:p w:rsidR="00DB39F6" w:rsidRDefault="00DB39F6" w:rsidP="00DB39F6">
      <w:pPr>
        <w:pStyle w:val="ConsPlusNonformat"/>
      </w:pPr>
      <w:r>
        <w:rPr>
          <w:rFonts w:hint="eastAsia"/>
        </w:rPr>
        <w:t xml:space="preserve">           наименование правового акта</w:t>
      </w:r>
    </w:p>
    <w:p w:rsidR="00DB39F6" w:rsidRDefault="00DB39F6" w:rsidP="00DB39F6">
      <w:pPr>
        <w:pStyle w:val="ConsPlusNonformat"/>
      </w:pPr>
    </w:p>
    <w:p w:rsidR="00DB39F6" w:rsidRDefault="00DB39F6" w:rsidP="00DB39F6">
      <w:pPr>
        <w:pStyle w:val="ConsPlusNonformat"/>
      </w:pPr>
      <w:r>
        <w:rPr>
          <w:rFonts w:hint="eastAsia"/>
        </w:rPr>
        <w:t>___________________________  _____________________   _____________________</w:t>
      </w:r>
    </w:p>
    <w:p w:rsidR="00DB39F6" w:rsidRDefault="00DB39F6" w:rsidP="00DB39F6">
      <w:pPr>
        <w:pStyle w:val="ConsPlusNonformat"/>
      </w:pPr>
      <w:r>
        <w:rPr>
          <w:rFonts w:hint="eastAsia"/>
        </w:rPr>
        <w:t>глава местной администрации         подпись            расшифровка подписи</w:t>
      </w:r>
    </w:p>
    <w:p w:rsidR="00DB39F6" w:rsidRDefault="00DB39F6" w:rsidP="00DB39F6">
      <w:pPr>
        <w:pStyle w:val="ConsPlusNonformat"/>
      </w:pPr>
    </w:p>
    <w:p w:rsidR="00DB39F6" w:rsidRDefault="00DB39F6" w:rsidP="00DB39F6">
      <w:pPr>
        <w:pStyle w:val="ConsPlusNonformat"/>
      </w:pPr>
      <w:r>
        <w:rPr>
          <w:rFonts w:hint="eastAsia"/>
        </w:rPr>
        <w:t xml:space="preserve">                                                             М.П.</w:t>
      </w:r>
    </w:p>
    <w:p w:rsidR="00DB39F6" w:rsidRDefault="00DB39F6" w:rsidP="00DB39F6">
      <w:pPr>
        <w:autoSpaceDE w:val="0"/>
        <w:autoSpaceDN w:val="0"/>
        <w:adjustRightInd w:val="0"/>
        <w:jc w:val="both"/>
        <w:outlineLvl w:val="0"/>
        <w:rPr>
          <w:sz w:val="28"/>
          <w:szCs w:val="28"/>
        </w:rPr>
      </w:pPr>
    </w:p>
    <w:p w:rsidR="00DB39F6" w:rsidRDefault="00DB39F6" w:rsidP="00DB39F6">
      <w:pPr>
        <w:autoSpaceDE w:val="0"/>
        <w:autoSpaceDN w:val="0"/>
        <w:adjustRightInd w:val="0"/>
        <w:jc w:val="both"/>
        <w:outlineLvl w:val="0"/>
      </w:pPr>
      <w:r>
        <w:rPr>
          <w:rFonts w:hint="eastAsia"/>
        </w:rPr>
        <w:t>Примечание. Заявитель имеет право повторно обратиться в местную администрацию после устранения причин, явившихся основанием для отказа в выдаче разрешения на право организации розничного рынка.</w:t>
      </w:r>
    </w:p>
    <w:p w:rsidR="00DB39F6" w:rsidRDefault="00DB39F6" w:rsidP="00DB39F6">
      <w:pPr>
        <w:rPr>
          <w:sz w:val="28"/>
          <w:szCs w:val="28"/>
        </w:rPr>
        <w:sectPr w:rsidR="00DB39F6">
          <w:pgSz w:w="11906" w:h="16838"/>
          <w:pgMar w:top="719" w:right="567" w:bottom="1134" w:left="709" w:header="709" w:footer="709" w:gutter="0"/>
          <w:cols w:space="720"/>
        </w:sectPr>
      </w:pPr>
    </w:p>
    <w:p w:rsidR="00DB39F6" w:rsidRDefault="00DB39F6" w:rsidP="00DB39F6">
      <w:pPr>
        <w:autoSpaceDE w:val="0"/>
        <w:autoSpaceDN w:val="0"/>
        <w:adjustRightInd w:val="0"/>
        <w:ind w:left="6804"/>
        <w:jc w:val="center"/>
        <w:rPr>
          <w:sz w:val="28"/>
          <w:szCs w:val="28"/>
        </w:rPr>
      </w:pPr>
    </w:p>
    <w:p w:rsidR="00DB39F6" w:rsidRDefault="00DB39F6" w:rsidP="00DB39F6">
      <w:pPr>
        <w:autoSpaceDE w:val="0"/>
        <w:autoSpaceDN w:val="0"/>
        <w:adjustRightInd w:val="0"/>
        <w:ind w:left="6804"/>
        <w:jc w:val="center"/>
        <w:rPr>
          <w:sz w:val="28"/>
          <w:szCs w:val="28"/>
        </w:rPr>
      </w:pPr>
    </w:p>
    <w:p w:rsidR="00DB39F6" w:rsidRDefault="00DB39F6" w:rsidP="00DB39F6">
      <w:pPr>
        <w:autoSpaceDE w:val="0"/>
        <w:autoSpaceDN w:val="0"/>
        <w:adjustRightInd w:val="0"/>
        <w:ind w:left="6804"/>
        <w:jc w:val="center"/>
        <w:rPr>
          <w:sz w:val="28"/>
          <w:szCs w:val="28"/>
        </w:rPr>
      </w:pPr>
    </w:p>
    <w:p w:rsidR="00DB39F6" w:rsidRDefault="00DB39F6" w:rsidP="00DB39F6">
      <w:pPr>
        <w:autoSpaceDE w:val="0"/>
        <w:autoSpaceDN w:val="0"/>
        <w:adjustRightInd w:val="0"/>
        <w:ind w:left="6804"/>
        <w:jc w:val="center"/>
        <w:rPr>
          <w:sz w:val="28"/>
          <w:szCs w:val="28"/>
        </w:rPr>
      </w:pPr>
    </w:p>
    <w:p w:rsidR="00DB39F6" w:rsidRDefault="00DB39F6" w:rsidP="00DB39F6">
      <w:pPr>
        <w:autoSpaceDE w:val="0"/>
        <w:autoSpaceDN w:val="0"/>
        <w:adjustRightInd w:val="0"/>
        <w:ind w:left="6804"/>
        <w:jc w:val="center"/>
        <w:rPr>
          <w:sz w:val="28"/>
          <w:szCs w:val="28"/>
        </w:rPr>
      </w:pPr>
    </w:p>
    <w:p w:rsidR="00DB39F6" w:rsidRDefault="00DB39F6" w:rsidP="00DB39F6">
      <w:pPr>
        <w:autoSpaceDE w:val="0"/>
        <w:autoSpaceDN w:val="0"/>
        <w:adjustRightInd w:val="0"/>
        <w:ind w:left="6804"/>
        <w:jc w:val="center"/>
        <w:rPr>
          <w:sz w:val="28"/>
          <w:szCs w:val="28"/>
        </w:rPr>
      </w:pPr>
    </w:p>
    <w:p w:rsidR="00DB39F6" w:rsidRDefault="00DB39F6" w:rsidP="00DB39F6">
      <w:pPr>
        <w:autoSpaceDE w:val="0"/>
        <w:autoSpaceDN w:val="0"/>
        <w:adjustRightInd w:val="0"/>
        <w:ind w:left="6804"/>
        <w:jc w:val="center"/>
        <w:rPr>
          <w:sz w:val="28"/>
          <w:szCs w:val="28"/>
        </w:rPr>
      </w:pPr>
    </w:p>
    <w:p w:rsidR="00DB39F6" w:rsidRDefault="00DB39F6" w:rsidP="00DB39F6">
      <w:pPr>
        <w:autoSpaceDE w:val="0"/>
        <w:autoSpaceDN w:val="0"/>
        <w:adjustRightInd w:val="0"/>
        <w:ind w:left="6804"/>
        <w:jc w:val="center"/>
        <w:rPr>
          <w:sz w:val="28"/>
          <w:szCs w:val="28"/>
        </w:rPr>
      </w:pPr>
    </w:p>
    <w:p w:rsidR="00DB39F6" w:rsidRDefault="00DB39F6" w:rsidP="00DB39F6">
      <w:pPr>
        <w:autoSpaceDE w:val="0"/>
        <w:autoSpaceDN w:val="0"/>
        <w:adjustRightInd w:val="0"/>
        <w:ind w:left="6804"/>
        <w:jc w:val="center"/>
        <w:rPr>
          <w:sz w:val="28"/>
          <w:szCs w:val="28"/>
        </w:rPr>
      </w:pPr>
      <w:r>
        <w:rPr>
          <w:rFonts w:hint="eastAsia"/>
          <w:sz w:val="28"/>
          <w:szCs w:val="28"/>
        </w:rPr>
        <w:t>Приложение 9</w:t>
      </w:r>
    </w:p>
    <w:p w:rsidR="00DB39F6" w:rsidRDefault="00DB39F6" w:rsidP="00DB39F6">
      <w:pPr>
        <w:autoSpaceDE w:val="0"/>
        <w:autoSpaceDN w:val="0"/>
        <w:adjustRightInd w:val="0"/>
        <w:jc w:val="right"/>
        <w:outlineLvl w:val="0"/>
        <w:rPr>
          <w:sz w:val="28"/>
          <w:szCs w:val="28"/>
        </w:rPr>
      </w:pPr>
      <w:r>
        <w:rPr>
          <w:rFonts w:hint="eastAsia"/>
          <w:sz w:val="28"/>
          <w:szCs w:val="28"/>
        </w:rPr>
        <w:t>к административному регламенту</w:t>
      </w:r>
    </w:p>
    <w:p w:rsidR="00DB39F6" w:rsidRDefault="00DB39F6" w:rsidP="00DB39F6">
      <w:pPr>
        <w:pStyle w:val="ConsPlusNormal"/>
        <w:ind w:firstLine="0"/>
        <w:jc w:val="right"/>
        <w:rPr>
          <w:rFonts w:ascii="Times New Roman" w:hAnsi="Times New Roman" w:cs="Times New Roman"/>
          <w:sz w:val="28"/>
          <w:szCs w:val="28"/>
        </w:rPr>
      </w:pPr>
    </w:p>
    <w:p w:rsidR="00DB39F6" w:rsidRDefault="00DB39F6" w:rsidP="00DB39F6">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Блок-схема</w:t>
      </w:r>
    </w:p>
    <w:p w:rsidR="00DB39F6" w:rsidRDefault="00DB39F6" w:rsidP="00DB39F6">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общей последовательности административных процедур при предоставлении муниципальной услуги</w:t>
      </w:r>
    </w:p>
    <w:p w:rsidR="00DB39F6" w:rsidRDefault="00DB39F6" w:rsidP="00DB39F6">
      <w:pPr>
        <w:pStyle w:val="ConsPlusNormal"/>
        <w:ind w:firstLine="0"/>
        <w:jc w:val="center"/>
        <w:rPr>
          <w:rFonts w:ascii="Times New Roman" w:hAnsi="Times New Roman" w:cs="Times New Roman"/>
          <w:b/>
          <w:bCs/>
          <w:sz w:val="28"/>
          <w:szCs w:val="28"/>
        </w:rPr>
      </w:pPr>
    </w:p>
    <w:p w:rsidR="00DB39F6" w:rsidRDefault="00DB39F6" w:rsidP="00DB39F6">
      <w:pPr>
        <w:pStyle w:val="ConsPlusNormal"/>
        <w:ind w:firstLine="0"/>
        <w:jc w:val="center"/>
        <w:rPr>
          <w:rFonts w:ascii="Times New Roman" w:hAnsi="Times New Roman" w:cs="Times New Roman"/>
        </w:rPr>
      </w:pPr>
    </w:p>
    <w:p w:rsidR="00DB39F6" w:rsidRDefault="0037724E" w:rsidP="00DB39F6">
      <w:pPr>
        <w:jc w:val="center"/>
        <w:rPr>
          <w:sz w:val="20"/>
          <w:szCs w:val="20"/>
        </w:rPr>
      </w:pPr>
      <w:r w:rsidRPr="0037724E">
        <w:pict>
          <v:shapetype id="_x0000_t202" coordsize="21600,21600" o:spt="202" path="m,l,21600r21600,l21600,xe">
            <v:stroke joinstyle="miter"/>
            <v:path gradientshapeok="t" o:connecttype="rect"/>
          </v:shapetype>
          <v:shape id="_x0000_s1040" type="#_x0000_t202" style="position:absolute;left:0;text-align:left;margin-left:9pt;margin-top:5.6pt;width:423pt;height:36.8pt;z-index:251642368;mso-wrap-distance-left:9.05pt;mso-wrap-distance-right:9.05pt" strokeweight=".5pt">
            <v:fill color2="black"/>
            <v:textbox style="mso-next-textbox:#_x0000_s1040" inset="7.45pt,3.85pt,7.45pt,3.85pt">
              <w:txbxContent>
                <w:p w:rsidR="00BD7441" w:rsidRDefault="00BD7441" w:rsidP="00DB39F6">
                  <w:pPr>
                    <w:pStyle w:val="21"/>
                    <w:jc w:val="center"/>
                    <w:rPr>
                      <w:sz w:val="20"/>
                      <w:szCs w:val="20"/>
                    </w:rPr>
                  </w:pPr>
                  <w:r>
                    <w:rPr>
                      <w:rFonts w:hint="eastAsia"/>
                      <w:sz w:val="20"/>
                      <w:szCs w:val="20"/>
                    </w:rPr>
                    <w:t>Прием и регистрация заявления и прилагаемых к нему документов</w:t>
                  </w:r>
                </w:p>
                <w:p w:rsidR="00BD7441" w:rsidRDefault="00BD7441" w:rsidP="00DB39F6">
                  <w:pPr>
                    <w:pStyle w:val="21"/>
                    <w:jc w:val="center"/>
                    <w:rPr>
                      <w:sz w:val="20"/>
                      <w:szCs w:val="20"/>
                    </w:rPr>
                  </w:pPr>
                </w:p>
                <w:p w:rsidR="00BD7441" w:rsidRDefault="00BD7441" w:rsidP="00DB39F6">
                  <w:pPr>
                    <w:pStyle w:val="21"/>
                    <w:jc w:val="center"/>
                    <w:rPr>
                      <w:sz w:val="20"/>
                      <w:szCs w:val="20"/>
                    </w:rPr>
                  </w:pPr>
                </w:p>
                <w:p w:rsidR="00BD7441" w:rsidRDefault="00BD7441" w:rsidP="00DB39F6">
                  <w:pPr>
                    <w:pStyle w:val="21"/>
                    <w:jc w:val="center"/>
                    <w:rPr>
                      <w:sz w:val="20"/>
                      <w:szCs w:val="20"/>
                    </w:rPr>
                  </w:pPr>
                </w:p>
                <w:p w:rsidR="00BD7441" w:rsidRDefault="00BD7441" w:rsidP="00DB39F6">
                  <w:pPr>
                    <w:pStyle w:val="21"/>
                    <w:jc w:val="center"/>
                    <w:rPr>
                      <w:sz w:val="20"/>
                      <w:szCs w:val="20"/>
                    </w:rPr>
                  </w:pPr>
                </w:p>
                <w:p w:rsidR="00BD7441" w:rsidRDefault="00BD7441" w:rsidP="00DB39F6">
                  <w:pPr>
                    <w:pStyle w:val="21"/>
                    <w:jc w:val="center"/>
                    <w:rPr>
                      <w:sz w:val="20"/>
                      <w:szCs w:val="20"/>
                    </w:rPr>
                  </w:pPr>
                  <w:r>
                    <w:rPr>
                      <w:rFonts w:hint="eastAsia"/>
                      <w:sz w:val="20"/>
                      <w:szCs w:val="20"/>
                    </w:rPr>
                    <w:t xml:space="preserve"> и прилагаемых </w:t>
                  </w:r>
                </w:p>
                <w:p w:rsidR="00BD7441" w:rsidRDefault="00BD7441" w:rsidP="00DB39F6">
                  <w:pPr>
                    <w:pStyle w:val="21"/>
                    <w:jc w:val="center"/>
                    <w:rPr>
                      <w:sz w:val="20"/>
                      <w:szCs w:val="20"/>
                    </w:rPr>
                  </w:pPr>
                  <w:r>
                    <w:rPr>
                      <w:rFonts w:hint="eastAsia"/>
                      <w:sz w:val="20"/>
                      <w:szCs w:val="20"/>
                    </w:rPr>
                    <w:t>К к к</w:t>
                  </w:r>
                </w:p>
                <w:p w:rsidR="00BD7441" w:rsidRDefault="00BD7441" w:rsidP="00DB39F6"/>
              </w:txbxContent>
            </v:textbox>
          </v:shape>
        </w:pict>
      </w:r>
    </w:p>
    <w:p w:rsidR="00DB39F6" w:rsidRDefault="00DB39F6" w:rsidP="00DB39F6">
      <w:pPr>
        <w:jc w:val="center"/>
        <w:rPr>
          <w:sz w:val="20"/>
          <w:szCs w:val="20"/>
        </w:rPr>
      </w:pPr>
      <w:r>
        <w:rPr>
          <w:rFonts w:hint="eastAsia"/>
          <w:sz w:val="20"/>
          <w:szCs w:val="20"/>
        </w:rPr>
        <w:t>причин отказа</w:t>
      </w:r>
    </w:p>
    <w:p w:rsidR="00DB39F6" w:rsidRDefault="00DB39F6" w:rsidP="00DB39F6">
      <w:pPr>
        <w:jc w:val="center"/>
        <w:rPr>
          <w:sz w:val="20"/>
          <w:szCs w:val="20"/>
        </w:rPr>
      </w:pPr>
    </w:p>
    <w:p w:rsidR="00DB39F6" w:rsidRDefault="0037724E" w:rsidP="00DB39F6">
      <w:pPr>
        <w:ind w:left="6300"/>
        <w:jc w:val="center"/>
        <w:rPr>
          <w:sz w:val="20"/>
          <w:szCs w:val="20"/>
        </w:rPr>
      </w:pPr>
      <w:r w:rsidRPr="0037724E">
        <w:pict>
          <v:shape id="_x0000_s1026" type="#_x0000_t202" style="position:absolute;left:0;text-align:left;margin-left:18pt;margin-top:71.8pt;width:405.3pt;height:39.65pt;z-index:251643392;mso-wrap-distance-left:9.05pt;mso-wrap-distance-right:9.05pt" strokeweight=".5pt">
            <v:fill color2="black"/>
            <v:textbox style="mso-next-textbox:#_x0000_s1026" inset="7.45pt,3.85pt,7.45pt,3.85pt">
              <w:txbxContent>
                <w:p w:rsidR="00BD7441" w:rsidRDefault="00BD7441" w:rsidP="00DB39F6">
                  <w:pPr>
                    <w:jc w:val="center"/>
                    <w:rPr>
                      <w:sz w:val="20"/>
                      <w:szCs w:val="20"/>
                    </w:rPr>
                  </w:pPr>
                  <w:r>
                    <w:rPr>
                      <w:rFonts w:hint="eastAsia"/>
                      <w:sz w:val="20"/>
                      <w:szCs w:val="20"/>
                    </w:rPr>
                    <w:t xml:space="preserve"> Проверка полноты и достоверности сведений о заявителе, содержащихся в представленных им заявлении и документах</w:t>
                  </w:r>
                </w:p>
              </w:txbxContent>
            </v:textbox>
          </v:shape>
        </w:pict>
      </w:r>
      <w:r w:rsidRPr="0037724E">
        <w:pict>
          <v:line id="_x0000_s1033" style="position:absolute;left:0;text-align:left;z-index:251644416" from="324pt,1.3pt" to="324pt,19.3pt" strokeweight=".26mm">
            <v:stroke endarrow="block" joinstyle="miter"/>
          </v:line>
        </w:pict>
      </w:r>
      <w:r w:rsidRPr="0037724E">
        <w:pict>
          <v:rect id="_x0000_s1052" style="position:absolute;left:0;text-align:left;margin-left:261pt;margin-top:19.05pt;width:2in;height:45pt;z-index:251645440">
            <v:textbox style="mso-next-textbox:#_x0000_s1052">
              <w:txbxContent>
                <w:p w:rsidR="00BD7441" w:rsidRDefault="00BD7441" w:rsidP="00DB39F6">
                  <w:pPr>
                    <w:jc w:val="center"/>
                    <w:rPr>
                      <w:sz w:val="20"/>
                      <w:szCs w:val="20"/>
                    </w:rPr>
                  </w:pPr>
                  <w:r>
                    <w:rPr>
                      <w:rFonts w:hint="eastAsia"/>
                      <w:sz w:val="20"/>
                      <w:szCs w:val="20"/>
                    </w:rPr>
                    <w:t>Уведомление о приеме заявления к рассмотрению</w:t>
                  </w:r>
                </w:p>
              </w:txbxContent>
            </v:textbox>
          </v:rect>
        </w:pict>
      </w:r>
    </w:p>
    <w:p w:rsidR="00DB39F6" w:rsidRDefault="00DB39F6" w:rsidP="00DB39F6">
      <w:pPr>
        <w:ind w:left="6300"/>
        <w:rPr>
          <w:sz w:val="20"/>
          <w:szCs w:val="20"/>
        </w:rPr>
      </w:pPr>
    </w:p>
    <w:p w:rsidR="00DB39F6" w:rsidRDefault="00DB39F6" w:rsidP="00DB39F6">
      <w:pPr>
        <w:ind w:left="6300"/>
        <w:rPr>
          <w:sz w:val="20"/>
          <w:szCs w:val="20"/>
        </w:rPr>
      </w:pPr>
    </w:p>
    <w:p w:rsidR="00DB39F6" w:rsidRDefault="00DB39F6" w:rsidP="00DB39F6">
      <w:pPr>
        <w:ind w:left="6300"/>
        <w:rPr>
          <w:sz w:val="20"/>
          <w:szCs w:val="20"/>
        </w:rPr>
      </w:pPr>
    </w:p>
    <w:p w:rsidR="00DB39F6" w:rsidRDefault="00DB39F6" w:rsidP="00DB39F6">
      <w:pPr>
        <w:ind w:left="6300"/>
        <w:rPr>
          <w:sz w:val="20"/>
          <w:szCs w:val="20"/>
        </w:rPr>
      </w:pPr>
    </w:p>
    <w:p w:rsidR="00DB39F6" w:rsidRDefault="00DB39F6" w:rsidP="00DB39F6">
      <w:pPr>
        <w:ind w:left="6300"/>
        <w:rPr>
          <w:sz w:val="20"/>
          <w:szCs w:val="20"/>
        </w:rPr>
      </w:pPr>
    </w:p>
    <w:p w:rsidR="00DB39F6" w:rsidRDefault="00DB39F6" w:rsidP="00DB39F6">
      <w:pPr>
        <w:ind w:left="6300"/>
        <w:rPr>
          <w:sz w:val="20"/>
          <w:szCs w:val="20"/>
        </w:rPr>
      </w:pPr>
    </w:p>
    <w:p w:rsidR="00DB39F6" w:rsidRDefault="00DB39F6" w:rsidP="00DB39F6">
      <w:pPr>
        <w:ind w:left="6300"/>
        <w:jc w:val="center"/>
        <w:rPr>
          <w:sz w:val="20"/>
          <w:szCs w:val="20"/>
        </w:rPr>
      </w:pPr>
    </w:p>
    <w:p w:rsidR="00DB39F6" w:rsidRDefault="00DB39F6" w:rsidP="00DB39F6">
      <w:pPr>
        <w:ind w:left="6300"/>
        <w:jc w:val="center"/>
        <w:rPr>
          <w:sz w:val="20"/>
          <w:szCs w:val="20"/>
        </w:rPr>
      </w:pPr>
    </w:p>
    <w:p w:rsidR="00DB39F6" w:rsidRDefault="00DB39F6" w:rsidP="00DB39F6">
      <w:pPr>
        <w:ind w:left="6300"/>
        <w:jc w:val="center"/>
        <w:rPr>
          <w:sz w:val="20"/>
          <w:szCs w:val="20"/>
        </w:rPr>
      </w:pPr>
    </w:p>
    <w:p w:rsidR="00DB39F6" w:rsidRDefault="0037724E" w:rsidP="00DB39F6">
      <w:pPr>
        <w:ind w:left="6300"/>
        <w:jc w:val="center"/>
        <w:rPr>
          <w:sz w:val="20"/>
          <w:szCs w:val="20"/>
        </w:rPr>
      </w:pPr>
      <w:r w:rsidRPr="0037724E">
        <w:pict>
          <v:shape id="_x0000_s1027" type="#_x0000_t202" style="position:absolute;left:0;text-align:left;margin-left:26.5pt;margin-top:90.1pt;width:396.8pt;height:45.8pt;z-index:251646464;mso-wrap-distance-left:9.05pt;mso-wrap-distance-right:9.05pt" strokeweight=".5pt">
            <v:fill color2="black"/>
            <v:textbox style="mso-next-textbox:#_x0000_s1027" inset="7.45pt,3.85pt,7.45pt,3.85pt">
              <w:txbxContent>
                <w:p w:rsidR="00BD7441" w:rsidRDefault="00BD7441" w:rsidP="00DB39F6">
                  <w:pPr>
                    <w:ind w:firstLine="540"/>
                    <w:jc w:val="center"/>
                    <w:rPr>
                      <w:sz w:val="20"/>
                      <w:szCs w:val="20"/>
                    </w:rPr>
                  </w:pPr>
                  <w:r>
                    <w:rPr>
                      <w:rFonts w:hint="eastAsia"/>
                      <w:sz w:val="20"/>
                      <w:szCs w:val="20"/>
                    </w:rPr>
                    <w:t>Рассмотрение заявления и проверка представленных документов на соответствие ФЗ от 30 декабря 2006 года № 271-ФЗ «О розничных рынках и о внесении изменений в Трудовой кодекс Российской Федерации»</w:t>
                  </w:r>
                </w:p>
                <w:p w:rsidR="00BD7441" w:rsidRDefault="00BD7441" w:rsidP="00DB39F6">
                  <w:pPr>
                    <w:jc w:val="center"/>
                    <w:rPr>
                      <w:sz w:val="20"/>
                      <w:szCs w:val="20"/>
                    </w:rPr>
                  </w:pPr>
                </w:p>
              </w:txbxContent>
            </v:textbox>
          </v:shape>
        </w:pict>
      </w:r>
      <w:r w:rsidRPr="0037724E">
        <w:pict>
          <v:shape id="_x0000_s1028" type="#_x0000_t202" style="position:absolute;left:0;text-align:left;margin-left:9pt;margin-top:382.1pt;width:189.8pt;height:45.8pt;z-index:251647488;mso-wrap-distance-left:9.05pt;mso-wrap-distance-right:9.05pt" strokeweight=".5pt">
            <v:fill color2="black"/>
            <v:textbox style="mso-next-textbox:#_x0000_s1028" inset="7.45pt,3.85pt,7.45pt,3.85pt">
              <w:txbxContent>
                <w:p w:rsidR="00BD7441" w:rsidRDefault="00BD7441" w:rsidP="00DB39F6">
                  <w:pPr>
                    <w:jc w:val="center"/>
                    <w:rPr>
                      <w:sz w:val="20"/>
                      <w:szCs w:val="20"/>
                    </w:rPr>
                  </w:pPr>
                  <w:r>
                    <w:rPr>
                      <w:rFonts w:hint="eastAsia"/>
                      <w:sz w:val="20"/>
                      <w:szCs w:val="20"/>
                    </w:rPr>
                    <w:t>Выдача разрешения на право организации розничного рынка заявителю</w:t>
                  </w:r>
                </w:p>
              </w:txbxContent>
            </v:textbox>
          </v:shape>
        </w:pict>
      </w:r>
      <w:r w:rsidRPr="0037724E">
        <w:pict>
          <v:shape id="_x0000_s1029" type="#_x0000_t202" style="position:absolute;left:0;text-align:left;margin-left:9pt;margin-top:320.35pt;width:192.8pt;height:54.8pt;z-index:251648512;mso-wrap-distance-left:9.05pt;mso-wrap-distance-right:9.05pt" strokeweight=".5pt">
            <v:fill color2="black"/>
            <v:textbox style="mso-next-textbox:#_x0000_s1029" inset="7.45pt,3.85pt,7.45pt,3.85pt">
              <w:txbxContent>
                <w:p w:rsidR="00BD7441" w:rsidRDefault="00BD7441" w:rsidP="00DB39F6">
                  <w:pPr>
                    <w:jc w:val="center"/>
                    <w:rPr>
                      <w:sz w:val="20"/>
                      <w:szCs w:val="20"/>
                    </w:rPr>
                  </w:pPr>
                  <w:r>
                    <w:rPr>
                      <w:rFonts w:hint="eastAsia"/>
                      <w:sz w:val="20"/>
                      <w:szCs w:val="20"/>
                    </w:rPr>
                    <w:t>Подготовка и вручение уведомления о выдаче разрешения на право организации розничного рынка</w:t>
                  </w:r>
                </w:p>
                <w:p w:rsidR="00BD7441" w:rsidRDefault="00BD7441" w:rsidP="00DB39F6"/>
              </w:txbxContent>
            </v:textbox>
          </v:shape>
        </w:pict>
      </w:r>
      <w:r w:rsidRPr="0037724E">
        <w:pict>
          <v:shape id="_x0000_s1030" type="#_x0000_t202" style="position:absolute;left:0;text-align:left;margin-left:225pt;margin-top:323.25pt;width:189.8pt;height:54.8pt;z-index:251649536;mso-wrap-distance-left:9.05pt;mso-wrap-distance-right:9.05pt" strokeweight=".5pt">
            <v:fill color2="black"/>
            <v:textbox style="mso-next-textbox:#_x0000_s1030" inset="7.45pt,3.85pt,7.45pt,3.85pt">
              <w:txbxContent>
                <w:p w:rsidR="00BD7441" w:rsidRDefault="00BD7441" w:rsidP="00DB39F6">
                  <w:pPr>
                    <w:jc w:val="center"/>
                    <w:rPr>
                      <w:sz w:val="20"/>
                      <w:szCs w:val="20"/>
                    </w:rPr>
                  </w:pPr>
                  <w:r>
                    <w:rPr>
                      <w:rFonts w:hint="eastAsia"/>
                      <w:sz w:val="20"/>
                      <w:szCs w:val="20"/>
                    </w:rPr>
                    <w:t xml:space="preserve">Подготовка и вручение уведомления об  отказе в выдаче разрешения с указанием причин отказа </w:t>
                  </w:r>
                </w:p>
              </w:txbxContent>
            </v:textbox>
          </v:shape>
        </w:pict>
      </w:r>
      <w:r w:rsidRPr="0037724E">
        <w:pict>
          <v:shape id="_x0000_s1031" type="#_x0000_t202" style="position:absolute;left:0;text-align:left;margin-left:225pt;margin-top:258.6pt;width:189.8pt;height:54.8pt;z-index:251650560;mso-wrap-distance-left:9.05pt;mso-wrap-distance-right:9.05pt" strokeweight=".5pt">
            <v:fill color2="black"/>
            <v:textbox style="mso-next-textbox:#_x0000_s1031" inset="7.45pt,3.85pt,7.45pt,3.85pt">
              <w:txbxContent>
                <w:p w:rsidR="00BD7441" w:rsidRDefault="00BD7441" w:rsidP="00DB39F6">
                  <w:pPr>
                    <w:jc w:val="center"/>
                    <w:rPr>
                      <w:sz w:val="20"/>
                      <w:szCs w:val="20"/>
                    </w:rPr>
                  </w:pPr>
                  <w:r>
                    <w:rPr>
                      <w:rFonts w:hint="eastAsia"/>
                      <w:sz w:val="20"/>
                      <w:szCs w:val="20"/>
                    </w:rPr>
                    <w:t>Подготовка распоряжения об отказе в выдаче разрешения на право организации розничного рынка</w:t>
                  </w:r>
                </w:p>
                <w:p w:rsidR="00BD7441" w:rsidRDefault="00BD7441" w:rsidP="00DB39F6"/>
              </w:txbxContent>
            </v:textbox>
          </v:shape>
        </w:pict>
      </w:r>
      <w:r w:rsidRPr="0037724E">
        <w:pict>
          <v:line id="_x0000_s1032" style="position:absolute;left:0;text-align:left;z-index:251651584" from="225pt,76.75pt" to="225pt,92.6pt" strokeweight=".26mm">
            <v:stroke endarrow="block" joinstyle="miter"/>
          </v:line>
        </w:pict>
      </w:r>
      <w:r w:rsidRPr="0037724E">
        <w:pict>
          <v:line id="_x0000_s1034" style="position:absolute;left:0;text-align:left;z-index:251652608" from="234pt,138.25pt" to="234pt,153.55pt" strokeweight=".26mm">
            <v:stroke endarrow="block" joinstyle="miter"/>
          </v:line>
        </w:pict>
      </w:r>
      <w:r w:rsidRPr="0037724E">
        <w:pict>
          <v:line id="_x0000_s1035" style="position:absolute;left:0;text-align:left;z-index:251653632" from="351pt,.15pt" to="351.75pt,16.4pt" strokeweight=".26mm">
            <v:stroke endarrow="block" joinstyle="miter"/>
          </v:line>
        </w:pict>
      </w:r>
      <w:r w:rsidRPr="0037724E">
        <w:pict>
          <v:line id="_x0000_s1036" style="position:absolute;left:0;text-align:left;z-index:251654656" from="117pt,232.35pt" to="117pt,250.35pt" strokeweight=".26mm">
            <v:stroke endarrow="block" joinstyle="miter"/>
          </v:line>
        </w:pict>
      </w:r>
      <w:r w:rsidRPr="0037724E">
        <w:pict>
          <v:line id="_x0000_s1037" style="position:absolute;left:0;text-align:left;z-index:251655680" from="243pt,200pt" to="243pt,218pt" strokeweight=".26mm">
            <v:stroke endarrow="block" joinstyle="miter"/>
          </v:line>
        </w:pict>
      </w:r>
      <w:r w:rsidRPr="0037724E">
        <w:pict>
          <v:line id="_x0000_s1038" style="position:absolute;left:0;text-align:left;flip:x;z-index:251656704" from="99pt,376pt" to="99pt,388pt" strokeweight=".26mm">
            <v:stroke endarrow="block" joinstyle="miter"/>
          </v:line>
        </w:pict>
      </w:r>
      <w:r w:rsidRPr="0037724E">
        <w:pict>
          <v:line id="_x0000_s1039" style="position:absolute;left:0;text-align:left;flip:x;z-index:251657728" from="315pt,314.5pt" to="315.75pt,323.5pt" strokeweight=".26mm">
            <v:stroke endarrow="block" joinstyle="miter"/>
          </v:line>
        </w:pict>
      </w:r>
      <w:r w:rsidRPr="0037724E">
        <w:pict>
          <v:shape id="_x0000_s1041" type="#_x0000_t202" style="position:absolute;left:0;text-align:left;margin-left:369pt;margin-top:134.4pt;width:29.8pt;height:17.8pt;z-index:251658752;mso-wrap-distance-left:9.05pt;mso-wrap-distance-right:9.05pt" stroked="f">
            <v:fill opacity="0" color2="black"/>
            <v:textbox style="mso-next-textbox:#_x0000_s1041" inset="0,0,0,0">
              <w:txbxContent>
                <w:p w:rsidR="00BD7441" w:rsidRDefault="00BD7441" w:rsidP="00DB39F6">
                  <w:pPr>
                    <w:rPr>
                      <w:sz w:val="20"/>
                      <w:szCs w:val="20"/>
                    </w:rPr>
                  </w:pPr>
                  <w:r>
                    <w:rPr>
                      <w:rFonts w:hint="eastAsia"/>
                      <w:sz w:val="20"/>
                      <w:szCs w:val="20"/>
                    </w:rPr>
                    <w:t xml:space="preserve"> </w:t>
                  </w:r>
                </w:p>
              </w:txbxContent>
            </v:textbox>
          </v:shape>
        </w:pict>
      </w:r>
      <w:r w:rsidRPr="0037724E">
        <w:pict>
          <v:shape id="_x0000_s1042" type="#_x0000_t202" style="position:absolute;left:0;text-align:left;margin-left:1in;margin-top:134.4pt;width:29.8pt;height:17.8pt;z-index:251659776;mso-wrap-distance-left:9.05pt;mso-wrap-distance-right:9.05pt" stroked="f">
            <v:fill opacity="0" color2="black"/>
            <v:textbox style="mso-next-textbox:#_x0000_s1042" inset="0,0,0,0">
              <w:txbxContent>
                <w:p w:rsidR="00BD7441" w:rsidRDefault="00BD7441" w:rsidP="00DB39F6">
                  <w:pPr>
                    <w:rPr>
                      <w:sz w:val="20"/>
                      <w:szCs w:val="20"/>
                    </w:rPr>
                  </w:pPr>
                </w:p>
              </w:txbxContent>
            </v:textbox>
          </v:shape>
        </w:pict>
      </w:r>
      <w:r w:rsidRPr="0037724E">
        <w:pict>
          <v:shape id="_x0000_s1043" type="#_x0000_t202" style="position:absolute;left:0;text-align:left;margin-left:45pt;margin-top:156pt;width:369.5pt;height:45pt;z-index:251660800;mso-wrap-distance-left:9.05pt;mso-wrap-distance-right:9.05pt" strokeweight=".5pt">
            <v:fill color2="black"/>
            <v:textbox style="mso-next-textbox:#_x0000_s1043" inset="7.45pt,3.85pt,7.45pt,3.85pt">
              <w:txbxContent>
                <w:p w:rsidR="00BD7441" w:rsidRDefault="00BD7441" w:rsidP="00DB39F6">
                  <w:pPr>
                    <w:ind w:left="360"/>
                    <w:jc w:val="center"/>
                    <w:rPr>
                      <w:sz w:val="20"/>
                      <w:szCs w:val="20"/>
                    </w:rPr>
                  </w:pPr>
                  <w:r>
                    <w:rPr>
                      <w:rFonts w:hint="eastAsia"/>
                      <w:sz w:val="20"/>
                      <w:szCs w:val="20"/>
                    </w:rPr>
                    <w:t>Принятие решения о выдаче разрешения на право организации розничного рынка или об отказе в выдаче такого разрешения</w:t>
                  </w:r>
                </w:p>
                <w:p w:rsidR="00BD7441" w:rsidRDefault="00BD7441" w:rsidP="00DB39F6"/>
              </w:txbxContent>
            </v:textbox>
          </v:shape>
        </w:pict>
      </w:r>
      <w:r w:rsidRPr="0037724E">
        <w:pict>
          <v:shapetype id="_x0000_t4" coordsize="21600,21600" o:spt="4" path="m10800,l,10800,10800,21600,21600,10800xe">
            <v:stroke joinstyle="miter"/>
            <v:path gradientshapeok="t" o:connecttype="rect" textboxrect="5400,5400,16200,16200"/>
          </v:shapetype>
          <v:shape id="_x0000_s1044" type="#_x0000_t4" style="position:absolute;left:0;text-align:left;margin-left:63pt;margin-top:214.6pt;width:330pt;height:27pt;z-index:251661824" strokeweight=".26mm">
            <v:fill color2="black"/>
            <v:textbox style="mso-next-textbox:#_x0000_s1044;mso-rotate-with-shape:t">
              <w:txbxContent>
                <w:p w:rsidR="00BD7441" w:rsidRDefault="00BD7441" w:rsidP="00DB39F6">
                  <w:pPr>
                    <w:jc w:val="center"/>
                    <w:rPr>
                      <w:sz w:val="20"/>
                      <w:szCs w:val="20"/>
                    </w:rPr>
                  </w:pPr>
                  <w:r>
                    <w:rPr>
                      <w:rFonts w:hint="eastAsia"/>
                      <w:sz w:val="20"/>
                      <w:szCs w:val="20"/>
                    </w:rPr>
                    <w:t>Принято положительное решение?</w:t>
                  </w:r>
                </w:p>
              </w:txbxContent>
            </v:textbox>
          </v:shape>
        </w:pict>
      </w:r>
      <w:r w:rsidRPr="0037724E">
        <w:pict>
          <v:shape id="_x0000_s1045" type="#_x0000_t202" style="position:absolute;left:0;text-align:left;margin-left:81pt;margin-top:235.25pt;width:29.8pt;height:18.3pt;z-index:251662848;mso-wrap-distance-left:9.05pt;mso-wrap-distance-right:9.05pt" stroked="f">
            <v:fill opacity="0" color2="black"/>
            <v:textbox style="mso-next-textbox:#_x0000_s1045" inset="0,0,0,0">
              <w:txbxContent>
                <w:p w:rsidR="00BD7441" w:rsidRDefault="00BD7441" w:rsidP="00DB39F6">
                  <w:pPr>
                    <w:rPr>
                      <w:sz w:val="20"/>
                      <w:szCs w:val="20"/>
                    </w:rPr>
                  </w:pPr>
                  <w:r>
                    <w:rPr>
                      <w:rFonts w:hint="eastAsia"/>
                      <w:sz w:val="20"/>
                      <w:szCs w:val="20"/>
                    </w:rPr>
                    <w:t xml:space="preserve">     да</w:t>
                  </w:r>
                </w:p>
              </w:txbxContent>
            </v:textbox>
          </v:shape>
        </w:pict>
      </w:r>
      <w:r w:rsidRPr="0037724E">
        <w:pict>
          <v:shape id="_x0000_s1046" type="#_x0000_t202" style="position:absolute;left:0;text-align:left;margin-left:333pt;margin-top:237.9pt;width:29.8pt;height:17.8pt;z-index:251663872;mso-wrap-distance-left:9.05pt;mso-wrap-distance-right:9.05pt" stroked="f">
            <v:fill opacity="0" color2="black"/>
            <v:textbox style="mso-next-textbox:#_x0000_s1046" inset="0,0,0,0">
              <w:txbxContent>
                <w:p w:rsidR="00BD7441" w:rsidRDefault="00BD7441" w:rsidP="00DB39F6">
                  <w:pPr>
                    <w:rPr>
                      <w:sz w:val="20"/>
                      <w:szCs w:val="20"/>
                    </w:rPr>
                  </w:pPr>
                  <w:r>
                    <w:rPr>
                      <w:rFonts w:hint="eastAsia"/>
                      <w:sz w:val="20"/>
                      <w:szCs w:val="20"/>
                    </w:rPr>
                    <w:t>нет</w:t>
                  </w:r>
                </w:p>
              </w:txbxContent>
            </v:textbox>
          </v:shape>
        </w:pict>
      </w:r>
      <w:r w:rsidRPr="0037724E">
        <w:pict>
          <v:line id="_x0000_s1047" style="position:absolute;left:0;text-align:left;z-index:251664896" from="315pt,232.35pt" to="315.75pt,254.1pt" strokeweight=".26mm">
            <v:stroke endarrow="block" joinstyle="miter"/>
          </v:line>
        </w:pict>
      </w:r>
      <w:r w:rsidRPr="0037724E">
        <w:pict>
          <v:shape id="_x0000_s1048" type="#_x0000_t202" style="position:absolute;left:0;text-align:left;margin-left:9pt;margin-top:258.6pt;width:192.8pt;height:54.8pt;z-index:251665920;mso-wrap-distance-left:9.05pt;mso-wrap-distance-right:9.05pt" strokeweight=".5pt">
            <v:fill color2="black"/>
            <v:textbox style="mso-next-textbox:#_x0000_s1048" inset="7.45pt,3.85pt,7.45pt,3.85pt">
              <w:txbxContent>
                <w:p w:rsidR="00BD7441" w:rsidRDefault="00BD7441" w:rsidP="00DB39F6">
                  <w:pPr>
                    <w:jc w:val="center"/>
                    <w:rPr>
                      <w:sz w:val="20"/>
                      <w:szCs w:val="20"/>
                    </w:rPr>
                  </w:pPr>
                  <w:r>
                    <w:rPr>
                      <w:rFonts w:hint="eastAsia"/>
                      <w:sz w:val="20"/>
                      <w:szCs w:val="20"/>
                    </w:rPr>
                    <w:t>Подготовка распоряжения о выдаче разрешения на право организации розничного рынка</w:t>
                  </w:r>
                </w:p>
                <w:p w:rsidR="00BD7441" w:rsidRDefault="00BD7441" w:rsidP="00DB39F6"/>
              </w:txbxContent>
            </v:textbox>
          </v:shape>
        </w:pict>
      </w:r>
      <w:r w:rsidRPr="0037724E">
        <w:pict>
          <v:line id="_x0000_s1049" style="position:absolute;left:0;text-align:left;flip:x;z-index:251666944" from="99pt,314.5pt" to="99.75pt,323.5pt" strokeweight=".26mm">
            <v:stroke endarrow="block" joinstyle="miter"/>
          </v:line>
        </w:pict>
      </w:r>
      <w:r w:rsidRPr="0037724E">
        <w:pict>
          <v:rect id="_x0000_s1053" style="position:absolute;left:0;text-align:left;margin-left:261pt;margin-top:14.95pt;width:153pt;height:63pt;z-index:251667968">
            <v:textbox>
              <w:txbxContent>
                <w:p w:rsidR="00BD7441" w:rsidRDefault="00BD7441" w:rsidP="00DB39F6">
                  <w:pPr>
                    <w:jc w:val="center"/>
                    <w:rPr>
                      <w:sz w:val="20"/>
                      <w:szCs w:val="20"/>
                    </w:rPr>
                  </w:pPr>
                  <w:r>
                    <w:rPr>
                      <w:rFonts w:hint="eastAsia"/>
                      <w:sz w:val="20"/>
                      <w:szCs w:val="20"/>
                    </w:rPr>
                    <w:t>Уведомление о необходимости устранения нарушений в оформлении заявления и (или) предоставления недостающих  документов</w:t>
                  </w:r>
                </w:p>
              </w:txbxContent>
            </v:textbox>
          </v:rect>
        </w:pict>
      </w:r>
      <w:r w:rsidRPr="0037724E">
        <w:pict>
          <v:rect id="_x0000_s1054" style="position:absolute;left:0;text-align:left;margin-left:36pt;margin-top:17.9pt;width:153pt;height:54pt;z-index:251668992">
            <v:textbox>
              <w:txbxContent>
                <w:p w:rsidR="00BD7441" w:rsidRDefault="00BD7441" w:rsidP="00DB39F6">
                  <w:pPr>
                    <w:jc w:val="center"/>
                    <w:rPr>
                      <w:sz w:val="20"/>
                      <w:szCs w:val="20"/>
                    </w:rPr>
                  </w:pPr>
                  <w:r>
                    <w:rPr>
                      <w:rFonts w:hint="eastAsia"/>
                      <w:sz w:val="20"/>
                      <w:szCs w:val="20"/>
                    </w:rPr>
                    <w:t>Запрос документов в порядке межведомственного электронного взаимодействия</w:t>
                  </w:r>
                </w:p>
              </w:txbxContent>
            </v:textbox>
          </v:rect>
        </w:pict>
      </w:r>
      <w:r w:rsidRPr="0037724E">
        <w:pict>
          <v:line id="_x0000_s1055" style="position:absolute;left:0;text-align:left;z-index:251670016" from="108pt,.15pt" to="108.75pt,16.4pt" strokeweight=".26mm">
            <v:stroke endarrow="block" joinstyle="miter"/>
          </v:line>
        </w:pict>
      </w:r>
      <w:r w:rsidRPr="0037724E">
        <w:pict>
          <v:line id="_x0000_s1056" style="position:absolute;left:0;text-align:left;z-index:251671040" from="315pt,384.75pt" to="315pt,438.75pt" strokeweight=".26mm">
            <v:stroke endarrow="block" joinstyle="miter"/>
          </v:line>
        </w:pict>
      </w:r>
    </w:p>
    <w:p w:rsidR="00DB39F6" w:rsidRDefault="00DB39F6" w:rsidP="00DB39F6">
      <w:pPr>
        <w:ind w:left="6300"/>
        <w:jc w:val="center"/>
        <w:rPr>
          <w:sz w:val="20"/>
          <w:szCs w:val="20"/>
        </w:rPr>
      </w:pPr>
    </w:p>
    <w:p w:rsidR="00DB39F6" w:rsidRDefault="00DB39F6" w:rsidP="00DB39F6">
      <w:pPr>
        <w:ind w:left="6300"/>
        <w:jc w:val="center"/>
        <w:rPr>
          <w:sz w:val="20"/>
          <w:szCs w:val="20"/>
        </w:rPr>
      </w:pPr>
    </w:p>
    <w:p w:rsidR="00DB39F6" w:rsidRDefault="00DB39F6" w:rsidP="00DB39F6">
      <w:pPr>
        <w:ind w:left="6300"/>
        <w:jc w:val="center"/>
        <w:rPr>
          <w:sz w:val="20"/>
          <w:szCs w:val="20"/>
        </w:rPr>
      </w:pPr>
    </w:p>
    <w:p w:rsidR="00DB39F6" w:rsidRDefault="00DB39F6" w:rsidP="00DB39F6">
      <w:pPr>
        <w:ind w:left="6300"/>
        <w:jc w:val="center"/>
        <w:rPr>
          <w:sz w:val="20"/>
          <w:szCs w:val="20"/>
        </w:rPr>
      </w:pPr>
    </w:p>
    <w:p w:rsidR="00DB39F6" w:rsidRDefault="00DB39F6" w:rsidP="00DB39F6">
      <w:pPr>
        <w:ind w:left="6300"/>
        <w:jc w:val="center"/>
        <w:rPr>
          <w:sz w:val="20"/>
          <w:szCs w:val="20"/>
        </w:rPr>
      </w:pPr>
    </w:p>
    <w:p w:rsidR="00DB39F6" w:rsidRDefault="00DB39F6" w:rsidP="00DB39F6">
      <w:pPr>
        <w:ind w:left="6300"/>
        <w:jc w:val="center"/>
        <w:rPr>
          <w:sz w:val="20"/>
          <w:szCs w:val="20"/>
        </w:rPr>
      </w:pPr>
    </w:p>
    <w:p w:rsidR="00DB39F6" w:rsidRDefault="00DB39F6" w:rsidP="00DB39F6">
      <w:pPr>
        <w:ind w:left="6300"/>
        <w:jc w:val="center"/>
        <w:rPr>
          <w:sz w:val="20"/>
          <w:szCs w:val="20"/>
        </w:rPr>
      </w:pPr>
    </w:p>
    <w:p w:rsidR="00DB39F6" w:rsidRDefault="00DB39F6" w:rsidP="00DB39F6">
      <w:pPr>
        <w:ind w:left="6300"/>
        <w:jc w:val="center"/>
        <w:rPr>
          <w:sz w:val="20"/>
          <w:szCs w:val="20"/>
        </w:rPr>
      </w:pPr>
    </w:p>
    <w:p w:rsidR="00DB39F6" w:rsidRDefault="00DB39F6" w:rsidP="00DB39F6">
      <w:pPr>
        <w:ind w:left="6300"/>
        <w:jc w:val="center"/>
        <w:rPr>
          <w:sz w:val="20"/>
          <w:szCs w:val="20"/>
        </w:rPr>
      </w:pPr>
    </w:p>
    <w:p w:rsidR="00DB39F6" w:rsidRDefault="00DB39F6" w:rsidP="00DB39F6">
      <w:pPr>
        <w:ind w:left="6300"/>
        <w:jc w:val="center"/>
        <w:rPr>
          <w:sz w:val="20"/>
          <w:szCs w:val="20"/>
        </w:rPr>
      </w:pPr>
    </w:p>
    <w:p w:rsidR="00DB39F6" w:rsidRDefault="00DB39F6" w:rsidP="00DB39F6">
      <w:pPr>
        <w:ind w:left="6300"/>
        <w:jc w:val="center"/>
        <w:rPr>
          <w:sz w:val="20"/>
          <w:szCs w:val="20"/>
        </w:rPr>
      </w:pPr>
    </w:p>
    <w:p w:rsidR="00DB39F6" w:rsidRDefault="00DB39F6" w:rsidP="00DB39F6">
      <w:pPr>
        <w:ind w:left="6300"/>
        <w:jc w:val="center"/>
        <w:rPr>
          <w:sz w:val="20"/>
          <w:szCs w:val="20"/>
        </w:rPr>
      </w:pPr>
    </w:p>
    <w:p w:rsidR="00DB39F6" w:rsidRDefault="00DB39F6" w:rsidP="00DB39F6">
      <w:pPr>
        <w:ind w:left="6300"/>
        <w:jc w:val="center"/>
        <w:rPr>
          <w:sz w:val="20"/>
          <w:szCs w:val="20"/>
        </w:rPr>
      </w:pPr>
    </w:p>
    <w:p w:rsidR="00DB39F6" w:rsidRDefault="00DB39F6" w:rsidP="00DB39F6">
      <w:pPr>
        <w:ind w:left="6300"/>
        <w:jc w:val="center"/>
        <w:rPr>
          <w:sz w:val="20"/>
          <w:szCs w:val="20"/>
        </w:rPr>
      </w:pPr>
    </w:p>
    <w:p w:rsidR="00DB39F6" w:rsidRDefault="00DB39F6" w:rsidP="00DB39F6">
      <w:pPr>
        <w:ind w:left="6300"/>
        <w:jc w:val="center"/>
        <w:rPr>
          <w:sz w:val="20"/>
          <w:szCs w:val="20"/>
        </w:rPr>
      </w:pPr>
    </w:p>
    <w:p w:rsidR="00DB39F6" w:rsidRDefault="00DB39F6" w:rsidP="00DB39F6">
      <w:pPr>
        <w:ind w:left="6300"/>
        <w:jc w:val="center"/>
        <w:rPr>
          <w:sz w:val="20"/>
          <w:szCs w:val="20"/>
        </w:rPr>
      </w:pPr>
    </w:p>
    <w:p w:rsidR="00DB39F6" w:rsidRDefault="00DB39F6" w:rsidP="00DB39F6">
      <w:pPr>
        <w:ind w:left="6300"/>
        <w:jc w:val="center"/>
        <w:rPr>
          <w:sz w:val="20"/>
          <w:szCs w:val="20"/>
        </w:rPr>
      </w:pPr>
    </w:p>
    <w:p w:rsidR="00DB39F6" w:rsidRDefault="00DB39F6" w:rsidP="00DB39F6">
      <w:pPr>
        <w:ind w:left="6300"/>
        <w:jc w:val="center"/>
        <w:rPr>
          <w:sz w:val="20"/>
          <w:szCs w:val="20"/>
        </w:rPr>
      </w:pPr>
    </w:p>
    <w:p w:rsidR="00DB39F6" w:rsidRDefault="00DB39F6" w:rsidP="00DB39F6">
      <w:pPr>
        <w:ind w:left="6300"/>
        <w:jc w:val="center"/>
        <w:rPr>
          <w:sz w:val="20"/>
          <w:szCs w:val="20"/>
        </w:rPr>
      </w:pPr>
    </w:p>
    <w:p w:rsidR="00DB39F6" w:rsidRDefault="00DB39F6" w:rsidP="00DB39F6">
      <w:pPr>
        <w:ind w:left="6300"/>
        <w:jc w:val="center"/>
        <w:rPr>
          <w:sz w:val="20"/>
          <w:szCs w:val="20"/>
        </w:rPr>
      </w:pPr>
    </w:p>
    <w:p w:rsidR="00DB39F6" w:rsidRDefault="00DB39F6" w:rsidP="00DB39F6">
      <w:pPr>
        <w:ind w:left="6300"/>
        <w:jc w:val="center"/>
        <w:rPr>
          <w:sz w:val="20"/>
          <w:szCs w:val="20"/>
        </w:rPr>
      </w:pPr>
    </w:p>
    <w:p w:rsidR="00DB39F6" w:rsidRDefault="00DB39F6" w:rsidP="00DB39F6">
      <w:pPr>
        <w:ind w:left="6300"/>
        <w:jc w:val="center"/>
        <w:rPr>
          <w:sz w:val="20"/>
          <w:szCs w:val="20"/>
        </w:rPr>
      </w:pPr>
    </w:p>
    <w:p w:rsidR="00DB39F6" w:rsidRDefault="00DB39F6" w:rsidP="00DB39F6">
      <w:pPr>
        <w:ind w:left="6300"/>
        <w:jc w:val="center"/>
        <w:rPr>
          <w:sz w:val="20"/>
          <w:szCs w:val="20"/>
        </w:rPr>
      </w:pPr>
    </w:p>
    <w:p w:rsidR="00DB39F6" w:rsidRDefault="00DB39F6" w:rsidP="00DB39F6">
      <w:pPr>
        <w:ind w:left="6300"/>
        <w:jc w:val="center"/>
        <w:rPr>
          <w:sz w:val="20"/>
          <w:szCs w:val="20"/>
        </w:rPr>
      </w:pPr>
    </w:p>
    <w:p w:rsidR="00DB39F6" w:rsidRDefault="00DB39F6" w:rsidP="00DB39F6">
      <w:pPr>
        <w:ind w:left="6300"/>
        <w:jc w:val="center"/>
        <w:rPr>
          <w:sz w:val="20"/>
          <w:szCs w:val="20"/>
        </w:rPr>
      </w:pPr>
    </w:p>
    <w:p w:rsidR="00DB39F6" w:rsidRDefault="00DB39F6" w:rsidP="00DB39F6">
      <w:pPr>
        <w:ind w:left="6300"/>
        <w:jc w:val="center"/>
        <w:rPr>
          <w:sz w:val="20"/>
          <w:szCs w:val="20"/>
        </w:rPr>
      </w:pPr>
    </w:p>
    <w:p w:rsidR="00DB39F6" w:rsidRDefault="00DB39F6" w:rsidP="00DB39F6">
      <w:pPr>
        <w:ind w:left="6300"/>
        <w:jc w:val="center"/>
        <w:rPr>
          <w:sz w:val="20"/>
          <w:szCs w:val="20"/>
        </w:rPr>
      </w:pPr>
    </w:p>
    <w:p w:rsidR="00DB39F6" w:rsidRDefault="00DB39F6" w:rsidP="00DB39F6">
      <w:pPr>
        <w:ind w:left="6300"/>
        <w:jc w:val="center"/>
        <w:rPr>
          <w:sz w:val="20"/>
          <w:szCs w:val="20"/>
        </w:rPr>
      </w:pPr>
    </w:p>
    <w:p w:rsidR="00DB39F6" w:rsidRDefault="00DB39F6" w:rsidP="00DB39F6">
      <w:pPr>
        <w:ind w:left="6300"/>
        <w:jc w:val="center"/>
        <w:rPr>
          <w:sz w:val="20"/>
          <w:szCs w:val="20"/>
        </w:rPr>
      </w:pPr>
    </w:p>
    <w:p w:rsidR="00DB39F6" w:rsidRDefault="00DB39F6" w:rsidP="00DB39F6">
      <w:pPr>
        <w:ind w:left="6300"/>
        <w:jc w:val="center"/>
        <w:rPr>
          <w:sz w:val="20"/>
          <w:szCs w:val="20"/>
        </w:rPr>
      </w:pPr>
    </w:p>
    <w:p w:rsidR="00DB39F6" w:rsidRDefault="00DB39F6" w:rsidP="00DB39F6">
      <w:pPr>
        <w:ind w:left="6300"/>
        <w:jc w:val="center"/>
        <w:rPr>
          <w:sz w:val="20"/>
          <w:szCs w:val="20"/>
        </w:rPr>
      </w:pPr>
    </w:p>
    <w:p w:rsidR="00DB39F6" w:rsidRDefault="00DB39F6" w:rsidP="00DB39F6">
      <w:pPr>
        <w:ind w:left="6300"/>
        <w:jc w:val="center"/>
        <w:rPr>
          <w:sz w:val="20"/>
          <w:szCs w:val="20"/>
        </w:rPr>
      </w:pPr>
    </w:p>
    <w:p w:rsidR="00DB39F6" w:rsidRDefault="00DB39F6" w:rsidP="00DB39F6">
      <w:pPr>
        <w:ind w:left="6300"/>
        <w:jc w:val="center"/>
        <w:rPr>
          <w:sz w:val="20"/>
          <w:szCs w:val="20"/>
        </w:rPr>
      </w:pPr>
    </w:p>
    <w:p w:rsidR="00DB39F6" w:rsidRDefault="00DB39F6" w:rsidP="00DB39F6">
      <w:pPr>
        <w:ind w:left="6300"/>
        <w:jc w:val="center"/>
        <w:rPr>
          <w:sz w:val="20"/>
          <w:szCs w:val="20"/>
        </w:rPr>
      </w:pPr>
    </w:p>
    <w:p w:rsidR="00DB39F6" w:rsidRDefault="00DB39F6" w:rsidP="00DB39F6">
      <w:pPr>
        <w:ind w:left="6300"/>
        <w:jc w:val="center"/>
        <w:rPr>
          <w:sz w:val="20"/>
          <w:szCs w:val="20"/>
        </w:rPr>
      </w:pPr>
    </w:p>
    <w:p w:rsidR="00DB39F6" w:rsidRDefault="00DB39F6" w:rsidP="00DB39F6">
      <w:pPr>
        <w:ind w:left="6300"/>
        <w:jc w:val="center"/>
        <w:rPr>
          <w:sz w:val="20"/>
          <w:szCs w:val="20"/>
        </w:rPr>
      </w:pPr>
      <w:r>
        <w:rPr>
          <w:rFonts w:hint="eastAsia"/>
          <w:sz w:val="20"/>
          <w:szCs w:val="20"/>
        </w:rPr>
        <w:t xml:space="preserve"> </w:t>
      </w:r>
    </w:p>
    <w:p w:rsidR="00DB39F6" w:rsidRDefault="00DB39F6" w:rsidP="00DB39F6">
      <w:pPr>
        <w:ind w:left="6300"/>
        <w:jc w:val="center"/>
        <w:rPr>
          <w:sz w:val="20"/>
          <w:szCs w:val="20"/>
        </w:rPr>
      </w:pPr>
    </w:p>
    <w:p w:rsidR="00DB39F6" w:rsidRDefault="0037724E" w:rsidP="00DB39F6">
      <w:pPr>
        <w:ind w:left="6300"/>
        <w:jc w:val="center"/>
        <w:rPr>
          <w:sz w:val="20"/>
          <w:szCs w:val="20"/>
        </w:rPr>
      </w:pPr>
      <w:r w:rsidRPr="0037724E">
        <w:pict>
          <v:shape id="_x0000_s1050" type="#_x0000_t202" style="position:absolute;left:0;text-align:left;margin-left:35.5pt;margin-top:16.05pt;width:396.8pt;height:36.8pt;z-index:251672064;mso-wrap-distance-left:9.05pt;mso-wrap-distance-right:9.05pt" strokeweight=".5pt">
            <v:fill color2="black"/>
            <v:textbox style="mso-next-textbox:#_x0000_s1050" inset="7.45pt,3.85pt,7.45pt,3.85pt">
              <w:txbxContent>
                <w:p w:rsidR="00BD7441" w:rsidRDefault="00BD7441" w:rsidP="00DB39F6">
                  <w:pPr>
                    <w:jc w:val="center"/>
                    <w:rPr>
                      <w:sz w:val="20"/>
                      <w:szCs w:val="20"/>
                    </w:rPr>
                  </w:pPr>
                  <w:r>
                    <w:rPr>
                      <w:rFonts w:hint="eastAsia"/>
                      <w:sz w:val="20"/>
                      <w:szCs w:val="20"/>
                    </w:rPr>
                    <w:t>Завершение предоставления муниципальной услуги</w:t>
                  </w:r>
                </w:p>
              </w:txbxContent>
            </v:textbox>
          </v:shape>
        </w:pict>
      </w:r>
      <w:r w:rsidRPr="0037724E">
        <w:pict>
          <v:line id="_x0000_s1051" style="position:absolute;left:0;text-align:left;z-index:251673088" from="99pt,1.25pt" to="99.75pt,21.5pt" strokeweight=".26mm">
            <v:stroke endarrow="block" joinstyle="miter"/>
          </v:line>
        </w:pict>
      </w:r>
    </w:p>
    <w:p w:rsidR="00DB39F6" w:rsidRDefault="00DB39F6" w:rsidP="00DB39F6">
      <w:pPr>
        <w:ind w:left="6300"/>
        <w:jc w:val="center"/>
        <w:rPr>
          <w:sz w:val="20"/>
          <w:szCs w:val="20"/>
        </w:rPr>
      </w:pPr>
    </w:p>
    <w:p w:rsidR="00DB39F6" w:rsidRDefault="00DB39F6" w:rsidP="00DB39F6">
      <w:pPr>
        <w:ind w:left="6300"/>
        <w:jc w:val="center"/>
        <w:rPr>
          <w:sz w:val="20"/>
          <w:szCs w:val="20"/>
        </w:rPr>
      </w:pPr>
    </w:p>
    <w:p w:rsidR="00DB39F6" w:rsidRDefault="00DB39F6" w:rsidP="00DB39F6">
      <w:pPr>
        <w:ind w:left="6300"/>
        <w:jc w:val="center"/>
        <w:rPr>
          <w:sz w:val="20"/>
          <w:szCs w:val="20"/>
        </w:rPr>
      </w:pPr>
    </w:p>
    <w:p w:rsidR="00DB39F6" w:rsidRDefault="00DB39F6" w:rsidP="00DB39F6">
      <w:pPr>
        <w:jc w:val="both"/>
        <w:rPr>
          <w:i/>
          <w:iCs/>
          <w:sz w:val="28"/>
          <w:szCs w:val="28"/>
        </w:rPr>
      </w:pPr>
    </w:p>
    <w:p w:rsidR="00DB39F6" w:rsidRDefault="00DB39F6" w:rsidP="00DB39F6"/>
    <w:p w:rsidR="00DB39F6" w:rsidRDefault="00DB39F6" w:rsidP="00DB39F6">
      <w:pPr>
        <w:pStyle w:val="ConsPlusTitle"/>
        <w:widowControl/>
        <w:jc w:val="center"/>
        <w:outlineLvl w:val="0"/>
        <w:rPr>
          <w:rFonts w:ascii="Times New Roman" w:hAnsi="Times New Roman" w:cs="Times New Roman"/>
          <w:b w:val="0"/>
          <w:bCs w:val="0"/>
          <w:sz w:val="28"/>
          <w:szCs w:val="28"/>
        </w:rPr>
      </w:pPr>
    </w:p>
    <w:p w:rsidR="00DB39F6" w:rsidRDefault="00DB39F6" w:rsidP="00DB39F6"/>
    <w:p w:rsidR="00865F06" w:rsidRDefault="00865F06"/>
    <w:sectPr w:rsidR="00865F06" w:rsidSect="00865F0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Batang">
    <w:panose1 w:val="00000000000000000000"/>
    <w:charset w:val="81"/>
    <w:family w:val="auto"/>
    <w:notTrueType/>
    <w:pitch w:val="fixed"/>
    <w:sig w:usb0="00000001" w:usb1="09060000" w:usb2="00000010" w:usb3="00000000" w:csb0="00080000" w:csb1="00000000"/>
  </w:font>
  <w:font w:name="Tahoma">
    <w:panose1 w:val="020B0604030504040204"/>
    <w:charset w:val="CC"/>
    <w:family w:val="swiss"/>
    <w:notTrueType/>
    <w:pitch w:val="variable"/>
    <w:sig w:usb0="00000201" w:usb1="00000000" w:usb2="00000000" w:usb3="00000000" w:csb0="00000004" w:csb1="00000000"/>
  </w:font>
  <w:font w:name="Arial">
    <w:panose1 w:val="020B0604020202020204"/>
    <w:charset w:val="CC"/>
    <w:family w:val="swiss"/>
    <w:pitch w:val="variable"/>
    <w:sig w:usb0="20002A87" w:usb1="80000000" w:usb2="00000008"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ourier New">
    <w:panose1 w:val="02070309020205020404"/>
    <w:charset w:val="CC"/>
    <w:family w:val="modern"/>
    <w:pitch w:val="fixed"/>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305B2"/>
    <w:multiLevelType w:val="hybridMultilevel"/>
    <w:tmpl w:val="5A9A4C4C"/>
    <w:lvl w:ilvl="0" w:tplc="9314F5BE">
      <w:start w:val="1"/>
      <w:numFmt w:val="decimal"/>
      <w:lvlText w:val="%1."/>
      <w:lvlJc w:val="left"/>
      <w:pPr>
        <w:tabs>
          <w:tab w:val="num" w:pos="168"/>
        </w:tabs>
        <w:ind w:left="473" w:hanging="113"/>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6122E8A"/>
    <w:multiLevelType w:val="hybridMultilevel"/>
    <w:tmpl w:val="0FBC0024"/>
    <w:lvl w:ilvl="0" w:tplc="E63AC234">
      <w:start w:val="1"/>
      <w:numFmt w:val="decimal"/>
      <w:lvlText w:val="%1."/>
      <w:lvlJc w:val="left"/>
      <w:pPr>
        <w:tabs>
          <w:tab w:val="num" w:pos="720"/>
        </w:tabs>
        <w:ind w:left="0" w:firstLine="0"/>
      </w:pPr>
      <w:rPr>
        <w:rFonts w:cs="Times New Roman"/>
        <w:sz w:val="20"/>
        <w:szCs w:val="2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283834E0"/>
    <w:multiLevelType w:val="hybridMultilevel"/>
    <w:tmpl w:val="EE7A45FC"/>
    <w:lvl w:ilvl="0" w:tplc="0419000F">
      <w:start w:val="1"/>
      <w:numFmt w:val="decimal"/>
      <w:lvlText w:val="%1."/>
      <w:lvlJc w:val="left"/>
      <w:pPr>
        <w:tabs>
          <w:tab w:val="num" w:pos="-192"/>
        </w:tabs>
        <w:ind w:left="113" w:hanging="113"/>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383F7949"/>
    <w:multiLevelType w:val="hybridMultilevel"/>
    <w:tmpl w:val="68B8F7FE"/>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compat/>
  <w:rsids>
    <w:rsidRoot w:val="00DB39F6"/>
    <w:rsid w:val="001075DB"/>
    <w:rsid w:val="0025523D"/>
    <w:rsid w:val="00335C31"/>
    <w:rsid w:val="00356577"/>
    <w:rsid w:val="0037724E"/>
    <w:rsid w:val="00600726"/>
    <w:rsid w:val="007C40B3"/>
    <w:rsid w:val="0083252F"/>
    <w:rsid w:val="008548B4"/>
    <w:rsid w:val="00861AD4"/>
    <w:rsid w:val="00865F06"/>
    <w:rsid w:val="00A5356F"/>
    <w:rsid w:val="00BD7441"/>
    <w:rsid w:val="00D402FE"/>
    <w:rsid w:val="00D731A9"/>
    <w:rsid w:val="00DB2474"/>
    <w:rsid w:val="00DB39F6"/>
    <w:rsid w:val="00E72A72"/>
    <w:rsid w:val="00F623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39F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DB39F6"/>
    <w:pPr>
      <w:keepNext/>
      <w:spacing w:before="240" w:after="60"/>
      <w:outlineLvl w:val="0"/>
    </w:pPr>
    <w:rPr>
      <w:rFonts w:ascii="Cambria" w:eastAsia="@Batang" w:hAnsi="Cambria" w:cs="Cambria"/>
      <w:b/>
      <w:bCs/>
      <w:kern w:val="32"/>
      <w:sz w:val="32"/>
      <w:szCs w:val="32"/>
    </w:rPr>
  </w:style>
  <w:style w:type="paragraph" w:styleId="2">
    <w:name w:val="heading 2"/>
    <w:basedOn w:val="a"/>
    <w:next w:val="a"/>
    <w:link w:val="20"/>
    <w:uiPriority w:val="99"/>
    <w:semiHidden/>
    <w:unhideWhenUsed/>
    <w:qFormat/>
    <w:rsid w:val="00DB39F6"/>
    <w:pPr>
      <w:keepNext/>
      <w:ind w:firstLine="720"/>
      <w:jc w:val="center"/>
      <w:outlineLvl w:val="1"/>
    </w:pPr>
    <w:rPr>
      <w:rFonts w:eastAsia="@Batang"/>
      <w:b/>
      <w:bCs/>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B39F6"/>
    <w:rPr>
      <w:rFonts w:ascii="Cambria" w:eastAsia="@Batang" w:hAnsi="Cambria" w:cs="Cambria"/>
      <w:b/>
      <w:bCs/>
      <w:kern w:val="32"/>
      <w:sz w:val="32"/>
      <w:szCs w:val="32"/>
      <w:lang w:eastAsia="ru-RU"/>
    </w:rPr>
  </w:style>
  <w:style w:type="character" w:customStyle="1" w:styleId="20">
    <w:name w:val="Заголовок 2 Знак"/>
    <w:basedOn w:val="a0"/>
    <w:link w:val="2"/>
    <w:uiPriority w:val="99"/>
    <w:semiHidden/>
    <w:rsid w:val="00DB39F6"/>
    <w:rPr>
      <w:rFonts w:ascii="Times New Roman" w:eastAsia="@Batang" w:hAnsi="Times New Roman" w:cs="Times New Roman"/>
      <w:b/>
      <w:bCs/>
      <w:color w:val="000000"/>
      <w:sz w:val="28"/>
      <w:szCs w:val="28"/>
      <w:lang w:eastAsia="ru-RU"/>
    </w:rPr>
  </w:style>
  <w:style w:type="character" w:styleId="a3">
    <w:name w:val="Hyperlink"/>
    <w:basedOn w:val="a0"/>
    <w:uiPriority w:val="99"/>
    <w:semiHidden/>
    <w:unhideWhenUsed/>
    <w:rsid w:val="00DB39F6"/>
    <w:rPr>
      <w:rFonts w:ascii="Times New Roman" w:hAnsi="Times New Roman" w:cs="Times New Roman" w:hint="default"/>
      <w:color w:val="0000FF"/>
      <w:u w:val="single"/>
    </w:rPr>
  </w:style>
  <w:style w:type="character" w:styleId="a4">
    <w:name w:val="FollowedHyperlink"/>
    <w:basedOn w:val="a0"/>
    <w:uiPriority w:val="99"/>
    <w:semiHidden/>
    <w:unhideWhenUsed/>
    <w:rsid w:val="00DB39F6"/>
    <w:rPr>
      <w:rFonts w:ascii="Times New Roman" w:hAnsi="Times New Roman" w:cs="Times New Roman" w:hint="default"/>
      <w:color w:val="800080"/>
      <w:u w:val="single"/>
    </w:rPr>
  </w:style>
  <w:style w:type="character" w:styleId="a5">
    <w:name w:val="Strong"/>
    <w:basedOn w:val="a0"/>
    <w:uiPriority w:val="99"/>
    <w:qFormat/>
    <w:rsid w:val="00DB39F6"/>
    <w:rPr>
      <w:rFonts w:ascii="Times New Roman" w:hAnsi="Times New Roman" w:cs="Times New Roman" w:hint="default"/>
      <w:b/>
      <w:bCs/>
    </w:rPr>
  </w:style>
  <w:style w:type="paragraph" w:styleId="a6">
    <w:name w:val="Normal (Web)"/>
    <w:basedOn w:val="a"/>
    <w:uiPriority w:val="99"/>
    <w:semiHidden/>
    <w:unhideWhenUsed/>
    <w:rsid w:val="00DB39F6"/>
    <w:pPr>
      <w:spacing w:before="100" w:beforeAutospacing="1" w:after="100" w:afterAutospacing="1"/>
    </w:pPr>
  </w:style>
  <w:style w:type="paragraph" w:styleId="a7">
    <w:name w:val="header"/>
    <w:basedOn w:val="a"/>
    <w:link w:val="a8"/>
    <w:uiPriority w:val="99"/>
    <w:semiHidden/>
    <w:unhideWhenUsed/>
    <w:rsid w:val="00DB39F6"/>
    <w:pPr>
      <w:tabs>
        <w:tab w:val="center" w:pos="4677"/>
        <w:tab w:val="right" w:pos="9355"/>
      </w:tabs>
    </w:pPr>
  </w:style>
  <w:style w:type="character" w:customStyle="1" w:styleId="a8">
    <w:name w:val="Верхний колонтитул Знак"/>
    <w:basedOn w:val="a0"/>
    <w:link w:val="a7"/>
    <w:uiPriority w:val="99"/>
    <w:semiHidden/>
    <w:rsid w:val="00DB39F6"/>
    <w:rPr>
      <w:rFonts w:ascii="Times New Roman" w:eastAsia="Times New Roman" w:hAnsi="Times New Roman" w:cs="Times New Roman"/>
      <w:sz w:val="24"/>
      <w:szCs w:val="24"/>
      <w:lang w:eastAsia="ru-RU"/>
    </w:rPr>
  </w:style>
  <w:style w:type="paragraph" w:styleId="a9">
    <w:name w:val="footer"/>
    <w:basedOn w:val="a"/>
    <w:link w:val="aa"/>
    <w:uiPriority w:val="99"/>
    <w:semiHidden/>
    <w:unhideWhenUsed/>
    <w:rsid w:val="00DB39F6"/>
    <w:pPr>
      <w:tabs>
        <w:tab w:val="center" w:pos="4677"/>
        <w:tab w:val="right" w:pos="9355"/>
      </w:tabs>
    </w:pPr>
  </w:style>
  <w:style w:type="character" w:customStyle="1" w:styleId="aa">
    <w:name w:val="Нижний колонтитул Знак"/>
    <w:basedOn w:val="a0"/>
    <w:link w:val="a9"/>
    <w:uiPriority w:val="99"/>
    <w:semiHidden/>
    <w:rsid w:val="00DB39F6"/>
    <w:rPr>
      <w:rFonts w:ascii="Times New Roman" w:eastAsia="Times New Roman" w:hAnsi="Times New Roman" w:cs="Times New Roman"/>
      <w:sz w:val="24"/>
      <w:szCs w:val="24"/>
      <w:lang w:eastAsia="ru-RU"/>
    </w:rPr>
  </w:style>
  <w:style w:type="paragraph" w:styleId="ab">
    <w:name w:val="Body Text"/>
    <w:basedOn w:val="a"/>
    <w:link w:val="ac"/>
    <w:uiPriority w:val="99"/>
    <w:semiHidden/>
    <w:unhideWhenUsed/>
    <w:rsid w:val="00DB39F6"/>
    <w:pPr>
      <w:spacing w:before="100" w:beforeAutospacing="1" w:after="100" w:afterAutospacing="1"/>
    </w:pPr>
  </w:style>
  <w:style w:type="character" w:customStyle="1" w:styleId="ac">
    <w:name w:val="Основной текст Знак"/>
    <w:basedOn w:val="a0"/>
    <w:link w:val="ab"/>
    <w:uiPriority w:val="99"/>
    <w:semiHidden/>
    <w:rsid w:val="00DB39F6"/>
    <w:rPr>
      <w:rFonts w:ascii="Times New Roman" w:eastAsia="Times New Roman" w:hAnsi="Times New Roman" w:cs="Times New Roman"/>
      <w:sz w:val="24"/>
      <w:szCs w:val="24"/>
      <w:lang w:eastAsia="ru-RU"/>
    </w:rPr>
  </w:style>
  <w:style w:type="paragraph" w:styleId="ad">
    <w:name w:val="Body Text Indent"/>
    <w:basedOn w:val="a"/>
    <w:link w:val="ae"/>
    <w:uiPriority w:val="99"/>
    <w:semiHidden/>
    <w:unhideWhenUsed/>
    <w:rsid w:val="00DB39F6"/>
    <w:pPr>
      <w:spacing w:line="360" w:lineRule="auto"/>
      <w:ind w:firstLine="720"/>
    </w:pPr>
    <w:rPr>
      <w:b/>
      <w:bCs/>
      <w:color w:val="000000"/>
    </w:rPr>
  </w:style>
  <w:style w:type="character" w:customStyle="1" w:styleId="ae">
    <w:name w:val="Основной текст с отступом Знак"/>
    <w:basedOn w:val="a0"/>
    <w:link w:val="ad"/>
    <w:uiPriority w:val="99"/>
    <w:semiHidden/>
    <w:rsid w:val="00DB39F6"/>
    <w:rPr>
      <w:rFonts w:ascii="Times New Roman" w:eastAsia="Times New Roman" w:hAnsi="Times New Roman" w:cs="Times New Roman"/>
      <w:b/>
      <w:bCs/>
      <w:color w:val="000000"/>
      <w:sz w:val="24"/>
      <w:szCs w:val="24"/>
      <w:lang w:eastAsia="ru-RU"/>
    </w:rPr>
  </w:style>
  <w:style w:type="paragraph" w:styleId="af">
    <w:name w:val="Balloon Text"/>
    <w:basedOn w:val="a"/>
    <w:link w:val="af0"/>
    <w:uiPriority w:val="99"/>
    <w:semiHidden/>
    <w:unhideWhenUsed/>
    <w:rsid w:val="00DB39F6"/>
    <w:rPr>
      <w:rFonts w:ascii="Tahoma" w:hAnsi="Tahoma" w:cs="Tahoma"/>
      <w:sz w:val="16"/>
      <w:szCs w:val="16"/>
    </w:rPr>
  </w:style>
  <w:style w:type="character" w:customStyle="1" w:styleId="af0">
    <w:name w:val="Текст выноски Знак"/>
    <w:basedOn w:val="a0"/>
    <w:link w:val="af"/>
    <w:uiPriority w:val="99"/>
    <w:semiHidden/>
    <w:rsid w:val="00DB39F6"/>
    <w:rPr>
      <w:rFonts w:ascii="Tahoma" w:eastAsia="Times New Roman" w:hAnsi="Tahoma" w:cs="Tahoma"/>
      <w:sz w:val="16"/>
      <w:szCs w:val="16"/>
      <w:lang w:eastAsia="ru-RU"/>
    </w:rPr>
  </w:style>
  <w:style w:type="paragraph" w:styleId="af1">
    <w:name w:val="List Paragraph"/>
    <w:basedOn w:val="a"/>
    <w:uiPriority w:val="34"/>
    <w:qFormat/>
    <w:rsid w:val="00DB39F6"/>
    <w:pPr>
      <w:ind w:left="720"/>
      <w:contextualSpacing/>
    </w:pPr>
  </w:style>
  <w:style w:type="paragraph" w:customStyle="1" w:styleId="ConsNormal">
    <w:name w:val="ConsNormal"/>
    <w:uiPriority w:val="99"/>
    <w:rsid w:val="00DB39F6"/>
    <w:pPr>
      <w:widowControl w:val="0"/>
      <w:autoSpaceDE w:val="0"/>
      <w:autoSpaceDN w:val="0"/>
      <w:adjustRightInd w:val="0"/>
      <w:spacing w:after="0" w:line="240" w:lineRule="auto"/>
      <w:ind w:right="19772" w:firstLine="720"/>
    </w:pPr>
    <w:rPr>
      <w:rFonts w:ascii="Arial" w:eastAsia="Batang" w:hAnsi="Arial" w:cs="Arial"/>
      <w:sz w:val="20"/>
      <w:szCs w:val="20"/>
      <w:lang w:eastAsia="ru-RU"/>
    </w:rPr>
  </w:style>
  <w:style w:type="paragraph" w:customStyle="1" w:styleId="ConsPlusTitle">
    <w:name w:val="ConsPlusTitle"/>
    <w:uiPriority w:val="99"/>
    <w:rsid w:val="00DB39F6"/>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Normal">
    <w:name w:val="ConsPlusNormal"/>
    <w:uiPriority w:val="99"/>
    <w:rsid w:val="00DB39F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DB39F6"/>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2">
    <w:name w:val="Таблицы (моноширинный)"/>
    <w:basedOn w:val="a"/>
    <w:next w:val="a"/>
    <w:uiPriority w:val="99"/>
    <w:rsid w:val="00DB39F6"/>
    <w:pPr>
      <w:widowControl w:val="0"/>
      <w:autoSpaceDE w:val="0"/>
      <w:autoSpaceDN w:val="0"/>
      <w:adjustRightInd w:val="0"/>
      <w:jc w:val="both"/>
    </w:pPr>
    <w:rPr>
      <w:rFonts w:ascii="Courier New" w:hAnsi="Courier New" w:cs="Courier New"/>
    </w:rPr>
  </w:style>
  <w:style w:type="paragraph" w:customStyle="1" w:styleId="af3">
    <w:name w:val="Основное меню (преемственное)"/>
    <w:basedOn w:val="a"/>
    <w:next w:val="a"/>
    <w:uiPriority w:val="99"/>
    <w:rsid w:val="00DB39F6"/>
    <w:pPr>
      <w:widowControl w:val="0"/>
      <w:autoSpaceDE w:val="0"/>
      <w:autoSpaceDN w:val="0"/>
      <w:adjustRightInd w:val="0"/>
      <w:jc w:val="both"/>
    </w:pPr>
    <w:rPr>
      <w:rFonts w:ascii="Verdana" w:hAnsi="Verdana" w:cs="Verdana"/>
    </w:rPr>
  </w:style>
  <w:style w:type="paragraph" w:customStyle="1" w:styleId="af4">
    <w:name w:val="Абзац_пост"/>
    <w:basedOn w:val="a"/>
    <w:uiPriority w:val="99"/>
    <w:rsid w:val="00DB39F6"/>
    <w:pPr>
      <w:spacing w:before="120"/>
      <w:ind w:firstLine="720"/>
      <w:jc w:val="both"/>
    </w:pPr>
    <w:rPr>
      <w:sz w:val="26"/>
    </w:rPr>
  </w:style>
  <w:style w:type="paragraph" w:customStyle="1" w:styleId="21">
    <w:name w:val="Основной текст 21"/>
    <w:basedOn w:val="a"/>
    <w:uiPriority w:val="99"/>
    <w:rsid w:val="00DB39F6"/>
    <w:pPr>
      <w:suppressAutoHyphens/>
      <w:spacing w:after="120" w:line="480" w:lineRule="auto"/>
    </w:pPr>
    <w:rPr>
      <w:lang w:eastAsia="ar-SA"/>
    </w:rPr>
  </w:style>
  <w:style w:type="paragraph" w:customStyle="1" w:styleId="ConsPlusCell">
    <w:name w:val="ConsPlusCell"/>
    <w:uiPriority w:val="99"/>
    <w:rsid w:val="00DB39F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DocList">
    <w:name w:val="ConsPlusDocList"/>
    <w:uiPriority w:val="99"/>
    <w:rsid w:val="00DB39F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5">
    <w:name w:val="Знак Знак Знак"/>
    <w:basedOn w:val="a"/>
    <w:uiPriority w:val="99"/>
    <w:rsid w:val="00DB39F6"/>
    <w:pPr>
      <w:spacing w:after="160" w:line="240" w:lineRule="exact"/>
    </w:pPr>
    <w:rPr>
      <w:rFonts w:ascii="Verdana" w:hAnsi="Verdana" w:cs="Verdana"/>
      <w:sz w:val="20"/>
      <w:szCs w:val="20"/>
      <w:lang w:val="en-US"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DB39F6"/>
    <w:pPr>
      <w:spacing w:before="100" w:beforeAutospacing="1" w:after="100" w:afterAutospacing="1"/>
    </w:pPr>
    <w:rPr>
      <w:rFonts w:ascii="Tahoma" w:hAnsi="Tahoma" w:cs="Tahoma"/>
      <w:sz w:val="20"/>
      <w:szCs w:val="20"/>
      <w:lang w:val="en-US" w:eastAsia="en-US"/>
    </w:rPr>
  </w:style>
  <w:style w:type="paragraph" w:customStyle="1" w:styleId="ConsTitle">
    <w:name w:val="ConsTitle"/>
    <w:uiPriority w:val="99"/>
    <w:rsid w:val="00DB39F6"/>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plusnormal0">
    <w:name w:val="consplusnormal"/>
    <w:basedOn w:val="a"/>
    <w:rsid w:val="00DB39F6"/>
    <w:pPr>
      <w:spacing w:before="100" w:beforeAutospacing="1" w:after="100" w:afterAutospacing="1"/>
    </w:pPr>
  </w:style>
  <w:style w:type="character" w:styleId="af6">
    <w:name w:val="page number"/>
    <w:basedOn w:val="a0"/>
    <w:uiPriority w:val="99"/>
    <w:semiHidden/>
    <w:unhideWhenUsed/>
    <w:rsid w:val="00DB39F6"/>
    <w:rPr>
      <w:rFonts w:ascii="Times New Roman" w:hAnsi="Times New Roman" w:cs="Times New Roman" w:hint="default"/>
    </w:rPr>
  </w:style>
  <w:style w:type="character" w:customStyle="1" w:styleId="af7">
    <w:name w:val="Гипертекстовая ссылка"/>
    <w:basedOn w:val="a0"/>
    <w:uiPriority w:val="99"/>
    <w:rsid w:val="00DB39F6"/>
    <w:rPr>
      <w:rFonts w:ascii="Times New Roman" w:hAnsi="Times New Roman" w:cs="Times New Roman" w:hint="default"/>
      <w:color w:val="008000"/>
    </w:rPr>
  </w:style>
  <w:style w:type="character" w:customStyle="1" w:styleId="af8">
    <w:name w:val="Цветовое выделение"/>
    <w:uiPriority w:val="99"/>
    <w:rsid w:val="00DB39F6"/>
    <w:rPr>
      <w:b/>
      <w:bCs w:val="0"/>
      <w:color w:val="000080"/>
    </w:rPr>
  </w:style>
  <w:style w:type="character" w:customStyle="1" w:styleId="article">
    <w:name w:val="article"/>
    <w:basedOn w:val="a0"/>
    <w:uiPriority w:val="99"/>
    <w:rsid w:val="00DB39F6"/>
    <w:rPr>
      <w:rFonts w:ascii="Times New Roman" w:hAnsi="Times New Roman" w:cs="Times New Roman" w:hint="default"/>
    </w:rPr>
  </w:style>
</w:styles>
</file>

<file path=word/webSettings.xml><?xml version="1.0" encoding="utf-8"?>
<w:webSettings xmlns:r="http://schemas.openxmlformats.org/officeDocument/2006/relationships" xmlns:w="http://schemas.openxmlformats.org/wordprocessingml/2006/main">
  <w:divs>
    <w:div w:id="473569438">
      <w:bodyDiv w:val="1"/>
      <w:marLeft w:val="0"/>
      <w:marRight w:val="0"/>
      <w:marTop w:val="0"/>
      <w:marBottom w:val="0"/>
      <w:divBdr>
        <w:top w:val="none" w:sz="0" w:space="0" w:color="auto"/>
        <w:left w:val="none" w:sz="0" w:space="0" w:color="auto"/>
        <w:bottom w:val="none" w:sz="0" w:space="0" w:color="auto"/>
        <w:right w:val="none" w:sz="0" w:space="0" w:color="auto"/>
      </w:divBdr>
    </w:div>
    <w:div w:id="1031303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gu.e-zab.ru/" TargetMode="External"/><Relationship Id="rId5" Type="http://schemas.openxmlformats.org/officeDocument/2006/relationships/hyperlink" Target="consultantplus://offline/main?base=RLAW011;n=54631;fld=134;dst=100009"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10388</Words>
  <Characters>59216</Characters>
  <Application>Microsoft Office Word</Application>
  <DocSecurity>0</DocSecurity>
  <Lines>493</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69466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dc:creator>
  <cp:keywords/>
  <dc:description/>
  <cp:lastModifiedBy>Администрация </cp:lastModifiedBy>
  <cp:revision>13</cp:revision>
  <dcterms:created xsi:type="dcterms:W3CDTF">2019-09-04T01:49:00Z</dcterms:created>
  <dcterms:modified xsi:type="dcterms:W3CDTF">2020-09-30T04:30:00Z</dcterms:modified>
</cp:coreProperties>
</file>