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D3D" w:rsidRPr="00BB520F" w:rsidRDefault="005B4D3D" w:rsidP="005B4D3D">
      <w:pPr>
        <w:tabs>
          <w:tab w:val="left" w:pos="1380"/>
        </w:tabs>
        <w:jc w:val="center"/>
        <w:outlineLvl w:val="0"/>
        <w:rPr>
          <w:b/>
          <w:bCs/>
        </w:rPr>
      </w:pPr>
      <w:r w:rsidRPr="00BB520F">
        <w:rPr>
          <w:b/>
          <w:bCs/>
        </w:rPr>
        <w:t>АДМИНИСТРАЦИ</w:t>
      </w:r>
      <w:r>
        <w:rPr>
          <w:b/>
          <w:bCs/>
        </w:rPr>
        <w:t>Я СЕЛЬСКОГО ПОСЕЛЕНИЯ «КАЗАНОВС</w:t>
      </w:r>
      <w:r w:rsidRPr="00BB520F">
        <w:rPr>
          <w:b/>
          <w:bCs/>
        </w:rPr>
        <w:t>КОЕ»</w:t>
      </w:r>
    </w:p>
    <w:p w:rsidR="005B4D3D" w:rsidRDefault="005B4D3D" w:rsidP="005B4D3D">
      <w:pPr>
        <w:ind w:firstLine="708"/>
        <w:jc w:val="center"/>
      </w:pPr>
    </w:p>
    <w:p w:rsidR="005B4D3D" w:rsidRPr="009A377F" w:rsidRDefault="005B4D3D" w:rsidP="005B4D3D">
      <w:pPr>
        <w:ind w:firstLine="708"/>
        <w:jc w:val="center"/>
        <w:rPr>
          <w:b/>
          <w:bCs/>
        </w:rPr>
      </w:pPr>
    </w:p>
    <w:p w:rsidR="005B4D3D" w:rsidRDefault="005B4D3D" w:rsidP="005B4D3D">
      <w:pPr>
        <w:tabs>
          <w:tab w:val="left" w:pos="2420"/>
        </w:tabs>
        <w:jc w:val="center"/>
        <w:outlineLvl w:val="0"/>
        <w:rPr>
          <w:b/>
          <w:bCs/>
        </w:rPr>
      </w:pPr>
      <w:r>
        <w:rPr>
          <w:b/>
          <w:bCs/>
        </w:rPr>
        <w:t>П О С Т А Н О В Л Е Н И Е</w:t>
      </w:r>
    </w:p>
    <w:p w:rsidR="005B4D3D" w:rsidRPr="009A377F" w:rsidRDefault="005B4D3D" w:rsidP="005B4D3D">
      <w:pPr>
        <w:jc w:val="center"/>
      </w:pPr>
    </w:p>
    <w:p w:rsidR="005B4D3D" w:rsidRDefault="005B4D3D" w:rsidP="005B4D3D">
      <w:pPr>
        <w:tabs>
          <w:tab w:val="left" w:pos="3600"/>
        </w:tabs>
        <w:jc w:val="center"/>
      </w:pPr>
      <w:r>
        <w:t xml:space="preserve">с. </w:t>
      </w:r>
      <w:proofErr w:type="spellStart"/>
      <w:r>
        <w:t>Казаново</w:t>
      </w:r>
      <w:proofErr w:type="spellEnd"/>
    </w:p>
    <w:p w:rsidR="005B4D3D" w:rsidRDefault="005B4D3D" w:rsidP="005B4D3D">
      <w:pPr>
        <w:tabs>
          <w:tab w:val="left" w:pos="3600"/>
        </w:tabs>
      </w:pPr>
    </w:p>
    <w:p w:rsidR="005B4D3D" w:rsidRDefault="005B4D3D" w:rsidP="005B4D3D">
      <w:pPr>
        <w:tabs>
          <w:tab w:val="left" w:pos="3600"/>
        </w:tabs>
      </w:pPr>
    </w:p>
    <w:p w:rsidR="005B4D3D" w:rsidRDefault="005B4D3D" w:rsidP="005B4D3D">
      <w:pPr>
        <w:tabs>
          <w:tab w:val="left" w:pos="3600"/>
        </w:tabs>
      </w:pPr>
      <w:r>
        <w:t xml:space="preserve">   24</w:t>
      </w:r>
      <w:proofErr w:type="gramStart"/>
      <w:r>
        <w:t>марта  2020</w:t>
      </w:r>
      <w:proofErr w:type="gramEnd"/>
      <w:r>
        <w:t xml:space="preserve"> г.                                                                                     № 17</w:t>
      </w:r>
    </w:p>
    <w:p w:rsidR="005B4D3D" w:rsidRDefault="005B4D3D" w:rsidP="005B4D3D">
      <w:pPr>
        <w:tabs>
          <w:tab w:val="left" w:pos="3600"/>
        </w:tabs>
      </w:pPr>
    </w:p>
    <w:p w:rsidR="005B4D3D" w:rsidRDefault="005B4D3D" w:rsidP="005B4D3D">
      <w:pPr>
        <w:tabs>
          <w:tab w:val="left" w:pos="3600"/>
        </w:tabs>
      </w:pPr>
    </w:p>
    <w:p w:rsidR="005B4D3D" w:rsidRDefault="005B4D3D" w:rsidP="005B4D3D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О </w:t>
      </w:r>
      <w:proofErr w:type="gramStart"/>
      <w:r>
        <w:rPr>
          <w:b/>
          <w:bCs/>
        </w:rPr>
        <w:t>создании  Комиссии</w:t>
      </w:r>
      <w:proofErr w:type="gramEnd"/>
      <w:r>
        <w:rPr>
          <w:b/>
          <w:bCs/>
        </w:rPr>
        <w:t xml:space="preserve">  сельского поселения «</w:t>
      </w:r>
      <w:proofErr w:type="spellStart"/>
      <w:r>
        <w:rPr>
          <w:b/>
          <w:bCs/>
        </w:rPr>
        <w:t>Казановское</w:t>
      </w:r>
      <w:proofErr w:type="spellEnd"/>
      <w:r>
        <w:rPr>
          <w:b/>
          <w:bCs/>
        </w:rPr>
        <w:t>» по  проведению Всероссийской  переписи населения 2020 года»</w:t>
      </w:r>
    </w:p>
    <w:p w:rsidR="005B4D3D" w:rsidRDefault="005B4D3D" w:rsidP="005B4D3D">
      <w:pPr>
        <w:spacing w:line="360" w:lineRule="auto"/>
        <w:rPr>
          <w:b/>
          <w:bCs/>
        </w:rPr>
      </w:pPr>
    </w:p>
    <w:p w:rsidR="005B4D3D" w:rsidRDefault="005B4D3D" w:rsidP="005B4D3D">
      <w:pPr>
        <w:spacing w:line="360" w:lineRule="auto"/>
      </w:pPr>
      <w:r>
        <w:t xml:space="preserve">Во исполнение   </w:t>
      </w:r>
      <w:proofErr w:type="gramStart"/>
      <w:r>
        <w:t>распоряжения  Правительства</w:t>
      </w:r>
      <w:proofErr w:type="gramEnd"/>
      <w:r>
        <w:t xml:space="preserve">  Российской Федерации  от   04 ноября  2017 года  №2444 –р  «О проведении  Всероссийской   переписи населения в 2020 году» и в целях  обеспечения работ  по подготовке и проведению Всероссийской переписи населения  2020 года , администрация сельского поселения «</w:t>
      </w:r>
      <w:proofErr w:type="spellStart"/>
      <w:r>
        <w:t>Казановское</w:t>
      </w:r>
      <w:proofErr w:type="spellEnd"/>
      <w:r>
        <w:t xml:space="preserve">» постановляет  : </w:t>
      </w:r>
    </w:p>
    <w:p w:rsidR="005B4D3D" w:rsidRDefault="005B4D3D" w:rsidP="005B4D3D">
      <w:r>
        <w:t xml:space="preserve">1.Создать Комиссию по проведению Всероссийской переписи населения 2020 года в следующем </w:t>
      </w:r>
      <w:proofErr w:type="gramStart"/>
      <w:r>
        <w:t>составе :</w:t>
      </w:r>
      <w:proofErr w:type="gramEnd"/>
    </w:p>
    <w:p w:rsidR="005B4D3D" w:rsidRPr="009B119C" w:rsidRDefault="005B4D3D" w:rsidP="005B4D3D">
      <w:pPr>
        <w:ind w:left="142"/>
        <w:rPr>
          <w:b/>
          <w:bCs/>
        </w:rPr>
      </w:pPr>
      <w:r>
        <w:rPr>
          <w:b/>
          <w:bCs/>
        </w:rPr>
        <w:t xml:space="preserve"> 1.1.</w:t>
      </w:r>
      <w:r w:rsidRPr="009B119C">
        <w:rPr>
          <w:b/>
          <w:bCs/>
        </w:rPr>
        <w:t xml:space="preserve">Председатель </w:t>
      </w:r>
      <w:proofErr w:type="gramStart"/>
      <w:r w:rsidRPr="009B119C">
        <w:rPr>
          <w:b/>
          <w:bCs/>
        </w:rPr>
        <w:t>комиссии :</w:t>
      </w:r>
      <w:proofErr w:type="gramEnd"/>
    </w:p>
    <w:p w:rsidR="005B4D3D" w:rsidRDefault="005B4D3D" w:rsidP="005B4D3D">
      <w:pPr>
        <w:ind w:left="720"/>
      </w:pPr>
      <w:proofErr w:type="spellStart"/>
      <w:r>
        <w:t>Лядова</w:t>
      </w:r>
      <w:proofErr w:type="spellEnd"/>
      <w:r>
        <w:t xml:space="preserve"> Ольга Юрьевна, заместитель руководителя администрации </w:t>
      </w:r>
    </w:p>
    <w:p w:rsidR="005B4D3D" w:rsidRPr="00126679" w:rsidRDefault="005B4D3D" w:rsidP="005B4D3D">
      <w:pPr>
        <w:outlineLvl w:val="0"/>
        <w:rPr>
          <w:b/>
          <w:bCs/>
        </w:rPr>
      </w:pPr>
      <w:r>
        <w:rPr>
          <w:b/>
          <w:bCs/>
        </w:rPr>
        <w:t xml:space="preserve">   1.2. Заместитель председателя </w:t>
      </w:r>
      <w:proofErr w:type="gramStart"/>
      <w:r w:rsidRPr="00126679">
        <w:rPr>
          <w:b/>
          <w:bCs/>
        </w:rPr>
        <w:t>комиссии :</w:t>
      </w:r>
      <w:proofErr w:type="gramEnd"/>
    </w:p>
    <w:p w:rsidR="005B4D3D" w:rsidRDefault="005B4D3D" w:rsidP="005B4D3D">
      <w:pPr>
        <w:ind w:firstLine="708"/>
      </w:pPr>
      <w:proofErr w:type="spellStart"/>
      <w:r>
        <w:t>Алёкминская</w:t>
      </w:r>
      <w:proofErr w:type="spellEnd"/>
      <w:r>
        <w:t xml:space="preserve"> Ольга Сергеевна, главный специалист администрации</w:t>
      </w:r>
    </w:p>
    <w:p w:rsidR="005B4D3D" w:rsidRPr="00BA0AED" w:rsidRDefault="005B4D3D" w:rsidP="005B4D3D">
      <w:pPr>
        <w:outlineLvl w:val="0"/>
        <w:rPr>
          <w:b/>
          <w:bCs/>
        </w:rPr>
      </w:pPr>
      <w:r w:rsidRPr="00BA0AED">
        <w:rPr>
          <w:b/>
          <w:bCs/>
        </w:rPr>
        <w:t xml:space="preserve">   1.3</w:t>
      </w:r>
      <w:r>
        <w:t xml:space="preserve">. </w:t>
      </w:r>
      <w:r w:rsidRPr="00BA0AED">
        <w:rPr>
          <w:b/>
          <w:bCs/>
        </w:rPr>
        <w:t xml:space="preserve">Секретарь </w:t>
      </w:r>
      <w:proofErr w:type="gramStart"/>
      <w:r w:rsidRPr="00BA0AED">
        <w:rPr>
          <w:b/>
          <w:bCs/>
        </w:rPr>
        <w:t>комиссии :</w:t>
      </w:r>
      <w:proofErr w:type="gramEnd"/>
    </w:p>
    <w:p w:rsidR="005B4D3D" w:rsidRDefault="005B4D3D" w:rsidP="005B4D3D">
      <w:pPr>
        <w:ind w:firstLine="708"/>
      </w:pPr>
      <w:r>
        <w:t>Лапшина Евгения Васильевна, работник ВУС</w:t>
      </w:r>
    </w:p>
    <w:p w:rsidR="005B4D3D" w:rsidRPr="00BA0AED" w:rsidRDefault="005B4D3D" w:rsidP="005B4D3D">
      <w:pPr>
        <w:outlineLvl w:val="0"/>
        <w:rPr>
          <w:b/>
          <w:bCs/>
        </w:rPr>
      </w:pPr>
      <w:r>
        <w:rPr>
          <w:b/>
          <w:bCs/>
        </w:rPr>
        <w:t xml:space="preserve">   1.4.</w:t>
      </w:r>
      <w:r w:rsidRPr="00BA0AED">
        <w:rPr>
          <w:b/>
          <w:bCs/>
        </w:rPr>
        <w:t xml:space="preserve">Члены комиссии </w:t>
      </w:r>
    </w:p>
    <w:p w:rsidR="005B4D3D" w:rsidRDefault="005B4D3D" w:rsidP="005B4D3D">
      <w:pPr>
        <w:ind w:firstLine="708"/>
      </w:pPr>
      <w:proofErr w:type="spellStart"/>
      <w:r>
        <w:t>Стафеева</w:t>
      </w:r>
      <w:proofErr w:type="spellEnd"/>
      <w:r>
        <w:t xml:space="preserve"> Наталья Алексеевна, делопроизводитель </w:t>
      </w:r>
    </w:p>
    <w:p w:rsidR="005B4D3D" w:rsidRDefault="005B4D3D" w:rsidP="005B4D3D">
      <w:r>
        <w:t xml:space="preserve">          </w:t>
      </w:r>
      <w:proofErr w:type="spellStart"/>
      <w:r>
        <w:t>Стафеева</w:t>
      </w:r>
      <w:proofErr w:type="spellEnd"/>
      <w:r>
        <w:t xml:space="preserve"> Марина Алексеевна, техник-землеустроитель</w:t>
      </w:r>
    </w:p>
    <w:p w:rsidR="005B4D3D" w:rsidRDefault="005B4D3D" w:rsidP="005B4D3D">
      <w:r w:rsidRPr="00BA0AED">
        <w:rPr>
          <w:b/>
          <w:bCs/>
        </w:rPr>
        <w:t>2.</w:t>
      </w:r>
      <w:r>
        <w:t xml:space="preserve"> Настоящее постановление   вступает в </w:t>
      </w:r>
      <w:proofErr w:type="gramStart"/>
      <w:r>
        <w:t>силу  после</w:t>
      </w:r>
      <w:proofErr w:type="gramEnd"/>
      <w:r>
        <w:t xml:space="preserve"> его официального опубликования ( обнародования) .</w:t>
      </w:r>
    </w:p>
    <w:p w:rsidR="005B4D3D" w:rsidRDefault="005B4D3D" w:rsidP="005B4D3D">
      <w:pPr>
        <w:pStyle w:val="a3"/>
        <w:shd w:val="clear" w:color="auto" w:fill="FFFFFF"/>
        <w:jc w:val="both"/>
        <w:rPr>
          <w:sz w:val="28"/>
          <w:szCs w:val="28"/>
        </w:rPr>
      </w:pPr>
      <w:r w:rsidRPr="00BA0AED">
        <w:rPr>
          <w:b/>
          <w:bCs/>
        </w:rPr>
        <w:t>3</w:t>
      </w:r>
      <w:r>
        <w:t xml:space="preserve">. </w:t>
      </w:r>
      <w:r>
        <w:rPr>
          <w:sz w:val="28"/>
          <w:szCs w:val="28"/>
        </w:rPr>
        <w:t>Настоящее постановление обнародовать на информационных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 xml:space="preserve">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5B4D3D" w:rsidRDefault="005B4D3D" w:rsidP="005B4D3D"/>
    <w:p w:rsidR="005B4D3D" w:rsidRDefault="005B4D3D" w:rsidP="005B4D3D"/>
    <w:p w:rsidR="009C3075" w:rsidRPr="00CF159C" w:rsidRDefault="005B4D3D" w:rsidP="005B4D3D">
      <w:r>
        <w:t>Глава   сельского поселения «</w:t>
      </w:r>
      <w:proofErr w:type="spellStart"/>
      <w:r>
        <w:t>Казановское</w:t>
      </w:r>
      <w:proofErr w:type="spellEnd"/>
      <w:proofErr w:type="gramStart"/>
      <w:r>
        <w:t>» :</w:t>
      </w:r>
      <w:proofErr w:type="gramEnd"/>
      <w:r>
        <w:t xml:space="preserve">                       С.А. </w:t>
      </w:r>
      <w:proofErr w:type="spellStart"/>
      <w:r>
        <w:t>Бурдинский</w:t>
      </w:r>
      <w:bookmarkStart w:id="0" w:name="_GoBack"/>
      <w:bookmarkEnd w:id="0"/>
      <w:proofErr w:type="spellEnd"/>
    </w:p>
    <w:sectPr w:rsidR="009C3075" w:rsidRPr="00CF1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7DD"/>
    <w:rsid w:val="001B28A8"/>
    <w:rsid w:val="001D77DD"/>
    <w:rsid w:val="00217E89"/>
    <w:rsid w:val="005B4D3D"/>
    <w:rsid w:val="00CF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71FE5-C3B4-4C3D-883B-CBA8941E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D3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D3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2020-04-03T05:02:00Z</dcterms:created>
  <dcterms:modified xsi:type="dcterms:W3CDTF">2020-04-03T05:03:00Z</dcterms:modified>
</cp:coreProperties>
</file>