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D3" w:rsidRDefault="002F58D3" w:rsidP="002F58D3">
      <w:pPr>
        <w:autoSpaceDE w:val="0"/>
        <w:autoSpaceDN w:val="0"/>
        <w:adjustRightInd w:val="0"/>
        <w:spacing w:after="0" w:line="240" w:lineRule="auto"/>
        <w:jc w:val="center"/>
        <w:rPr>
          <w:rFonts w:ascii="Times New Roman" w:hAnsi="Times New Roman"/>
          <w:bCs/>
          <w:i/>
          <w:sz w:val="28"/>
          <w:szCs w:val="28"/>
        </w:rPr>
      </w:pPr>
      <w:r>
        <w:rPr>
          <w:rFonts w:ascii="Times New Roman" w:hAnsi="Times New Roman"/>
          <w:b/>
          <w:bCs/>
          <w:sz w:val="28"/>
          <w:szCs w:val="28"/>
        </w:rPr>
        <w:t>АДМИНИСТРАЦИЯ</w:t>
      </w:r>
      <w:r w:rsidR="00E933BD">
        <w:rPr>
          <w:rFonts w:ascii="Times New Roman" w:hAnsi="Times New Roman"/>
          <w:b/>
          <w:bCs/>
          <w:sz w:val="28"/>
          <w:szCs w:val="28"/>
        </w:rPr>
        <w:t xml:space="preserve">  </w:t>
      </w:r>
      <w:r>
        <w:rPr>
          <w:rFonts w:ascii="Times New Roman" w:hAnsi="Times New Roman"/>
          <w:b/>
          <w:bCs/>
          <w:sz w:val="28"/>
          <w:szCs w:val="28"/>
        </w:rPr>
        <w:t>СЕЛЬСКОГО ПОСЕЛЕНИЯ «КАЗАНОВСКОЕ»</w:t>
      </w:r>
    </w:p>
    <w:p w:rsidR="002F58D3" w:rsidRDefault="002F58D3" w:rsidP="002F58D3">
      <w:pPr>
        <w:autoSpaceDE w:val="0"/>
        <w:autoSpaceDN w:val="0"/>
        <w:adjustRightInd w:val="0"/>
        <w:spacing w:after="0" w:line="240" w:lineRule="auto"/>
        <w:jc w:val="center"/>
        <w:rPr>
          <w:rFonts w:ascii="Times New Roman" w:hAnsi="Times New Roman"/>
          <w:b/>
          <w:bCs/>
          <w:sz w:val="28"/>
          <w:szCs w:val="28"/>
        </w:rPr>
      </w:pPr>
    </w:p>
    <w:p w:rsidR="002F58D3" w:rsidRDefault="002F58D3" w:rsidP="002F58D3">
      <w:pPr>
        <w:autoSpaceDE w:val="0"/>
        <w:autoSpaceDN w:val="0"/>
        <w:adjustRightInd w:val="0"/>
        <w:spacing w:after="0" w:line="240" w:lineRule="auto"/>
        <w:jc w:val="center"/>
        <w:rPr>
          <w:rFonts w:ascii="Times New Roman" w:hAnsi="Times New Roman"/>
          <w:b/>
          <w:bCs/>
          <w:sz w:val="28"/>
          <w:szCs w:val="28"/>
        </w:rPr>
      </w:pPr>
    </w:p>
    <w:p w:rsidR="002F58D3" w:rsidRDefault="002F58D3" w:rsidP="002F58D3">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2F58D3" w:rsidRDefault="002F58D3" w:rsidP="002F58D3">
      <w:pPr>
        <w:widowControl w:val="0"/>
        <w:autoSpaceDE w:val="0"/>
        <w:autoSpaceDN w:val="0"/>
        <w:adjustRightInd w:val="0"/>
        <w:spacing w:after="0" w:line="240" w:lineRule="auto"/>
        <w:jc w:val="center"/>
        <w:rPr>
          <w:rFonts w:ascii="Times New Roman" w:hAnsi="Times New Roman"/>
          <w:b/>
          <w:sz w:val="28"/>
          <w:szCs w:val="28"/>
        </w:rPr>
      </w:pPr>
    </w:p>
    <w:p w:rsidR="002F58D3" w:rsidRDefault="002F58D3" w:rsidP="002F58D3">
      <w:pPr>
        <w:widowControl w:val="0"/>
        <w:autoSpaceDE w:val="0"/>
        <w:autoSpaceDN w:val="0"/>
        <w:adjustRightInd w:val="0"/>
        <w:spacing w:after="0" w:line="240" w:lineRule="auto"/>
        <w:jc w:val="center"/>
        <w:rPr>
          <w:rFonts w:ascii="Times New Roman" w:hAnsi="Times New Roman"/>
          <w:b/>
          <w:sz w:val="28"/>
          <w:szCs w:val="28"/>
        </w:rPr>
      </w:pPr>
    </w:p>
    <w:p w:rsidR="002F58D3" w:rsidRDefault="002F58D3" w:rsidP="002F58D3">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413297">
        <w:rPr>
          <w:rFonts w:ascii="Times New Roman" w:hAnsi="Times New Roman"/>
          <w:sz w:val="28"/>
          <w:szCs w:val="28"/>
        </w:rPr>
        <w:t>11  с</w:t>
      </w:r>
      <w:r>
        <w:rPr>
          <w:rFonts w:ascii="Times New Roman" w:hAnsi="Times New Roman"/>
          <w:sz w:val="28"/>
          <w:szCs w:val="28"/>
        </w:rPr>
        <w:t xml:space="preserve">ентября  2019 года                                                 </w:t>
      </w:r>
      <w:r w:rsidR="00413297">
        <w:rPr>
          <w:rFonts w:ascii="Times New Roman" w:hAnsi="Times New Roman"/>
          <w:sz w:val="28"/>
          <w:szCs w:val="28"/>
        </w:rPr>
        <w:t xml:space="preserve">                             № 59</w:t>
      </w:r>
    </w:p>
    <w:p w:rsidR="002F58D3" w:rsidRDefault="002F58D3" w:rsidP="002F58D3">
      <w:pPr>
        <w:spacing w:after="0" w:line="240" w:lineRule="auto"/>
        <w:jc w:val="center"/>
        <w:rPr>
          <w:rFonts w:ascii="Times New Roman" w:hAnsi="Times New Roman"/>
          <w:i/>
          <w:sz w:val="28"/>
          <w:szCs w:val="28"/>
        </w:rPr>
      </w:pPr>
    </w:p>
    <w:p w:rsidR="002F58D3" w:rsidRDefault="002F58D3" w:rsidP="002F58D3">
      <w:pPr>
        <w:spacing w:after="0" w:line="240" w:lineRule="auto"/>
        <w:jc w:val="center"/>
        <w:rPr>
          <w:rFonts w:ascii="Times New Roman" w:hAnsi="Times New Roman"/>
          <w:i/>
          <w:sz w:val="28"/>
          <w:szCs w:val="28"/>
        </w:rPr>
      </w:pPr>
    </w:p>
    <w:p w:rsidR="002F58D3" w:rsidRDefault="002F58D3" w:rsidP="002F58D3">
      <w:pPr>
        <w:spacing w:after="0" w:line="240" w:lineRule="auto"/>
        <w:jc w:val="center"/>
        <w:rPr>
          <w:rFonts w:ascii="Times New Roman" w:hAnsi="Times New Roman"/>
          <w:b/>
          <w:sz w:val="28"/>
          <w:szCs w:val="28"/>
        </w:rPr>
      </w:pPr>
      <w:proofErr w:type="spellStart"/>
      <w:r>
        <w:rPr>
          <w:rFonts w:ascii="Times New Roman" w:hAnsi="Times New Roman"/>
          <w:b/>
          <w:sz w:val="28"/>
          <w:szCs w:val="28"/>
        </w:rPr>
        <w:t>с</w:t>
      </w:r>
      <w:proofErr w:type="gramStart"/>
      <w:r>
        <w:rPr>
          <w:rFonts w:ascii="Times New Roman" w:hAnsi="Times New Roman"/>
          <w:b/>
          <w:sz w:val="28"/>
          <w:szCs w:val="28"/>
        </w:rPr>
        <w:t>.К</w:t>
      </w:r>
      <w:proofErr w:type="gramEnd"/>
      <w:r>
        <w:rPr>
          <w:rFonts w:ascii="Times New Roman" w:hAnsi="Times New Roman"/>
          <w:b/>
          <w:sz w:val="28"/>
          <w:szCs w:val="28"/>
        </w:rPr>
        <w:t>азаново</w:t>
      </w:r>
      <w:proofErr w:type="spellEnd"/>
    </w:p>
    <w:p w:rsidR="002F58D3" w:rsidRDefault="002F58D3" w:rsidP="002F58D3">
      <w:pPr>
        <w:spacing w:after="0" w:line="240" w:lineRule="auto"/>
        <w:jc w:val="center"/>
        <w:rPr>
          <w:rFonts w:ascii="Times New Roman" w:hAnsi="Times New Roman"/>
          <w:b/>
          <w:i/>
          <w:sz w:val="28"/>
          <w:szCs w:val="28"/>
        </w:rPr>
      </w:pPr>
    </w:p>
    <w:p w:rsidR="002F58D3" w:rsidRDefault="002F58D3" w:rsidP="002F58D3">
      <w:pPr>
        <w:spacing w:after="0" w:line="240" w:lineRule="auto"/>
        <w:jc w:val="center"/>
        <w:rPr>
          <w:rFonts w:ascii="Times New Roman" w:hAnsi="Times New Roman"/>
          <w:b/>
          <w:sz w:val="28"/>
          <w:szCs w:val="28"/>
        </w:rPr>
      </w:pPr>
    </w:p>
    <w:p w:rsidR="002F58D3" w:rsidRDefault="002F58D3" w:rsidP="002F58D3">
      <w:pPr>
        <w:spacing w:after="0" w:line="240" w:lineRule="auto"/>
        <w:jc w:val="center"/>
        <w:rPr>
          <w:rFonts w:ascii="Times New Roman" w:hAnsi="Times New Roman"/>
          <w:i/>
          <w:sz w:val="28"/>
          <w:szCs w:val="28"/>
        </w:rPr>
      </w:pPr>
    </w:p>
    <w:p w:rsidR="002F58D3" w:rsidRPr="00D05D8F" w:rsidRDefault="002F58D3" w:rsidP="002F58D3">
      <w:pPr>
        <w:widowControl w:val="0"/>
        <w:autoSpaceDE w:val="0"/>
        <w:autoSpaceDN w:val="0"/>
        <w:adjustRightInd w:val="0"/>
        <w:jc w:val="center"/>
        <w:rPr>
          <w:rFonts w:ascii="Times New Roman" w:hAnsi="Times New Roman"/>
          <w:b/>
          <w:bCs/>
          <w:sz w:val="28"/>
          <w:szCs w:val="28"/>
        </w:rPr>
      </w:pPr>
      <w:r>
        <w:rPr>
          <w:rFonts w:ascii="Times New Roman" w:hAnsi="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b/>
          <w:bCs/>
          <w:sz w:val="28"/>
          <w:szCs w:val="28"/>
        </w:rPr>
        <w:t>К</w:t>
      </w:r>
      <w:r w:rsidR="00D21B55">
        <w:rPr>
          <w:rFonts w:ascii="Times New Roman" w:hAnsi="Times New Roman"/>
          <w:b/>
          <w:bCs/>
          <w:sz w:val="28"/>
          <w:szCs w:val="28"/>
        </w:rPr>
        <w:t>азановское</w:t>
      </w:r>
      <w:proofErr w:type="spellEnd"/>
      <w:r w:rsidR="00D21B55">
        <w:rPr>
          <w:rFonts w:ascii="Times New Roman" w:hAnsi="Times New Roman"/>
          <w:b/>
          <w:bCs/>
          <w:sz w:val="28"/>
          <w:szCs w:val="28"/>
        </w:rPr>
        <w:t>» от 29.10.2012г № 115</w:t>
      </w:r>
      <w:r>
        <w:rPr>
          <w:rFonts w:ascii="Times New Roman" w:hAnsi="Times New Roman"/>
          <w:b/>
          <w:bCs/>
          <w:sz w:val="28"/>
          <w:szCs w:val="28"/>
        </w:rPr>
        <w:t xml:space="preserve"> «</w:t>
      </w:r>
      <w:r w:rsidRPr="00D05D8F">
        <w:rPr>
          <w:rFonts w:ascii="Times New Roman" w:hAnsi="Times New Roman"/>
          <w:b/>
          <w:bCs/>
          <w:sz w:val="28"/>
          <w:szCs w:val="28"/>
        </w:rPr>
        <w:t>Об утверждении административного регламента по предоставлению муниципальной услуги «Исполнение запросов социально-правового характера юридических и физических лиц»</w:t>
      </w:r>
    </w:p>
    <w:p w:rsidR="002F58D3" w:rsidRDefault="002F58D3" w:rsidP="002F58D3">
      <w:pPr>
        <w:spacing w:after="0" w:line="240" w:lineRule="auto"/>
        <w:jc w:val="center"/>
        <w:rPr>
          <w:rFonts w:ascii="Times New Roman" w:hAnsi="Times New Roman"/>
          <w:b/>
          <w:bCs/>
          <w:sz w:val="28"/>
          <w:szCs w:val="28"/>
          <w:lang w:eastAsia="en-US"/>
        </w:rPr>
      </w:pPr>
    </w:p>
    <w:p w:rsidR="002F58D3" w:rsidRDefault="002F58D3" w:rsidP="002F58D3">
      <w:pPr>
        <w:spacing w:after="0" w:line="240" w:lineRule="auto"/>
        <w:ind w:firstLine="709"/>
        <w:jc w:val="both"/>
        <w:rPr>
          <w:rFonts w:ascii="Times New Roman" w:hAnsi="Times New Roman"/>
          <w:sz w:val="28"/>
          <w:szCs w:val="28"/>
        </w:rPr>
      </w:pPr>
    </w:p>
    <w:p w:rsidR="002F58D3" w:rsidRDefault="002F58D3" w:rsidP="002F58D3">
      <w:pPr>
        <w:spacing w:after="0" w:line="240" w:lineRule="auto"/>
        <w:ind w:firstLine="709"/>
        <w:jc w:val="both"/>
        <w:outlineLvl w:val="0"/>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 210-ФЗ «Об организации предоставления государ</w:t>
      </w:r>
      <w:r w:rsidR="00786EA6">
        <w:rPr>
          <w:rFonts w:ascii="Times New Roman" w:hAnsi="Times New Roman"/>
          <w:sz w:val="28"/>
          <w:szCs w:val="28"/>
        </w:rPr>
        <w:t>ственных и муниципальных услуг</w:t>
      </w:r>
      <w:r>
        <w:rPr>
          <w:rFonts w:ascii="Times New Roman" w:hAnsi="Times New Roman"/>
          <w:sz w:val="28"/>
          <w:szCs w:val="28"/>
        </w:rPr>
        <w:t xml:space="preserve">», постановлением администрации </w:t>
      </w:r>
      <w:r>
        <w:rPr>
          <w:rFonts w:ascii="Times New Roman" w:eastAsia="Calibri" w:hAnsi="Times New Roman"/>
          <w:sz w:val="28"/>
          <w:szCs w:val="28"/>
        </w:rPr>
        <w:t>сельского поселения «</w:t>
      </w:r>
      <w:proofErr w:type="spellStart"/>
      <w:r>
        <w:rPr>
          <w:rFonts w:ascii="Times New Roman" w:eastAsia="Calibri" w:hAnsi="Times New Roman"/>
          <w:sz w:val="28"/>
          <w:szCs w:val="28"/>
        </w:rPr>
        <w:t>Казановское</w:t>
      </w:r>
      <w:proofErr w:type="spellEnd"/>
      <w:r>
        <w:rPr>
          <w:rFonts w:ascii="Times New Roman" w:eastAsia="Calibri"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rFonts w:ascii="Times New Roman" w:hAnsi="Times New Roman"/>
          <w:sz w:val="28"/>
          <w:szCs w:val="28"/>
        </w:rPr>
        <w:t>, руководствуясь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администрация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r>
        <w:rPr>
          <w:rFonts w:ascii="Times New Roman" w:hAnsi="Times New Roman"/>
          <w:b/>
          <w:bCs/>
          <w:sz w:val="28"/>
          <w:szCs w:val="28"/>
        </w:rPr>
        <w:t>п</w:t>
      </w:r>
      <w:proofErr w:type="gramEnd"/>
      <w:r>
        <w:rPr>
          <w:rFonts w:ascii="Times New Roman" w:hAnsi="Times New Roman"/>
          <w:b/>
          <w:bCs/>
          <w:sz w:val="28"/>
          <w:szCs w:val="28"/>
        </w:rPr>
        <w:t>остановляет</w:t>
      </w:r>
      <w:r>
        <w:rPr>
          <w:rFonts w:ascii="Times New Roman" w:hAnsi="Times New Roman"/>
          <w:sz w:val="28"/>
          <w:szCs w:val="28"/>
        </w:rPr>
        <w:t>:</w:t>
      </w:r>
    </w:p>
    <w:p w:rsidR="002F58D3" w:rsidRDefault="002F58D3" w:rsidP="002F58D3">
      <w:pPr>
        <w:spacing w:after="0" w:line="240" w:lineRule="auto"/>
        <w:ind w:firstLine="709"/>
        <w:jc w:val="both"/>
        <w:rPr>
          <w:rFonts w:ascii="Times New Roman" w:hAnsi="Times New Roman"/>
          <w:sz w:val="28"/>
          <w:szCs w:val="28"/>
        </w:rPr>
      </w:pPr>
    </w:p>
    <w:p w:rsidR="002F58D3" w:rsidRDefault="002F58D3" w:rsidP="002F58D3">
      <w:pPr>
        <w:spacing w:after="0" w:line="240" w:lineRule="auto"/>
        <w:ind w:firstLine="709"/>
        <w:jc w:val="both"/>
        <w:outlineLvl w:val="0"/>
        <w:rPr>
          <w:rFonts w:cs="Calibri"/>
          <w:b/>
        </w:rPr>
      </w:pPr>
      <w:r>
        <w:rPr>
          <w:rFonts w:ascii="Times New Roman" w:hAnsi="Times New Roman"/>
          <w:b/>
          <w:sz w:val="28"/>
          <w:szCs w:val="28"/>
        </w:rPr>
        <w:t>1</w:t>
      </w:r>
      <w:r>
        <w:rPr>
          <w:rFonts w:ascii="Times New Roman" w:hAnsi="Times New Roman"/>
          <w:sz w:val="28"/>
          <w:szCs w:val="28"/>
        </w:rPr>
        <w:t xml:space="preserve">. Утвердить следующие изменения в административный </w:t>
      </w:r>
      <w:hyperlink r:id="rId5" w:history="1">
        <w:r w:rsidRPr="00786EA6">
          <w:rPr>
            <w:rStyle w:val="a5"/>
            <w:rFonts w:ascii="Times New Roman" w:hAnsi="Times New Roman" w:cs="Times New Roman"/>
            <w:color w:val="auto"/>
            <w:sz w:val="28"/>
            <w:szCs w:val="28"/>
            <w:lang w:val="ru-RU"/>
          </w:rPr>
          <w:t>регламент</w:t>
        </w:r>
      </w:hyperlink>
      <w:r w:rsidRPr="00786EA6">
        <w:rPr>
          <w:rFonts w:ascii="Times New Roman" w:hAnsi="Times New Roman"/>
          <w:sz w:val="28"/>
          <w:szCs w:val="28"/>
        </w:rPr>
        <w:t xml:space="preserve"> </w:t>
      </w:r>
      <w:r>
        <w:rPr>
          <w:rFonts w:ascii="Times New Roman" w:hAnsi="Times New Roman"/>
          <w:sz w:val="28"/>
          <w:szCs w:val="28"/>
        </w:rPr>
        <w:t>по предоставлению муниципальной услуги «</w:t>
      </w:r>
      <w:r w:rsidR="00786EA6" w:rsidRPr="00786EA6">
        <w:rPr>
          <w:rFonts w:ascii="Times New Roman" w:hAnsi="Times New Roman"/>
          <w:sz w:val="28"/>
          <w:szCs w:val="28"/>
        </w:rPr>
        <w:t>Исполнение запросов социально-правового характера юридических и физических лиц</w:t>
      </w:r>
      <w:r>
        <w:rPr>
          <w:rFonts w:ascii="Times New Roman" w:hAnsi="Times New Roman"/>
          <w:sz w:val="28"/>
          <w:szCs w:val="28"/>
        </w:rPr>
        <w:t>»</w:t>
      </w:r>
    </w:p>
    <w:p w:rsidR="002F58D3" w:rsidRDefault="002F58D3" w:rsidP="002F58D3">
      <w:pPr>
        <w:spacing w:after="0" w:line="240" w:lineRule="auto"/>
        <w:ind w:firstLine="709"/>
        <w:jc w:val="both"/>
        <w:outlineLvl w:val="0"/>
        <w:rPr>
          <w:rFonts w:ascii="Times New Roman" w:hAnsi="Times New Roman"/>
          <w:sz w:val="28"/>
          <w:szCs w:val="28"/>
        </w:rPr>
      </w:pPr>
      <w:r>
        <w:rPr>
          <w:rFonts w:ascii="Times New Roman" w:hAnsi="Times New Roman"/>
          <w:sz w:val="28"/>
          <w:szCs w:val="28"/>
        </w:rPr>
        <w:t>1) пункт 2.6</w:t>
      </w:r>
      <w:r w:rsidR="00FE22B4">
        <w:rPr>
          <w:rFonts w:ascii="Times New Roman" w:hAnsi="Times New Roman"/>
          <w:sz w:val="28"/>
          <w:szCs w:val="28"/>
        </w:rPr>
        <w:t>.2  регламента дополнить абзацем 3</w:t>
      </w:r>
      <w:r>
        <w:rPr>
          <w:rFonts w:ascii="Times New Roman" w:hAnsi="Times New Roman"/>
          <w:sz w:val="28"/>
          <w:szCs w:val="28"/>
        </w:rPr>
        <w:t xml:space="preserve"> следующего содержания:</w:t>
      </w:r>
    </w:p>
    <w:p w:rsidR="002F58D3" w:rsidRDefault="002F58D3" w:rsidP="002F58D3">
      <w:pPr>
        <w:autoSpaceDE w:val="0"/>
        <w:autoSpaceDN w:val="0"/>
        <w:adjustRightInd w:val="0"/>
        <w:spacing w:after="0" w:line="240" w:lineRule="auto"/>
        <w:ind w:firstLine="709"/>
        <w:jc w:val="both"/>
        <w:rPr>
          <w:rFonts w:ascii="Times New Roman" w:eastAsia="Calibri" w:hAnsi="Times New Roman"/>
          <w:sz w:val="28"/>
          <w:szCs w:val="28"/>
          <w:lang w:bidi="en-US"/>
        </w:rPr>
      </w:pPr>
      <w:proofErr w:type="gramStart"/>
      <w:r>
        <w:rPr>
          <w:rFonts w:ascii="Times New Roman" w:eastAsia="Calibri" w:hAnsi="Times New Roman"/>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Pr>
          <w:rFonts w:ascii="Times New Roman" w:eastAsia="Calibri" w:hAnsi="Times New Roman"/>
          <w:sz w:val="28"/>
          <w:szCs w:val="28"/>
          <w:lang w:bidi="en-US"/>
        </w:rPr>
        <w:t xml:space="preserve"> 4 указанного Федерального закона.</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2)</w:t>
      </w:r>
      <w:r>
        <w:rPr>
          <w:rFonts w:ascii="Times New Roman" w:hAnsi="Times New Roman"/>
          <w:sz w:val="28"/>
          <w:szCs w:val="28"/>
          <w:shd w:val="clear" w:color="auto" w:fill="FFFFFF"/>
        </w:rPr>
        <w:t xml:space="preserve"> </w:t>
      </w:r>
      <w:r w:rsidR="00A14E8D">
        <w:rPr>
          <w:rFonts w:ascii="Times New Roman" w:hAnsi="Times New Roman"/>
          <w:sz w:val="28"/>
          <w:szCs w:val="28"/>
          <w:shd w:val="clear" w:color="auto" w:fill="FFFFFF"/>
        </w:rPr>
        <w:t>Пункт 2.8 дополнить абзацем  вторым</w:t>
      </w:r>
      <w:r>
        <w:rPr>
          <w:rFonts w:ascii="Times New Roman" w:hAnsi="Times New Roman"/>
          <w:sz w:val="28"/>
          <w:szCs w:val="28"/>
          <w:shd w:val="clear" w:color="auto" w:fill="FFFFFF"/>
        </w:rPr>
        <w:t xml:space="preserve"> с подпунктами </w:t>
      </w:r>
      <w:proofErr w:type="spellStart"/>
      <w:r>
        <w:rPr>
          <w:rFonts w:ascii="Times New Roman" w:hAnsi="Times New Roman"/>
          <w:sz w:val="28"/>
          <w:szCs w:val="28"/>
          <w:shd w:val="clear" w:color="auto" w:fill="FFFFFF"/>
        </w:rPr>
        <w:t>а</w:t>
      </w:r>
      <w:proofErr w:type="gramStart"/>
      <w:r>
        <w:rPr>
          <w:rFonts w:ascii="Times New Roman" w:hAnsi="Times New Roman"/>
          <w:sz w:val="28"/>
          <w:szCs w:val="28"/>
          <w:shd w:val="clear" w:color="auto" w:fill="FFFFFF"/>
        </w:rPr>
        <w:t>,б</w:t>
      </w:r>
      <w:proofErr w:type="gramEnd"/>
      <w:r>
        <w:rPr>
          <w:rFonts w:ascii="Times New Roman" w:hAnsi="Times New Roman"/>
          <w:sz w:val="28"/>
          <w:szCs w:val="28"/>
          <w:shd w:val="clear" w:color="auto" w:fill="FFFFFF"/>
        </w:rPr>
        <w:t>,в,г</w:t>
      </w:r>
      <w:proofErr w:type="spellEnd"/>
      <w:r>
        <w:rPr>
          <w:rFonts w:ascii="Times New Roman" w:hAnsi="Times New Roman"/>
          <w:sz w:val="28"/>
          <w:szCs w:val="28"/>
          <w:shd w:val="clear" w:color="auto" w:fill="FFFFFF"/>
        </w:rPr>
        <w:t xml:space="preserve">  </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а</w:t>
      </w:r>
      <w:proofErr w:type="gramStart"/>
      <w:r>
        <w:rPr>
          <w:rFonts w:ascii="Times New Roman" w:hAnsi="Times New Roman"/>
          <w:sz w:val="28"/>
          <w:szCs w:val="28"/>
          <w:shd w:val="clear" w:color="auto" w:fill="FFFFFF"/>
        </w:rPr>
        <w:t>)и</w:t>
      </w:r>
      <w:proofErr w:type="gramEnd"/>
      <w:r>
        <w:rPr>
          <w:rFonts w:ascii="Times New Roman" w:hAnsi="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б</w:t>
      </w:r>
      <w:proofErr w:type="gramStart"/>
      <w:r>
        <w:rPr>
          <w:rFonts w:ascii="Times New Roman" w:hAnsi="Times New Roman"/>
          <w:sz w:val="28"/>
          <w:szCs w:val="28"/>
          <w:shd w:val="clear" w:color="auto" w:fill="FFFFFF"/>
        </w:rPr>
        <w:t>)н</w:t>
      </w:r>
      <w:proofErr w:type="gramEnd"/>
      <w:r>
        <w:rPr>
          <w:rFonts w:ascii="Times New Roman" w:hAnsi="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w:t>
      </w:r>
      <w:proofErr w:type="gramStart"/>
      <w:r>
        <w:rPr>
          <w:rFonts w:ascii="Times New Roman" w:hAnsi="Times New Roman"/>
          <w:sz w:val="28"/>
          <w:szCs w:val="28"/>
          <w:shd w:val="clear" w:color="auto" w:fill="FFFFFF"/>
        </w:rPr>
        <w:t>)и</w:t>
      </w:r>
      <w:proofErr w:type="gramEnd"/>
      <w:r>
        <w:rPr>
          <w:rFonts w:ascii="Times New Roman" w:hAnsi="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58D3" w:rsidRDefault="002F58D3" w:rsidP="002F58D3">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г</w:t>
      </w:r>
      <w:proofErr w:type="gramStart"/>
      <w:r>
        <w:rPr>
          <w:rFonts w:ascii="Times New Roman" w:hAnsi="Times New Roman"/>
          <w:sz w:val="28"/>
          <w:szCs w:val="28"/>
          <w:shd w:val="clear" w:color="auto" w:fill="FFFFFF"/>
        </w:rPr>
        <w:t>)в</w:t>
      </w:r>
      <w:proofErr w:type="gramEnd"/>
      <w:r>
        <w:rPr>
          <w:rFonts w:ascii="Times New Roman" w:hAnsi="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2F58D3" w:rsidRDefault="002F58D3" w:rsidP="002F58D3">
      <w:pPr>
        <w:pStyle w:val="consplusnormal0"/>
        <w:shd w:val="clear" w:color="auto" w:fill="FFFFFF"/>
        <w:spacing w:after="0"/>
        <w:jc w:val="both"/>
        <w:rPr>
          <w:sz w:val="28"/>
          <w:szCs w:val="28"/>
        </w:rPr>
      </w:pPr>
      <w:r>
        <w:rPr>
          <w:color w:val="FF0000"/>
          <w:sz w:val="28"/>
          <w:szCs w:val="28"/>
        </w:rPr>
        <w:t xml:space="preserve">     </w:t>
      </w:r>
      <w:r>
        <w:rPr>
          <w:sz w:val="28"/>
          <w:szCs w:val="28"/>
        </w:rPr>
        <w:t xml:space="preserve">    3)  Пункт 5.2 дополнить абзацами 8,9,10</w:t>
      </w:r>
    </w:p>
    <w:p w:rsidR="002F58D3" w:rsidRDefault="002F58D3" w:rsidP="002F58D3">
      <w:pPr>
        <w:pStyle w:val="consplusnormal0"/>
        <w:shd w:val="clear" w:color="auto" w:fill="FFFFFF"/>
        <w:spacing w:after="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2F58D3" w:rsidRDefault="002F58D3" w:rsidP="002F58D3">
      <w:pPr>
        <w:pStyle w:val="consplusnormal0"/>
        <w:shd w:val="clear" w:color="auto" w:fill="FFFFFF"/>
        <w:spacing w:after="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F58D3" w:rsidRDefault="002F58D3" w:rsidP="002F58D3">
      <w:pPr>
        <w:pStyle w:val="consplusnormal0"/>
        <w:shd w:val="clear" w:color="auto" w:fill="FFFFFF"/>
        <w:spacing w:after="0"/>
        <w:jc w:val="both"/>
        <w:rPr>
          <w:sz w:val="28"/>
          <w:szCs w:val="28"/>
        </w:rPr>
      </w:pPr>
      <w:r>
        <w:rPr>
          <w:sz w:val="28"/>
          <w:szCs w:val="28"/>
        </w:rPr>
        <w:lastRenderedPageBreak/>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2F58D3" w:rsidRDefault="002F58D3" w:rsidP="002F58D3">
      <w:pPr>
        <w:pStyle w:val="consplusnormal0"/>
        <w:shd w:val="clear" w:color="auto" w:fill="FFFFFF"/>
        <w:spacing w:after="0"/>
        <w:jc w:val="both"/>
        <w:rPr>
          <w:sz w:val="28"/>
          <w:szCs w:val="28"/>
        </w:rPr>
      </w:pPr>
      <w:r>
        <w:rPr>
          <w:sz w:val="28"/>
          <w:szCs w:val="28"/>
        </w:rPr>
        <w:tab/>
        <w:t>4)в пункте 5.</w:t>
      </w:r>
      <w:r w:rsidR="00EF1B09">
        <w:rPr>
          <w:sz w:val="28"/>
          <w:szCs w:val="28"/>
        </w:rPr>
        <w:t>5.2  изложить в следующей редакции</w:t>
      </w:r>
      <w:proofErr w:type="gramStart"/>
      <w:r w:rsidR="00EF1B09">
        <w:rPr>
          <w:sz w:val="28"/>
          <w:szCs w:val="28"/>
        </w:rPr>
        <w:t xml:space="preserve"> </w:t>
      </w:r>
      <w:r>
        <w:rPr>
          <w:sz w:val="28"/>
          <w:szCs w:val="28"/>
        </w:rPr>
        <w:t>:</w:t>
      </w:r>
      <w:proofErr w:type="gramEnd"/>
    </w:p>
    <w:p w:rsidR="002F58D3" w:rsidRDefault="002F58D3" w:rsidP="002F58D3">
      <w:pPr>
        <w:spacing w:after="0" w:line="240" w:lineRule="auto"/>
        <w:ind w:firstLine="540"/>
        <w:jc w:val="both"/>
        <w:rPr>
          <w:rFonts w:ascii="Verdana" w:hAnsi="Verdana"/>
          <w:sz w:val="28"/>
          <w:szCs w:val="28"/>
        </w:rPr>
      </w:pPr>
      <w:r>
        <w:rPr>
          <w:rFonts w:ascii="Times New Roman" w:hAnsi="Times New Roman"/>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F58D3" w:rsidRDefault="002F58D3" w:rsidP="002F58D3">
      <w:pPr>
        <w:spacing w:after="0" w:line="240" w:lineRule="auto"/>
        <w:ind w:firstLine="540"/>
        <w:jc w:val="both"/>
        <w:rPr>
          <w:rFonts w:ascii="Times New Roman" w:hAnsi="Times New Roman"/>
          <w:sz w:val="28"/>
          <w:szCs w:val="28"/>
        </w:rPr>
      </w:pPr>
      <w:r>
        <w:rPr>
          <w:rFonts w:ascii="Times New Roman" w:hAnsi="Times New Roman"/>
          <w:sz w:val="28"/>
          <w:szCs w:val="28"/>
        </w:rPr>
        <w:t xml:space="preserve">2).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58D3" w:rsidRDefault="002F58D3" w:rsidP="002F58D3">
      <w:pPr>
        <w:pStyle w:val="consplusnormal0"/>
        <w:shd w:val="clear" w:color="auto" w:fill="FFFFFF"/>
        <w:spacing w:after="0"/>
        <w:jc w:val="both"/>
        <w:rPr>
          <w:color w:val="FF0000"/>
          <w:sz w:val="28"/>
          <w:szCs w:val="28"/>
        </w:rPr>
      </w:pPr>
    </w:p>
    <w:p w:rsidR="002F58D3" w:rsidRDefault="002F58D3" w:rsidP="002F58D3">
      <w:pPr>
        <w:pStyle w:val="ConsPlusTitle"/>
        <w:widowControl/>
        <w:tabs>
          <w:tab w:val="left" w:pos="993"/>
        </w:tabs>
        <w:jc w:val="both"/>
        <w:rPr>
          <w:b w:val="0"/>
        </w:rPr>
      </w:pPr>
      <w:r>
        <w:tab/>
        <w:t>2</w:t>
      </w:r>
      <w:r>
        <w:rPr>
          <w:b w:val="0"/>
        </w:rPr>
        <w:t xml:space="preserve">. Настоящее постановление   вступает в силу после его официального опубликования </w:t>
      </w:r>
      <w:proofErr w:type="gramStart"/>
      <w:r>
        <w:rPr>
          <w:b w:val="0"/>
        </w:rPr>
        <w:t xml:space="preserve">( </w:t>
      </w:r>
      <w:proofErr w:type="gramEnd"/>
      <w:r>
        <w:rPr>
          <w:b w:val="0"/>
        </w:rPr>
        <w:t>обнародования).</w:t>
      </w:r>
    </w:p>
    <w:p w:rsidR="002F58D3" w:rsidRDefault="002F58D3" w:rsidP="002F58D3">
      <w:pPr>
        <w:pStyle w:val="ConsPlusTitle"/>
        <w:widowControl/>
        <w:tabs>
          <w:tab w:val="left" w:pos="993"/>
        </w:tabs>
        <w:jc w:val="both"/>
        <w:rPr>
          <w:b w:val="0"/>
        </w:rPr>
      </w:pPr>
      <w:r>
        <w:rPr>
          <w:b w:val="0"/>
        </w:rPr>
        <w:tab/>
        <w:t xml:space="preserve"> </w:t>
      </w:r>
      <w:r>
        <w:t>3</w:t>
      </w:r>
      <w:r>
        <w:rPr>
          <w:b w:val="0"/>
        </w:rPr>
        <w:t>. Настоящее постановление обнародовать на информационных стендах в администрации сельского поселения «</w:t>
      </w:r>
      <w:proofErr w:type="spellStart"/>
      <w:r>
        <w:rPr>
          <w:b w:val="0"/>
        </w:rPr>
        <w:t>Казановское</w:t>
      </w:r>
      <w:proofErr w:type="spellEnd"/>
      <w:r>
        <w:rPr>
          <w:b w:val="0"/>
        </w:rPr>
        <w:t xml:space="preserve">», библиотеке села </w:t>
      </w:r>
      <w:proofErr w:type="spellStart"/>
      <w:r>
        <w:rPr>
          <w:b w:val="0"/>
        </w:rPr>
        <w:t>Казаново</w:t>
      </w:r>
      <w:proofErr w:type="spellEnd"/>
      <w:r>
        <w:rPr>
          <w:b w:val="0"/>
        </w:rPr>
        <w:t xml:space="preserve">, станции </w:t>
      </w:r>
      <w:proofErr w:type="spellStart"/>
      <w:r>
        <w:rPr>
          <w:b w:val="0"/>
        </w:rPr>
        <w:t>Онон</w:t>
      </w:r>
      <w:proofErr w:type="spellEnd"/>
      <w:r>
        <w:rPr>
          <w:b w:val="0"/>
        </w:rPr>
        <w:t xml:space="preserve"> и опубликовать на официальном сайте в информационно-телекоммуникационной сети интернет.</w:t>
      </w:r>
    </w:p>
    <w:p w:rsidR="002F58D3" w:rsidRDefault="002F58D3"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2F58D3" w:rsidRDefault="002F58D3" w:rsidP="002F58D3">
      <w:pPr>
        <w:pStyle w:val="ConsPlusTitle"/>
        <w:widowControl/>
        <w:ind w:firstLine="709"/>
        <w:jc w:val="both"/>
        <w:rPr>
          <w:b w:val="0"/>
        </w:rPr>
      </w:pPr>
      <w:r>
        <w:rPr>
          <w:b w:val="0"/>
        </w:rPr>
        <w:t xml:space="preserve">Глава </w:t>
      </w:r>
      <w:proofErr w:type="gramStart"/>
      <w:r>
        <w:rPr>
          <w:b w:val="0"/>
        </w:rPr>
        <w:t>сельского</w:t>
      </w:r>
      <w:proofErr w:type="gramEnd"/>
    </w:p>
    <w:p w:rsidR="002F58D3" w:rsidRDefault="002F58D3" w:rsidP="002F58D3">
      <w:pPr>
        <w:pStyle w:val="ConsPlusTitle"/>
        <w:widowControl/>
        <w:ind w:firstLine="709"/>
        <w:jc w:val="both"/>
        <w:rPr>
          <w:rFonts w:ascii="Calibri" w:hAnsi="Calibri" w:cs="Calibri"/>
          <w:b w:val="0"/>
        </w:rPr>
      </w:pPr>
      <w:r>
        <w:rPr>
          <w:b w:val="0"/>
        </w:rPr>
        <w:t xml:space="preserve"> поселения "</w:t>
      </w:r>
      <w:proofErr w:type="spellStart"/>
      <w:r>
        <w:rPr>
          <w:b w:val="0"/>
        </w:rPr>
        <w:t>Казановское</w:t>
      </w:r>
      <w:proofErr w:type="spellEnd"/>
      <w:r>
        <w:rPr>
          <w:b w:val="0"/>
        </w:rPr>
        <w:t xml:space="preserve">":                                             </w:t>
      </w:r>
      <w:proofErr w:type="spellStart"/>
      <w:r>
        <w:rPr>
          <w:b w:val="0"/>
        </w:rPr>
        <w:t>С.А.Бурдинский</w:t>
      </w:r>
      <w:proofErr w:type="spellEnd"/>
    </w:p>
    <w:p w:rsidR="002F58D3" w:rsidRDefault="002F58D3" w:rsidP="00C730B8">
      <w:pPr>
        <w:jc w:val="center"/>
        <w:rPr>
          <w:rFonts w:ascii="Times New Roman" w:hAnsi="Times New Roman"/>
          <w:b/>
          <w:bCs/>
          <w:sz w:val="28"/>
          <w:szCs w:val="28"/>
          <w:lang w:eastAsia="en-US"/>
        </w:rPr>
      </w:pPr>
    </w:p>
    <w:p w:rsidR="002F58D3" w:rsidRDefault="002F58D3" w:rsidP="00C730B8">
      <w:pPr>
        <w:jc w:val="center"/>
        <w:rPr>
          <w:rFonts w:ascii="Times New Roman" w:hAnsi="Times New Roman"/>
          <w:b/>
          <w:bCs/>
          <w:sz w:val="28"/>
          <w:szCs w:val="28"/>
          <w:lang w:eastAsia="en-US"/>
        </w:rPr>
      </w:pPr>
    </w:p>
    <w:p w:rsidR="00E933BD" w:rsidRDefault="00E933BD" w:rsidP="00723D44">
      <w:pPr>
        <w:jc w:val="center"/>
        <w:rPr>
          <w:rFonts w:ascii="Times New Roman" w:hAnsi="Times New Roman"/>
          <w:b/>
          <w:bCs/>
          <w:sz w:val="28"/>
          <w:szCs w:val="28"/>
          <w:lang w:eastAsia="en-US"/>
        </w:rPr>
      </w:pPr>
    </w:p>
    <w:p w:rsidR="00E933BD" w:rsidRDefault="00E933BD" w:rsidP="00723D44">
      <w:pPr>
        <w:jc w:val="center"/>
        <w:rPr>
          <w:rFonts w:ascii="Times New Roman" w:hAnsi="Times New Roman"/>
          <w:b/>
          <w:bCs/>
          <w:sz w:val="28"/>
          <w:szCs w:val="28"/>
          <w:lang w:eastAsia="en-US"/>
        </w:rPr>
      </w:pPr>
    </w:p>
    <w:p w:rsidR="00C730B8" w:rsidRPr="00723D44" w:rsidRDefault="00C730B8" w:rsidP="00723D44">
      <w:pPr>
        <w:jc w:val="center"/>
        <w:rPr>
          <w:rFonts w:ascii="Times New Roman" w:hAnsi="Times New Roman"/>
          <w:b/>
          <w:bCs/>
          <w:sz w:val="28"/>
          <w:szCs w:val="28"/>
          <w:lang w:eastAsia="en-US"/>
        </w:rPr>
      </w:pPr>
      <w:r w:rsidRPr="00D05D8F">
        <w:rPr>
          <w:rFonts w:ascii="Times New Roman" w:hAnsi="Times New Roman"/>
          <w:b/>
          <w:bCs/>
          <w:sz w:val="28"/>
          <w:szCs w:val="28"/>
          <w:lang w:eastAsia="en-US"/>
        </w:rPr>
        <w:lastRenderedPageBreak/>
        <w:t>АДМИНИСТРАЦИЯ СЕЛЬСКОГО ПОСЕЛЕНИЯ «КАЗАНОВСКОЕ»</w:t>
      </w:r>
    </w:p>
    <w:p w:rsidR="00C730B8" w:rsidRPr="00D05D8F" w:rsidRDefault="00C730B8" w:rsidP="00C730B8">
      <w:pPr>
        <w:jc w:val="center"/>
        <w:rPr>
          <w:rFonts w:ascii="Times New Roman" w:hAnsi="Times New Roman"/>
          <w:b/>
          <w:bCs/>
          <w:sz w:val="32"/>
          <w:szCs w:val="32"/>
          <w:lang w:eastAsia="en-US"/>
        </w:rPr>
      </w:pPr>
      <w:r w:rsidRPr="00D05D8F">
        <w:rPr>
          <w:rFonts w:ascii="Times New Roman" w:hAnsi="Times New Roman"/>
          <w:b/>
          <w:bCs/>
          <w:sz w:val="32"/>
          <w:szCs w:val="32"/>
          <w:lang w:eastAsia="en-US"/>
        </w:rPr>
        <w:t>ПОСТАНОВЛЕНИЕ</w:t>
      </w:r>
    </w:p>
    <w:p w:rsidR="00C730B8" w:rsidRPr="00D05D8F" w:rsidRDefault="00C730B8" w:rsidP="00C730B8">
      <w:pPr>
        <w:jc w:val="center"/>
        <w:rPr>
          <w:rFonts w:ascii="Times New Roman" w:hAnsi="Times New Roman"/>
          <w:sz w:val="28"/>
          <w:szCs w:val="28"/>
          <w:lang w:eastAsia="en-US"/>
        </w:rPr>
      </w:pPr>
    </w:p>
    <w:p w:rsidR="00C730B8" w:rsidRPr="00D05D8F" w:rsidRDefault="00C730B8" w:rsidP="00C730B8">
      <w:pPr>
        <w:rPr>
          <w:rFonts w:ascii="Times New Roman" w:hAnsi="Times New Roman"/>
          <w:sz w:val="28"/>
          <w:szCs w:val="28"/>
          <w:lang w:eastAsia="en-US"/>
        </w:rPr>
      </w:pPr>
      <w:r w:rsidRPr="00D05D8F">
        <w:rPr>
          <w:rFonts w:ascii="Times New Roman" w:hAnsi="Times New Roman"/>
          <w:sz w:val="28"/>
          <w:szCs w:val="28"/>
          <w:lang w:eastAsia="en-US"/>
        </w:rPr>
        <w:t>29 октября</w:t>
      </w:r>
      <w:r>
        <w:rPr>
          <w:rFonts w:ascii="Times New Roman" w:hAnsi="Times New Roman"/>
          <w:sz w:val="28"/>
          <w:szCs w:val="28"/>
          <w:lang w:eastAsia="en-US"/>
        </w:rPr>
        <w:t xml:space="preserve"> </w:t>
      </w:r>
      <w:r w:rsidRPr="00D05D8F">
        <w:rPr>
          <w:rFonts w:ascii="Times New Roman" w:hAnsi="Times New Roman"/>
          <w:sz w:val="28"/>
          <w:szCs w:val="28"/>
          <w:lang w:eastAsia="en-US"/>
        </w:rPr>
        <w:t>2012г.</w:t>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t>№115</w:t>
      </w:r>
    </w:p>
    <w:p w:rsidR="00C730B8" w:rsidRPr="00D05D8F" w:rsidRDefault="00C730B8" w:rsidP="00C730B8">
      <w:pPr>
        <w:rPr>
          <w:rFonts w:ascii="Times New Roman" w:hAnsi="Times New Roman"/>
          <w:sz w:val="28"/>
          <w:szCs w:val="28"/>
          <w:lang w:eastAsia="en-US"/>
        </w:rPr>
      </w:pPr>
      <w:r>
        <w:rPr>
          <w:rFonts w:ascii="Times New Roman" w:hAnsi="Times New Roman"/>
          <w:sz w:val="28"/>
          <w:szCs w:val="28"/>
          <w:lang w:eastAsia="en-US"/>
        </w:rPr>
        <w:t xml:space="preserve">                                                     </w:t>
      </w:r>
      <w:r w:rsidRPr="00D05D8F">
        <w:rPr>
          <w:rFonts w:ascii="Times New Roman" w:hAnsi="Times New Roman"/>
          <w:sz w:val="28"/>
          <w:szCs w:val="28"/>
          <w:lang w:eastAsia="en-US"/>
        </w:rPr>
        <w:t xml:space="preserve">с. </w:t>
      </w:r>
      <w:proofErr w:type="spellStart"/>
      <w:r w:rsidRPr="00D05D8F">
        <w:rPr>
          <w:rFonts w:ascii="Times New Roman" w:hAnsi="Times New Roman"/>
          <w:sz w:val="28"/>
          <w:szCs w:val="28"/>
          <w:lang w:eastAsia="en-US"/>
        </w:rPr>
        <w:t>Казаново</w:t>
      </w:r>
      <w:proofErr w:type="spellEnd"/>
    </w:p>
    <w:p w:rsidR="00C730B8" w:rsidRPr="00D05D8F" w:rsidRDefault="00C730B8" w:rsidP="00C730B8">
      <w:pPr>
        <w:shd w:val="clear" w:color="auto" w:fill="FFFFFF"/>
        <w:jc w:val="center"/>
        <w:rPr>
          <w:rFonts w:ascii="Times New Roman" w:hAnsi="Times New Roman"/>
          <w:color w:val="333333"/>
          <w:sz w:val="28"/>
          <w:szCs w:val="28"/>
        </w:rPr>
      </w:pPr>
    </w:p>
    <w:p w:rsidR="00C730B8" w:rsidRPr="00D05D8F" w:rsidRDefault="00C730B8" w:rsidP="00C730B8">
      <w:pPr>
        <w:shd w:val="clear" w:color="auto" w:fill="FFFFFF"/>
        <w:jc w:val="center"/>
        <w:rPr>
          <w:rFonts w:ascii="Times New Roman" w:hAnsi="Times New Roman"/>
          <w:color w:val="333333"/>
          <w:sz w:val="28"/>
          <w:szCs w:val="28"/>
        </w:rPr>
      </w:pPr>
    </w:p>
    <w:p w:rsidR="00C730B8" w:rsidRPr="00D05D8F" w:rsidRDefault="00C730B8" w:rsidP="00C730B8">
      <w:pPr>
        <w:widowControl w:val="0"/>
        <w:autoSpaceDE w:val="0"/>
        <w:autoSpaceDN w:val="0"/>
        <w:adjustRightInd w:val="0"/>
        <w:jc w:val="center"/>
        <w:rPr>
          <w:rFonts w:ascii="Times New Roman" w:hAnsi="Times New Roman"/>
          <w:b/>
          <w:bCs/>
          <w:sz w:val="28"/>
          <w:szCs w:val="28"/>
        </w:rPr>
      </w:pPr>
      <w:r w:rsidRPr="00D05D8F">
        <w:rPr>
          <w:rFonts w:ascii="Times New Roman" w:hAnsi="Times New Roman"/>
          <w:b/>
          <w:bCs/>
          <w:sz w:val="28"/>
          <w:szCs w:val="28"/>
        </w:rPr>
        <w:t>Об утверждении административного регламента по предоставлению муниципальной услуги «Исполнение запросов социально-правового характера юридических и физических лиц»</w:t>
      </w:r>
      <w:r w:rsidR="00723D44">
        <w:rPr>
          <w:rFonts w:ascii="Times New Roman" w:hAnsi="Times New Roman"/>
          <w:b/>
          <w:bCs/>
          <w:sz w:val="28"/>
          <w:szCs w:val="28"/>
        </w:rPr>
        <w:t xml:space="preserve"> </w:t>
      </w:r>
      <w:r w:rsidR="00723D44" w:rsidRPr="00723D44">
        <w:rPr>
          <w:rFonts w:ascii="Times New Roman" w:hAnsi="Times New Roman"/>
          <w:b/>
          <w:bCs/>
          <w:color w:val="FF0000"/>
          <w:sz w:val="28"/>
          <w:szCs w:val="28"/>
        </w:rPr>
        <w:t xml:space="preserve">в актуальной редакции постановления  от </w:t>
      </w:r>
      <w:r w:rsidR="00413297">
        <w:rPr>
          <w:rFonts w:ascii="Times New Roman" w:hAnsi="Times New Roman"/>
          <w:b/>
          <w:bCs/>
          <w:color w:val="FF0000"/>
          <w:sz w:val="28"/>
          <w:szCs w:val="28"/>
        </w:rPr>
        <w:t>11.09.2019г</w:t>
      </w:r>
      <w:r w:rsidR="00723D44" w:rsidRPr="00723D44">
        <w:rPr>
          <w:rFonts w:ascii="Times New Roman" w:hAnsi="Times New Roman"/>
          <w:b/>
          <w:bCs/>
          <w:color w:val="FF0000"/>
          <w:sz w:val="28"/>
          <w:szCs w:val="28"/>
        </w:rPr>
        <w:t xml:space="preserve"> №</w:t>
      </w:r>
      <w:r w:rsidR="00413297">
        <w:rPr>
          <w:rFonts w:ascii="Times New Roman" w:hAnsi="Times New Roman"/>
          <w:b/>
          <w:bCs/>
          <w:color w:val="FF0000"/>
          <w:sz w:val="28"/>
          <w:szCs w:val="28"/>
        </w:rPr>
        <w:t xml:space="preserve"> 59</w:t>
      </w:r>
    </w:p>
    <w:p w:rsidR="00C730B8" w:rsidRPr="00D05D8F" w:rsidRDefault="00C730B8" w:rsidP="00C730B8">
      <w:pPr>
        <w:jc w:val="both"/>
        <w:rPr>
          <w:rFonts w:ascii="Times New Roman" w:hAnsi="Times New Roman"/>
          <w:b/>
          <w:sz w:val="28"/>
          <w:szCs w:val="28"/>
        </w:rPr>
      </w:pPr>
      <w:r>
        <w:rPr>
          <w:rFonts w:ascii="Times New Roman" w:hAnsi="Times New Roman"/>
          <w:b/>
          <w:bCs/>
          <w:sz w:val="28"/>
          <w:szCs w:val="28"/>
        </w:rPr>
        <w:t xml:space="preserve">       </w:t>
      </w:r>
      <w:r w:rsidRPr="00D05D8F">
        <w:rPr>
          <w:rFonts w:ascii="Times New Roman" w:hAnsi="Times New Roman"/>
          <w:sz w:val="28"/>
          <w:szCs w:val="28"/>
        </w:rPr>
        <w:t>В соответствии с Федеральным законом от 27.07.2010г. № 210-ФЗ «Об организации и представлении государственных и муниципальных услуг», постановлением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от 14 августа 2012г. № 96 «Об утверждении перечня муниципальных услуг» администрация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r w:rsidRPr="00D05D8F">
        <w:rPr>
          <w:rFonts w:ascii="Times New Roman" w:hAnsi="Times New Roman"/>
          <w:b/>
          <w:sz w:val="28"/>
          <w:szCs w:val="28"/>
        </w:rPr>
        <w:t>постановляет:</w:t>
      </w:r>
    </w:p>
    <w:p w:rsidR="00C730B8" w:rsidRPr="00D05D8F" w:rsidRDefault="00C730B8" w:rsidP="00C730B8">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1. Утвердить административный регламент по предоставлению муниципальной услуги «Исполнение запросов социально-правового характера юридических и физических лиц» согласно приложению.</w:t>
      </w:r>
    </w:p>
    <w:p w:rsidR="00C730B8" w:rsidRPr="00D05D8F" w:rsidRDefault="00C730B8" w:rsidP="00C730B8">
      <w:pPr>
        <w:ind w:firstLine="708"/>
        <w:jc w:val="both"/>
        <w:rPr>
          <w:rFonts w:ascii="Times New Roman" w:hAnsi="Times New Roman"/>
          <w:sz w:val="28"/>
          <w:szCs w:val="28"/>
        </w:rPr>
      </w:pPr>
      <w:r w:rsidRPr="00D05D8F">
        <w:rPr>
          <w:rFonts w:ascii="Times New Roman" w:hAnsi="Times New Roman"/>
          <w:sz w:val="28"/>
          <w:szCs w:val="28"/>
        </w:rPr>
        <w:t>2. Признать утратившим силу постановление № 91 от 14 августа 2012г.</w:t>
      </w:r>
    </w:p>
    <w:p w:rsidR="00C730B8" w:rsidRPr="00D05D8F" w:rsidRDefault="00C730B8" w:rsidP="00C730B8">
      <w:pPr>
        <w:ind w:firstLine="708"/>
        <w:jc w:val="both"/>
        <w:rPr>
          <w:rFonts w:ascii="Times New Roman" w:hAnsi="Times New Roman"/>
          <w:sz w:val="28"/>
          <w:szCs w:val="28"/>
        </w:rPr>
      </w:pPr>
      <w:r w:rsidRPr="00D05D8F">
        <w:rPr>
          <w:rFonts w:ascii="Times New Roman" w:hAnsi="Times New Roman"/>
          <w:sz w:val="28"/>
          <w:szCs w:val="28"/>
        </w:rPr>
        <w:t xml:space="preserve">4. Настоящее постановление вступает в силу на следующий день после дня его официального обнародования на стендах администрации, библиотеки и ст. </w:t>
      </w:r>
      <w:proofErr w:type="spellStart"/>
      <w:r w:rsidRPr="00D05D8F">
        <w:rPr>
          <w:rFonts w:ascii="Times New Roman" w:hAnsi="Times New Roman"/>
          <w:sz w:val="28"/>
          <w:szCs w:val="28"/>
        </w:rPr>
        <w:t>Онон</w:t>
      </w:r>
      <w:proofErr w:type="spellEnd"/>
      <w:r w:rsidRPr="00D05D8F">
        <w:rPr>
          <w:rFonts w:ascii="Times New Roman" w:hAnsi="Times New Roman"/>
          <w:sz w:val="28"/>
          <w:szCs w:val="28"/>
        </w:rPr>
        <w:t>.</w:t>
      </w: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tabs>
          <w:tab w:val="left" w:pos="1570"/>
        </w:tabs>
        <w:jc w:val="center"/>
        <w:rPr>
          <w:rFonts w:ascii="Times New Roman" w:hAnsi="Times New Roman"/>
          <w:sz w:val="28"/>
          <w:szCs w:val="28"/>
        </w:rPr>
      </w:pPr>
      <w:r w:rsidRPr="00D05D8F">
        <w:rPr>
          <w:rFonts w:ascii="Times New Roman" w:hAnsi="Times New Roman"/>
          <w:sz w:val="28"/>
          <w:szCs w:val="28"/>
        </w:rPr>
        <w:t>Глава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r w:rsidRPr="00D05D8F">
        <w:rPr>
          <w:rFonts w:ascii="Times New Roman" w:hAnsi="Times New Roman"/>
          <w:sz w:val="28"/>
          <w:szCs w:val="28"/>
        </w:rPr>
        <w:tab/>
      </w:r>
      <w:r w:rsidRPr="00D05D8F">
        <w:rPr>
          <w:rFonts w:ascii="Times New Roman" w:hAnsi="Times New Roman"/>
          <w:sz w:val="28"/>
          <w:szCs w:val="28"/>
        </w:rPr>
        <w:tab/>
      </w:r>
      <w:r w:rsidRPr="00D05D8F">
        <w:rPr>
          <w:rFonts w:ascii="Times New Roman" w:hAnsi="Times New Roman"/>
          <w:sz w:val="28"/>
          <w:szCs w:val="28"/>
        </w:rPr>
        <w:tab/>
      </w:r>
      <w:proofErr w:type="spellStart"/>
      <w:r w:rsidRPr="00D05D8F">
        <w:rPr>
          <w:rFonts w:ascii="Times New Roman" w:hAnsi="Times New Roman"/>
          <w:sz w:val="28"/>
          <w:szCs w:val="28"/>
        </w:rPr>
        <w:t>В.И.Комогорцев</w:t>
      </w:r>
      <w:proofErr w:type="spellEnd"/>
    </w:p>
    <w:p w:rsidR="00C730B8" w:rsidRPr="00D05D8F" w:rsidRDefault="00C730B8" w:rsidP="00C730B8">
      <w:pPr>
        <w:shd w:val="clear" w:color="auto" w:fill="FFFFFF"/>
        <w:ind w:left="4248" w:firstLine="708"/>
        <w:jc w:val="center"/>
        <w:rPr>
          <w:rFonts w:ascii="Times New Roman" w:hAnsi="Times New Roman"/>
          <w:b/>
          <w:bCs/>
          <w:color w:val="333333"/>
          <w:sz w:val="28"/>
          <w:szCs w:val="28"/>
        </w:rPr>
      </w:pPr>
    </w:p>
    <w:p w:rsidR="00C730B8" w:rsidRPr="00D05D8F" w:rsidRDefault="00C730B8" w:rsidP="00C730B8">
      <w:pPr>
        <w:shd w:val="clear" w:color="auto" w:fill="FFFFFF"/>
        <w:ind w:left="4248" w:firstLine="708"/>
        <w:jc w:val="center"/>
        <w:rPr>
          <w:rFonts w:ascii="Times New Roman" w:hAnsi="Times New Roman"/>
          <w:b/>
          <w:bCs/>
          <w:color w:val="333333"/>
          <w:sz w:val="28"/>
          <w:szCs w:val="28"/>
        </w:rPr>
      </w:pPr>
    </w:p>
    <w:p w:rsidR="00723D44" w:rsidRDefault="00C730B8" w:rsidP="00C730B8">
      <w:pPr>
        <w:widowControl w:val="0"/>
        <w:spacing w:after="0" w:line="240" w:lineRule="auto"/>
        <w:rPr>
          <w:rFonts w:ascii="Times New Roman" w:hAnsi="Times New Roman"/>
          <w:b/>
          <w:bCs/>
          <w:color w:val="333333"/>
          <w:sz w:val="28"/>
          <w:szCs w:val="28"/>
        </w:rPr>
      </w:pPr>
      <w:r w:rsidRPr="00D05D8F">
        <w:rPr>
          <w:rFonts w:ascii="Times New Roman" w:hAnsi="Times New Roman"/>
          <w:b/>
          <w:bCs/>
          <w:color w:val="333333"/>
          <w:sz w:val="28"/>
          <w:szCs w:val="28"/>
        </w:rPr>
        <w:t xml:space="preserve">                                                                                                        </w:t>
      </w:r>
    </w:p>
    <w:p w:rsidR="00723D44" w:rsidRDefault="00723D44" w:rsidP="00C730B8">
      <w:pPr>
        <w:widowControl w:val="0"/>
        <w:spacing w:after="0" w:line="240" w:lineRule="auto"/>
        <w:rPr>
          <w:rFonts w:ascii="Times New Roman" w:hAnsi="Times New Roman"/>
          <w:b/>
          <w:bCs/>
          <w:color w:val="333333"/>
          <w:sz w:val="28"/>
          <w:szCs w:val="28"/>
        </w:rPr>
      </w:pPr>
    </w:p>
    <w:p w:rsidR="00C730B8" w:rsidRPr="00D05D8F" w:rsidRDefault="00723D44" w:rsidP="00C730B8">
      <w:pPr>
        <w:widowControl w:val="0"/>
        <w:spacing w:after="0" w:line="240" w:lineRule="auto"/>
        <w:rPr>
          <w:rFonts w:ascii="Times New Roman" w:hAnsi="Times New Roman"/>
          <w:sz w:val="28"/>
          <w:szCs w:val="28"/>
        </w:rPr>
      </w:pPr>
      <w:r>
        <w:rPr>
          <w:rFonts w:ascii="Times New Roman" w:hAnsi="Times New Roman"/>
          <w:b/>
          <w:bCs/>
          <w:color w:val="333333"/>
          <w:sz w:val="28"/>
          <w:szCs w:val="28"/>
        </w:rPr>
        <w:lastRenderedPageBreak/>
        <w:t xml:space="preserve">                                                                                                        </w:t>
      </w:r>
      <w:r w:rsidR="00C730B8" w:rsidRPr="00D05D8F">
        <w:rPr>
          <w:rFonts w:ascii="Times New Roman" w:hAnsi="Times New Roman"/>
          <w:sz w:val="28"/>
          <w:szCs w:val="28"/>
        </w:rPr>
        <w:t>УТВЕРЖДЕН</w:t>
      </w:r>
    </w:p>
    <w:p w:rsidR="00C730B8" w:rsidRPr="00D05D8F" w:rsidRDefault="00C730B8" w:rsidP="00C730B8">
      <w:pPr>
        <w:widowControl w:val="0"/>
        <w:spacing w:after="0" w:line="240" w:lineRule="auto"/>
        <w:ind w:left="5040"/>
        <w:jc w:val="center"/>
        <w:rPr>
          <w:rFonts w:ascii="Times New Roman" w:hAnsi="Times New Roman"/>
          <w:sz w:val="28"/>
          <w:szCs w:val="28"/>
        </w:rPr>
      </w:pPr>
      <w:r w:rsidRPr="00D05D8F">
        <w:rPr>
          <w:rFonts w:ascii="Times New Roman" w:hAnsi="Times New Roman"/>
          <w:sz w:val="28"/>
          <w:szCs w:val="28"/>
        </w:rPr>
        <w:t>постановлением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p>
    <w:p w:rsidR="00C730B8" w:rsidRDefault="00C730B8" w:rsidP="00C730B8">
      <w:pPr>
        <w:widowControl w:val="0"/>
        <w:spacing w:after="0" w:line="240" w:lineRule="auto"/>
        <w:ind w:left="5040"/>
        <w:jc w:val="center"/>
        <w:rPr>
          <w:rFonts w:ascii="Times New Roman" w:hAnsi="Times New Roman"/>
          <w:sz w:val="28"/>
          <w:szCs w:val="28"/>
        </w:rPr>
      </w:pPr>
      <w:r w:rsidRPr="00D05D8F">
        <w:rPr>
          <w:rFonts w:ascii="Times New Roman" w:hAnsi="Times New Roman"/>
          <w:sz w:val="28"/>
          <w:szCs w:val="28"/>
        </w:rPr>
        <w:t>от 29 октября 2012г   № 115</w:t>
      </w:r>
      <w:r w:rsidR="00EA6E5A">
        <w:rPr>
          <w:rFonts w:ascii="Times New Roman" w:hAnsi="Times New Roman"/>
          <w:sz w:val="28"/>
          <w:szCs w:val="28"/>
        </w:rPr>
        <w:t>,</w:t>
      </w:r>
    </w:p>
    <w:p w:rsidR="00EA6E5A" w:rsidRDefault="00EA6E5A" w:rsidP="00C730B8">
      <w:pPr>
        <w:widowControl w:val="0"/>
        <w:spacing w:after="0" w:line="240" w:lineRule="auto"/>
        <w:ind w:left="5040"/>
        <w:jc w:val="center"/>
        <w:rPr>
          <w:rFonts w:ascii="Times New Roman" w:hAnsi="Times New Roman"/>
          <w:sz w:val="28"/>
          <w:szCs w:val="28"/>
        </w:rPr>
      </w:pPr>
      <w:r>
        <w:rPr>
          <w:rFonts w:ascii="Times New Roman" w:hAnsi="Times New Roman"/>
          <w:sz w:val="28"/>
          <w:szCs w:val="28"/>
        </w:rPr>
        <w:t xml:space="preserve">в </w:t>
      </w:r>
      <w:proofErr w:type="spellStart"/>
      <w:proofErr w:type="gramStart"/>
      <w:r>
        <w:rPr>
          <w:rFonts w:ascii="Times New Roman" w:hAnsi="Times New Roman"/>
          <w:sz w:val="28"/>
          <w:szCs w:val="28"/>
        </w:rPr>
        <w:t>ред</w:t>
      </w:r>
      <w:proofErr w:type="spellEnd"/>
      <w:proofErr w:type="gramEnd"/>
      <w:r>
        <w:rPr>
          <w:rFonts w:ascii="Times New Roman" w:hAnsi="Times New Roman"/>
          <w:sz w:val="28"/>
          <w:szCs w:val="28"/>
        </w:rPr>
        <w:t xml:space="preserve"> пост №102 от 21.10.2013г</w:t>
      </w:r>
    </w:p>
    <w:p w:rsidR="00723D44" w:rsidRPr="00D05D8F" w:rsidRDefault="00723D44" w:rsidP="00C730B8">
      <w:pPr>
        <w:widowControl w:val="0"/>
        <w:spacing w:after="0" w:line="240" w:lineRule="auto"/>
        <w:ind w:left="5040"/>
        <w:jc w:val="center"/>
        <w:rPr>
          <w:rFonts w:ascii="Times New Roman" w:hAnsi="Times New Roman"/>
          <w:sz w:val="28"/>
          <w:szCs w:val="28"/>
        </w:rPr>
      </w:pPr>
      <w:r>
        <w:rPr>
          <w:rFonts w:ascii="Times New Roman" w:hAnsi="Times New Roman"/>
          <w:sz w:val="28"/>
          <w:szCs w:val="28"/>
        </w:rPr>
        <w:t xml:space="preserve">в </w:t>
      </w:r>
      <w:proofErr w:type="spellStart"/>
      <w:r>
        <w:rPr>
          <w:rFonts w:ascii="Times New Roman" w:hAnsi="Times New Roman"/>
          <w:sz w:val="28"/>
          <w:szCs w:val="28"/>
        </w:rPr>
        <w:t>акт</w:t>
      </w:r>
      <w:proofErr w:type="gramStart"/>
      <w:r>
        <w:rPr>
          <w:rFonts w:ascii="Times New Roman" w:hAnsi="Times New Roman"/>
          <w:sz w:val="28"/>
          <w:szCs w:val="28"/>
        </w:rPr>
        <w:t>.р</w:t>
      </w:r>
      <w:proofErr w:type="gramEnd"/>
      <w:r>
        <w:rPr>
          <w:rFonts w:ascii="Times New Roman" w:hAnsi="Times New Roman"/>
          <w:sz w:val="28"/>
          <w:szCs w:val="28"/>
        </w:rPr>
        <w:t>ед</w:t>
      </w:r>
      <w:proofErr w:type="spellEnd"/>
      <w:r>
        <w:rPr>
          <w:rFonts w:ascii="Times New Roman" w:hAnsi="Times New Roman"/>
          <w:sz w:val="28"/>
          <w:szCs w:val="28"/>
        </w:rPr>
        <w:t xml:space="preserve">  постановления  от </w:t>
      </w:r>
      <w:r w:rsidR="00413297">
        <w:rPr>
          <w:rFonts w:ascii="Times New Roman" w:hAnsi="Times New Roman"/>
          <w:sz w:val="28"/>
          <w:szCs w:val="28"/>
        </w:rPr>
        <w:t>11.09.19г</w:t>
      </w:r>
      <w:r>
        <w:rPr>
          <w:rFonts w:ascii="Times New Roman" w:hAnsi="Times New Roman"/>
          <w:sz w:val="28"/>
          <w:szCs w:val="28"/>
        </w:rPr>
        <w:t xml:space="preserve"> №</w:t>
      </w:r>
      <w:r w:rsidR="00413297">
        <w:rPr>
          <w:rFonts w:ascii="Times New Roman" w:hAnsi="Times New Roman"/>
          <w:sz w:val="28"/>
          <w:szCs w:val="28"/>
        </w:rPr>
        <w:t xml:space="preserve"> 59</w:t>
      </w:r>
    </w:p>
    <w:p w:rsidR="00C730B8" w:rsidRPr="00D05D8F" w:rsidRDefault="00C730B8" w:rsidP="00C730B8">
      <w:pPr>
        <w:widowControl w:val="0"/>
        <w:autoSpaceDE w:val="0"/>
        <w:autoSpaceDN w:val="0"/>
        <w:adjustRightInd w:val="0"/>
        <w:spacing w:after="0"/>
        <w:jc w:val="center"/>
        <w:rPr>
          <w:rFonts w:ascii="Times New Roman" w:hAnsi="Times New Roman"/>
          <w:highlight w:val="lightGray"/>
        </w:rPr>
      </w:pPr>
    </w:p>
    <w:p w:rsidR="00C730B8" w:rsidRPr="00D05D8F" w:rsidRDefault="00C730B8" w:rsidP="00C730B8">
      <w:pPr>
        <w:ind w:firstLine="709"/>
        <w:jc w:val="center"/>
        <w:rPr>
          <w:rFonts w:ascii="Times New Roman" w:hAnsi="Times New Roman"/>
          <w:b/>
          <w:bCs/>
        </w:rPr>
      </w:pPr>
    </w:p>
    <w:p w:rsidR="00C730B8" w:rsidRPr="00D05D8F" w:rsidRDefault="00C730B8" w:rsidP="00C730B8">
      <w:pPr>
        <w:ind w:firstLine="709"/>
        <w:jc w:val="center"/>
        <w:rPr>
          <w:rFonts w:ascii="Times New Roman" w:hAnsi="Times New Roman"/>
          <w:b/>
          <w:bCs/>
          <w:sz w:val="28"/>
          <w:szCs w:val="28"/>
        </w:rPr>
      </w:pPr>
      <w:r w:rsidRPr="00D05D8F">
        <w:rPr>
          <w:rFonts w:ascii="Times New Roman" w:hAnsi="Times New Roman"/>
          <w:b/>
          <w:bCs/>
          <w:sz w:val="28"/>
          <w:szCs w:val="28"/>
        </w:rPr>
        <w:t>Административный регламент по предоставлению муниципальной услуги «Исполнение запросов социально-правового характера юридических и физических лиц»</w:t>
      </w:r>
    </w:p>
    <w:p w:rsidR="00C730B8" w:rsidRPr="00D05D8F" w:rsidRDefault="00C730B8" w:rsidP="00C730B8">
      <w:pPr>
        <w:ind w:firstLine="709"/>
        <w:jc w:val="both"/>
        <w:rPr>
          <w:rFonts w:ascii="Times New Roman" w:hAnsi="Times New Roman"/>
          <w:b/>
          <w:bCs/>
          <w:sz w:val="28"/>
          <w:szCs w:val="28"/>
        </w:rPr>
      </w:pP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1.Общие положения</w:t>
      </w: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1.1</w:t>
      </w:r>
      <w:r w:rsidRPr="00D05D8F">
        <w:rPr>
          <w:rFonts w:ascii="Times New Roman" w:hAnsi="Times New Roman" w:cs="Times New Roman"/>
          <w:b/>
          <w:bCs/>
          <w:i/>
          <w:iCs/>
          <w:sz w:val="28"/>
          <w:szCs w:val="28"/>
        </w:rPr>
        <w:t xml:space="preserve">. </w:t>
      </w:r>
      <w:r w:rsidRPr="00D05D8F">
        <w:rPr>
          <w:rFonts w:ascii="Times New Roman" w:hAnsi="Times New Roman" w:cs="Times New Roman"/>
          <w:b/>
          <w:bCs/>
          <w:sz w:val="28"/>
          <w:szCs w:val="28"/>
        </w:rPr>
        <w:t>Предмет регулирования регламента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r w:rsidRPr="00D05D8F">
        <w:rPr>
          <w:rFonts w:ascii="Times New Roman" w:hAnsi="Times New Roman" w:cs="Times New Roman"/>
          <w:sz w:val="28"/>
          <w:szCs w:val="28"/>
        </w:rPr>
        <w:t>1.1.Административный регламент по предоставлению муниципальной услуги «Исполнение запросов социально-правового характера юридических и физических лиц» (далее соответственно Регламент, муниципальная услуга) определяет порядок оказания услуги в муниципальном архиве.</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Предметом регулирования Регламента являются правоотношения, связанные с исполнением запросов социально-правового характера юридических и физических лиц (далее - заявители).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Положения настоящего Регламента распространяются на все запросы, в том числе поступившие в электронном виде, от юридических и физических лиц.</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1.2.Круг заявителей</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заявителями на получение муниципальной услуги являются: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юридические лица;</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граждане Российской Федерации, иностранные граждане и лица без гражданства.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1.3.Требования к порядку информирования о предоставлении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1.3.1. Сведения о месте нахождения и графике работы органов, предоставляющих муниципальную услугу:</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1) почтовый адрес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w:t>
      </w:r>
      <w:proofErr w:type="spellStart"/>
      <w:r w:rsidRPr="00D05D8F">
        <w:rPr>
          <w:rFonts w:ascii="Times New Roman" w:hAnsi="Times New Roman"/>
          <w:sz w:val="28"/>
          <w:szCs w:val="28"/>
        </w:rPr>
        <w:t>с</w:t>
      </w:r>
      <w:proofErr w:type="gramStart"/>
      <w:r w:rsidRPr="00D05D8F">
        <w:rPr>
          <w:rFonts w:ascii="Times New Roman" w:hAnsi="Times New Roman"/>
          <w:sz w:val="28"/>
          <w:szCs w:val="28"/>
        </w:rPr>
        <w:t>.К</w:t>
      </w:r>
      <w:proofErr w:type="gramEnd"/>
      <w:r w:rsidRPr="00D05D8F">
        <w:rPr>
          <w:rFonts w:ascii="Times New Roman" w:hAnsi="Times New Roman"/>
          <w:sz w:val="28"/>
          <w:szCs w:val="28"/>
        </w:rPr>
        <w:t>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2) </w:t>
      </w:r>
      <w:r w:rsidR="0057147E">
        <w:rPr>
          <w:rFonts w:ascii="Times New Roman" w:hAnsi="Times New Roman"/>
          <w:sz w:val="28"/>
          <w:szCs w:val="28"/>
          <w:lang w:val="en-US"/>
        </w:rPr>
        <w:t>org</w:t>
      </w:r>
      <w:r w:rsidR="0057147E" w:rsidRPr="002F58D3">
        <w:rPr>
          <w:rFonts w:ascii="Times New Roman" w:hAnsi="Times New Roman"/>
          <w:sz w:val="28"/>
          <w:szCs w:val="28"/>
        </w:rPr>
        <w:t>.</w:t>
      </w:r>
      <w:r w:rsidRPr="00D05D8F">
        <w:rPr>
          <w:rFonts w:ascii="Times New Roman" w:hAnsi="Times New Roman"/>
          <w:sz w:val="28"/>
          <w:szCs w:val="28"/>
        </w:rPr>
        <w:t xml:space="preserve"> </w:t>
      </w:r>
      <w:proofErr w:type="spellStart"/>
      <w:r w:rsidR="0057147E">
        <w:rPr>
          <w:rFonts w:ascii="Times New Roman" w:hAnsi="Times New Roman"/>
          <w:sz w:val="28"/>
          <w:szCs w:val="28"/>
          <w:lang w:val="en-US"/>
        </w:rPr>
        <w:t>kaz</w:t>
      </w:r>
      <w:r w:rsidRPr="00D05D8F">
        <w:rPr>
          <w:rFonts w:ascii="Times New Roman" w:hAnsi="Times New Roman"/>
          <w:sz w:val="28"/>
          <w:szCs w:val="28"/>
          <w:lang w:val="en-US"/>
        </w:rPr>
        <w:t>anovo</w:t>
      </w:r>
      <w:proofErr w:type="spellEnd"/>
      <w:r w:rsidRPr="00D05D8F">
        <w:rPr>
          <w:rFonts w:ascii="Times New Roman" w:hAnsi="Times New Roman"/>
          <w:sz w:val="28"/>
          <w:szCs w:val="28"/>
        </w:rPr>
        <w:t xml:space="preserve"> @ </w:t>
      </w:r>
      <w:r w:rsidRPr="00D05D8F">
        <w:rPr>
          <w:rFonts w:ascii="Times New Roman" w:hAnsi="Times New Roman"/>
          <w:sz w:val="28"/>
          <w:szCs w:val="28"/>
          <w:lang w:val="en-US"/>
        </w:rPr>
        <w:t>mail</w:t>
      </w:r>
      <w:r w:rsidRPr="00D05D8F">
        <w:rPr>
          <w:rFonts w:ascii="Times New Roman" w:hAnsi="Times New Roman"/>
          <w:sz w:val="28"/>
          <w:szCs w:val="28"/>
        </w:rPr>
        <w:t>.</w:t>
      </w:r>
      <w:proofErr w:type="spellStart"/>
      <w:r w:rsidRPr="00D05D8F">
        <w:rPr>
          <w:rFonts w:ascii="Times New Roman" w:hAnsi="Times New Roman"/>
          <w:sz w:val="28"/>
          <w:szCs w:val="28"/>
          <w:lang w:val="en-US"/>
        </w:rPr>
        <w:t>ru</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3) </w:t>
      </w:r>
      <w:r w:rsidRPr="00D05D8F">
        <w:rPr>
          <w:rFonts w:ascii="Times New Roman" w:hAnsi="Times New Roman"/>
          <w:sz w:val="28"/>
          <w:szCs w:val="28"/>
          <w:lang w:val="en-US"/>
        </w:rPr>
        <w:t>http</w:t>
      </w:r>
      <w:r w:rsidRPr="00D05D8F">
        <w:rPr>
          <w:rFonts w:ascii="Times New Roman" w:hAnsi="Times New Roman"/>
          <w:sz w:val="28"/>
          <w:szCs w:val="28"/>
        </w:rPr>
        <w:t xml:space="preserve">:\\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РФ:</w:t>
      </w:r>
    </w:p>
    <w:p w:rsidR="00C730B8" w:rsidRPr="00D05D8F" w:rsidRDefault="0057147E" w:rsidP="00C730B8">
      <w:pPr>
        <w:shd w:val="clear" w:color="auto" w:fill="FFFFFF"/>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4) 8(3022) 51</w:t>
      </w:r>
      <w:r w:rsidRPr="002F58D3">
        <w:rPr>
          <w:rFonts w:ascii="Times New Roman" w:hAnsi="Times New Roman"/>
          <w:sz w:val="28"/>
          <w:szCs w:val="28"/>
        </w:rPr>
        <w:t>417</w:t>
      </w:r>
      <w:r w:rsidR="00C730B8"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5) режим работы администрации:</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6"/>
        <w:gridCol w:w="3139"/>
        <w:gridCol w:w="3148"/>
      </w:tblGrid>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Дни недели</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Время работы</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Приемные дни</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понедельник</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вторник</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среда</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четверг</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пятница</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jc w:val="both"/>
              <w:rPr>
                <w:rFonts w:ascii="Times New Roman" w:hAnsi="Times New Roman"/>
                <w:sz w:val="28"/>
                <w:szCs w:val="28"/>
              </w:rPr>
            </w:pPr>
            <w:r w:rsidRPr="00D05D8F">
              <w:rPr>
                <w:rFonts w:ascii="Times New Roman" w:hAnsi="Times New Roman"/>
                <w:sz w:val="28"/>
                <w:szCs w:val="28"/>
              </w:rPr>
              <w:t>суббота, воскресенье, праздничные дни</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p>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выходные дни</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p>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не приемные дни</w:t>
            </w:r>
          </w:p>
        </w:tc>
      </w:tr>
    </w:tbl>
    <w:p w:rsidR="00C730B8" w:rsidRPr="00D05D8F" w:rsidRDefault="00C730B8" w:rsidP="00C730B8">
      <w:pPr>
        <w:shd w:val="clear" w:color="auto" w:fill="FFFFFF"/>
        <w:ind w:firstLine="709"/>
        <w:jc w:val="both"/>
        <w:rPr>
          <w:rFonts w:ascii="Times New Roman" w:hAnsi="Times New Roman"/>
          <w:sz w:val="28"/>
          <w:szCs w:val="28"/>
        </w:rPr>
      </w:pP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 xml:space="preserve">1.3.2. </w:t>
      </w:r>
      <w:proofErr w:type="gramStart"/>
      <w:r w:rsidRPr="00D05D8F">
        <w:rPr>
          <w:rFonts w:ascii="Times New Roman" w:hAnsi="Times New Roman"/>
          <w:sz w:val="28"/>
          <w:szCs w:val="28"/>
        </w:rPr>
        <w:t>Информация по вопросам предоставления муниципальной услуги, в том числе о ходе ее исполнения предоставляется администрацией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при обращении заявителя непосредственно в администрацию, по телефону, в письменном виде по почте, по электронным каналам, в том числе через </w:t>
      </w:r>
      <w:r w:rsidRPr="00D05D8F">
        <w:rPr>
          <w:rFonts w:ascii="Times New Roman" w:hAnsi="Times New Roman"/>
          <w:color w:val="052635"/>
          <w:sz w:val="28"/>
          <w:szCs w:val="28"/>
        </w:rPr>
        <w:t>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w:t>
      </w:r>
      <w:r w:rsidRPr="00D05D8F">
        <w:rPr>
          <w:rFonts w:ascii="Times New Roman" w:hAnsi="Times New Roman"/>
          <w:color w:val="052635"/>
          <w:sz w:val="28"/>
          <w:szCs w:val="28"/>
          <w:lang w:val="en-US"/>
        </w:rPr>
        <w:t>http</w:t>
      </w:r>
      <w:r w:rsidRPr="00D05D8F">
        <w:rPr>
          <w:rFonts w:ascii="Times New Roman" w:hAnsi="Times New Roman"/>
          <w:color w:val="052635"/>
          <w:sz w:val="28"/>
          <w:szCs w:val="28"/>
        </w:rPr>
        <w:t xml:space="preserve">: // </w:t>
      </w:r>
      <w:hyperlink r:id="rId6" w:history="1">
        <w:r w:rsidRPr="00D05D8F">
          <w:rPr>
            <w:rStyle w:val="a5"/>
            <w:rFonts w:ascii="Times New Roman" w:hAnsi="Times New Roman"/>
            <w:sz w:val="28"/>
            <w:szCs w:val="28"/>
          </w:rPr>
          <w:t>www</w:t>
        </w:r>
        <w:r w:rsidRPr="00C730B8">
          <w:rPr>
            <w:rStyle w:val="a5"/>
            <w:rFonts w:ascii="Times New Roman" w:hAnsi="Times New Roman"/>
            <w:sz w:val="28"/>
            <w:szCs w:val="28"/>
            <w:lang w:val="ru-RU"/>
          </w:rPr>
          <w:t>.</w:t>
        </w:r>
        <w:proofErr w:type="spellStart"/>
        <w:r w:rsidRPr="00D05D8F">
          <w:rPr>
            <w:rStyle w:val="a5"/>
            <w:rFonts w:ascii="Times New Roman" w:hAnsi="Times New Roman"/>
            <w:sz w:val="28"/>
            <w:szCs w:val="28"/>
          </w:rPr>
          <w:t>pgu</w:t>
        </w:r>
        <w:proofErr w:type="spellEnd"/>
        <w:r w:rsidRPr="00C730B8">
          <w:rPr>
            <w:rStyle w:val="a5"/>
            <w:rFonts w:ascii="Times New Roman" w:hAnsi="Times New Roman"/>
            <w:sz w:val="28"/>
            <w:szCs w:val="28"/>
            <w:lang w:val="ru-RU"/>
          </w:rPr>
          <w:t>.</w:t>
        </w:r>
        <w:r w:rsidRPr="00D05D8F">
          <w:rPr>
            <w:rStyle w:val="a5"/>
            <w:rFonts w:ascii="Times New Roman" w:hAnsi="Times New Roman"/>
            <w:sz w:val="28"/>
            <w:szCs w:val="28"/>
          </w:rPr>
          <w:t>e</w:t>
        </w:r>
        <w:r w:rsidRPr="00C730B8">
          <w:rPr>
            <w:rStyle w:val="a5"/>
            <w:rFonts w:ascii="Times New Roman" w:hAnsi="Times New Roman"/>
            <w:sz w:val="28"/>
            <w:szCs w:val="28"/>
            <w:lang w:val="ru-RU"/>
          </w:rPr>
          <w:t>-</w:t>
        </w:r>
        <w:proofErr w:type="spellStart"/>
        <w:r w:rsidRPr="00D05D8F">
          <w:rPr>
            <w:rStyle w:val="a5"/>
            <w:rFonts w:ascii="Times New Roman" w:hAnsi="Times New Roman"/>
            <w:sz w:val="28"/>
            <w:szCs w:val="28"/>
          </w:rPr>
          <w:t>zab</w:t>
        </w:r>
        <w:proofErr w:type="spellEnd"/>
        <w:r w:rsidRPr="00C730B8">
          <w:rPr>
            <w:rStyle w:val="a5"/>
            <w:rFonts w:ascii="Times New Roman" w:hAnsi="Times New Roman"/>
            <w:sz w:val="28"/>
            <w:szCs w:val="28"/>
            <w:lang w:val="ru-RU"/>
          </w:rPr>
          <w:t>.</w:t>
        </w:r>
        <w:proofErr w:type="spellStart"/>
        <w:r w:rsidRPr="00D05D8F">
          <w:rPr>
            <w:rStyle w:val="a5"/>
            <w:rFonts w:ascii="Times New Roman" w:hAnsi="Times New Roman"/>
            <w:sz w:val="28"/>
            <w:szCs w:val="28"/>
          </w:rPr>
          <w:t>ru</w:t>
        </w:r>
        <w:proofErr w:type="spellEnd"/>
      </w:hyperlink>
      <w:r w:rsidRPr="00D05D8F">
        <w:rPr>
          <w:rFonts w:ascii="Times New Roman" w:hAnsi="Times New Roman"/>
          <w:sz w:val="28"/>
          <w:szCs w:val="28"/>
        </w:rPr>
        <w:t xml:space="preserve">. </w:t>
      </w:r>
      <w:proofErr w:type="gramEnd"/>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1.3.3.Регистрация обращения заявителя о предоставлении информации по вопросам предоставления государственной услуги осуществляется не позднее трех дней со дня поступления запроса.</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1.3.4. Информирование при обращении заявителя непосредственно в администрацию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осуществляется ответственным специалистом на рабочем месте в соответствии с графиком работы.</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1.3.5. Информирование по телефону осуществляется сотрудником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в соответствии с графиком работы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Ответ на телефонный звонок должен содержать информацию о фамилии, имени, отчеств</w:t>
      </w:r>
      <w:proofErr w:type="gramStart"/>
      <w:r w:rsidRPr="00D05D8F">
        <w:rPr>
          <w:rFonts w:ascii="Times New Roman" w:hAnsi="Times New Roman"/>
          <w:sz w:val="28"/>
          <w:szCs w:val="28"/>
        </w:rPr>
        <w:t>е(</w:t>
      </w:r>
      <w:proofErr w:type="spellStart"/>
      <w:proofErr w:type="gramEnd"/>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наличии), должности ответственного специалиста, </w:t>
      </w:r>
      <w:r w:rsidRPr="00D05D8F">
        <w:rPr>
          <w:rFonts w:ascii="Times New Roman" w:hAnsi="Times New Roman"/>
          <w:sz w:val="28"/>
          <w:szCs w:val="28"/>
        </w:rPr>
        <w:lastRenderedPageBreak/>
        <w:t>принявшего телефонный звонок, и наименовании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При ответах на телефонные звонки сотрудник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подробно, со ссылками на соответствующие нормативные правовые акты, в вежливой форме информирует заявителя по интересующим его вопросам. Если для подготовки ответа требуется продолжительное время, сотрудник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осуществляющий информирование, может предложить заявителю обратиться за необходимой информацией в письменном виде, либо назначить удобное для заявителя время для личного обращения непосредственно в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1.3.6.Письменное информирование осуществляется путем направления ответа почтовым отправлением или по электронным каналам связи в зависимости от способа обращения заявителя. Ответ на обращение заявителя предоставляется в простой, четкой форме и должен содержать: ответы на поставленные вопросы, указание фамилии и номера телефона исполнителя. Ответ направляется заявителю в срок, не превышающий 7 рабочих дней со дня регистрации обращения.</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1.3.7.Основными требованиями к информированию являются достоверность и полнота предоставляемой информации, четкость в изложении информации, наглядность форм предоставляемой информации, оперативность, удобство и доступность получения информации.</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1.3.8.В помещении муниципального архива оборудуется информационный уголок, где размещается следующая информация:</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 график работы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2) фамилия, имя, отчеств</w:t>
      </w:r>
      <w:proofErr w:type="gramStart"/>
      <w:r w:rsidRPr="00D05D8F">
        <w:rPr>
          <w:rFonts w:ascii="Times New Roman" w:hAnsi="Times New Roman"/>
          <w:sz w:val="28"/>
          <w:szCs w:val="28"/>
        </w:rPr>
        <w:t>о(</w:t>
      </w:r>
      <w:proofErr w:type="spellStart"/>
      <w:proofErr w:type="gramEnd"/>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наличии) ответственного специалиста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3) номер кабинета, где осуществляется информирование и приём документов, необходимых для предоставления муниципальной услуги, фамилия, имя, отчество (</w:t>
      </w:r>
      <w:proofErr w:type="spellStart"/>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w:t>
      </w:r>
      <w:proofErr w:type="gramStart"/>
      <w:r w:rsidRPr="00D05D8F">
        <w:rPr>
          <w:rFonts w:ascii="Times New Roman" w:hAnsi="Times New Roman"/>
          <w:sz w:val="28"/>
          <w:szCs w:val="28"/>
        </w:rPr>
        <w:t>наличии</w:t>
      </w:r>
      <w:proofErr w:type="gramEnd"/>
      <w:r w:rsidRPr="00D05D8F">
        <w:rPr>
          <w:rFonts w:ascii="Times New Roman" w:hAnsi="Times New Roman"/>
          <w:sz w:val="28"/>
          <w:szCs w:val="28"/>
        </w:rPr>
        <w:t>), должность сотрудника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4) номера справочных телефонов, почтовый адрес, адрес электронной почты муниципального архива, адрес портала на сайте;</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5) извлечения из настоящего регламента.</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r w:rsidRPr="00D05D8F">
        <w:rPr>
          <w:rFonts w:ascii="Times New Roman" w:hAnsi="Times New Roman" w:cs="Times New Roman"/>
          <w:b/>
          <w:bCs/>
          <w:sz w:val="28"/>
          <w:szCs w:val="28"/>
          <w:lang w:val="en-US"/>
        </w:rPr>
        <w:t>II</w:t>
      </w:r>
      <w:r w:rsidRPr="00D05D8F">
        <w:rPr>
          <w:rFonts w:ascii="Times New Roman" w:hAnsi="Times New Roman" w:cs="Times New Roman"/>
          <w:b/>
          <w:bCs/>
          <w:sz w:val="28"/>
          <w:szCs w:val="28"/>
        </w:rPr>
        <w:t>.Стандарт предоставления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2.1.Наименование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Муниципальная услуга по исполнению запросов социально-правового характера юридических и физических лиц.</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2.2.Наименование органа местного самоуправления, предоставляющего муниципальную услугу</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Предоставление муниципальной услуги осуществляет администрация  сельского поселения  «</w:t>
      </w:r>
      <w:proofErr w:type="spellStart"/>
      <w:r w:rsidRPr="00D05D8F">
        <w:rPr>
          <w:rFonts w:ascii="Times New Roman" w:hAnsi="Times New Roman" w:cs="Times New Roman"/>
          <w:sz w:val="28"/>
          <w:szCs w:val="28"/>
        </w:rPr>
        <w:t>Казановское</w:t>
      </w:r>
      <w:proofErr w:type="spellEnd"/>
      <w:r w:rsidRPr="00D05D8F">
        <w:rPr>
          <w:rFonts w:ascii="Times New Roman" w:hAnsi="Times New Roman" w:cs="Times New Roman"/>
          <w:sz w:val="28"/>
          <w:szCs w:val="28"/>
        </w:rPr>
        <w:t>».</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shd w:val="clear" w:color="auto" w:fill="FFFFFF"/>
        </w:rPr>
        <w:t>Для предоставления муниципальной услуги муниципальный архив не вправе требовать от заявителя осуществления действий, в том числе согласований, связанных с обращением в иные государственные органы и организации.</w:t>
      </w: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2.3.Результаты предоставления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Результатами предоставления муниципальной услуги являются: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-ответ на запрос в виде архивной справки, архивной копии, архивной выписки, информационного письма (далее ответ);</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-уведомление о передаче запроса в иной орган государственной власти, орган местного самоуправления или должностному лицу по компетенции;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-отказ в рассмотрении запроса с изложением причин отказа.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2.4.Срок предоставления государственной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2.4.1. Ответ на запрос, в том числе поступивший в электронной форме, дается в срок, не превышающий 30 дней со дня его регистрации.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2.4.2. В исключительных случаях, а также в случае направления дополнительного запроса, связанного с рассмотрением запроса, указанный срок может быть продлен не более чем на 30 дней с уведомлением заявителя о продлении срока рассмотрения.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2.4.3. При поступлении запросов, которые не могут быть исполнены без предоставления дополнительных сведений или уточнений, сотрудник муниципального архива в 7-дневный срок запрашивает автора запроса об уточнении и дополнении запроса необходимыми для его исполнения сведениями (приложение № 4 к Регламенту).</w:t>
      </w:r>
    </w:p>
    <w:p w:rsidR="00C730B8" w:rsidRPr="00D05D8F" w:rsidRDefault="00C730B8" w:rsidP="00C730B8">
      <w:pPr>
        <w:pStyle w:val="a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D05D8F">
        <w:rPr>
          <w:rFonts w:ascii="Times New Roman" w:hAnsi="Times New Roman" w:cs="Times New Roman"/>
          <w:sz w:val="28"/>
          <w:szCs w:val="28"/>
        </w:rPr>
        <w:t>2.4.4. Запрос, не относящийся к составу хранящихся в архиве архивных документов, в течение 5 дней с момента его регистрации направляется в другой архив или организацию, где хранятся необходимые архивные документы, с уведомлением об этом пользователя (приложение № 3 к Регламенту).</w:t>
      </w:r>
    </w:p>
    <w:p w:rsidR="00C730B8"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 xml:space="preserve">2.4.5. При получении запроса, в котором содержатся нецензурные либо оскорбительные выражения, угрозы жизни, здоровью и имуществу должностного лица, а также членов его семьи, сотрудник муниципального архива вправе оставить запрос без ответа и в течение семи календарных дней </w:t>
      </w:r>
      <w:r w:rsidRPr="00D05D8F">
        <w:rPr>
          <w:rFonts w:ascii="Times New Roman" w:hAnsi="Times New Roman"/>
          <w:sz w:val="28"/>
          <w:szCs w:val="28"/>
        </w:rPr>
        <w:lastRenderedPageBreak/>
        <w:t>со дня регистрации запроса сообщить заявителю  о недопустимости злоупотребления правом.</w:t>
      </w:r>
    </w:p>
    <w:p w:rsidR="00C730B8" w:rsidRPr="00D05D8F"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2.4.6.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текст запроса не поддается прочтению, ответ на запрос не дается, о чем в течение семи календарных дней со дня регистрации запроса сообщается заявителю, если его фамилия и почтовый адрес поддаются прочтению.</w:t>
      </w:r>
    </w:p>
    <w:p w:rsidR="00C730B8" w:rsidRPr="00D05D8F"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2.4.7.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в запросе содержится вопрос, на который заявителю многократно давались письменные ответы по существу в связи с ранее направляемыми запросами в муниципальный архив и при этом в заявлении не приводятся новые доводы или обстоятельства, специалист муниципального архива вправе принять решение о безосновательности очередного запроса и прекращении переписки с гражданином по данному вопросу, о чем в течение семи календарных дней со дня регистрации запроса сообщается заявителю.</w:t>
      </w:r>
    </w:p>
    <w:p w:rsidR="00C730B8" w:rsidRPr="00D05D8F" w:rsidRDefault="00C730B8" w:rsidP="00C730B8">
      <w:pPr>
        <w:shd w:val="clear" w:color="auto" w:fill="FFFFFF"/>
        <w:autoSpaceDE w:val="0"/>
        <w:autoSpaceDN w:val="0"/>
        <w:adjustRightInd w:val="0"/>
        <w:spacing w:line="240" w:lineRule="auto"/>
        <w:ind w:firstLine="709"/>
        <w:jc w:val="both"/>
        <w:outlineLvl w:val="0"/>
        <w:rPr>
          <w:rFonts w:ascii="Times New Roman" w:hAnsi="Times New Roman"/>
          <w:sz w:val="28"/>
          <w:szCs w:val="28"/>
        </w:rPr>
      </w:pPr>
      <w:r w:rsidRPr="00D05D8F">
        <w:rPr>
          <w:rFonts w:ascii="Times New Roman" w:hAnsi="Times New Roman"/>
          <w:sz w:val="28"/>
          <w:szCs w:val="28"/>
        </w:rPr>
        <w:t>2.4.8.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ответ по существу поставленного в запросе вопроса не может быть дан без разглашения сведений, составляющих государственную или иную охраняемую законом </w:t>
      </w:r>
      <w:hyperlink r:id="rId7" w:history="1">
        <w:r w:rsidRPr="00D05D8F">
          <w:rPr>
            <w:rFonts w:ascii="Times New Roman" w:hAnsi="Times New Roman"/>
            <w:sz w:val="28"/>
            <w:szCs w:val="28"/>
          </w:rPr>
          <w:t>тайну</w:t>
        </w:r>
      </w:hyperlink>
      <w:r w:rsidRPr="00D05D8F">
        <w:rPr>
          <w:rFonts w:ascii="Times New Roman" w:hAnsi="Times New Roman"/>
          <w:sz w:val="28"/>
          <w:szCs w:val="28"/>
        </w:rPr>
        <w:t>, заявителю в течение семи календарных дней сообщается о невозможности дать ответ по существу поставленного в запросе вопроса в связи с недопустимостью разглашения указанных сведений.</w:t>
      </w:r>
    </w:p>
    <w:p w:rsidR="00C730B8" w:rsidRPr="00D05D8F" w:rsidRDefault="00C730B8" w:rsidP="00C730B8">
      <w:pPr>
        <w:shd w:val="clear" w:color="auto" w:fill="FFFFFF"/>
        <w:autoSpaceDE w:val="0"/>
        <w:autoSpaceDN w:val="0"/>
        <w:adjustRightInd w:val="0"/>
        <w:spacing w:line="240" w:lineRule="auto"/>
        <w:ind w:firstLine="709"/>
        <w:jc w:val="both"/>
        <w:outlineLvl w:val="0"/>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both"/>
        <w:outlineLvl w:val="0"/>
        <w:rPr>
          <w:rFonts w:ascii="Times New Roman" w:hAnsi="Times New Roman"/>
          <w:b/>
          <w:bCs/>
          <w:sz w:val="28"/>
          <w:szCs w:val="28"/>
          <w:shd w:val="clear" w:color="auto" w:fill="FFFFFF"/>
        </w:rPr>
      </w:pPr>
      <w:r w:rsidRPr="00D05D8F">
        <w:rPr>
          <w:rFonts w:ascii="Times New Roman" w:hAnsi="Times New Roman"/>
          <w:b/>
          <w:bCs/>
          <w:sz w:val="28"/>
          <w:szCs w:val="28"/>
        </w:rPr>
        <w:t>2.5. Правовые основания для предоставления муниципальной услуги</w:t>
      </w:r>
    </w:p>
    <w:p w:rsidR="00C730B8" w:rsidRPr="00D05D8F" w:rsidRDefault="00C730B8" w:rsidP="00C730B8">
      <w:pPr>
        <w:shd w:val="clear" w:color="auto" w:fill="FFFFFF"/>
        <w:autoSpaceDE w:val="0"/>
        <w:autoSpaceDN w:val="0"/>
        <w:adjustRightInd w:val="0"/>
        <w:ind w:firstLine="709"/>
        <w:jc w:val="both"/>
        <w:outlineLvl w:val="0"/>
        <w:rPr>
          <w:rFonts w:ascii="Times New Roman" w:hAnsi="Times New Roman"/>
          <w:sz w:val="28"/>
          <w:szCs w:val="28"/>
        </w:rPr>
      </w:pPr>
    </w:p>
    <w:p w:rsidR="00C730B8" w:rsidRPr="00D05D8F" w:rsidRDefault="00C730B8" w:rsidP="00C730B8">
      <w:pPr>
        <w:pStyle w:val="ConsPlusNormal"/>
        <w:widowControl/>
        <w:shd w:val="clear" w:color="auto" w:fill="FFFFFF"/>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sidRPr="00D05D8F">
        <w:rPr>
          <w:rFonts w:ascii="Times New Roman" w:hAnsi="Times New Roman" w:cs="Times New Roman"/>
          <w:sz w:val="28"/>
          <w:szCs w:val="28"/>
        </w:rPr>
        <w:t>с</w:t>
      </w:r>
      <w:proofErr w:type="gramEnd"/>
      <w:r w:rsidRPr="00D05D8F">
        <w:rPr>
          <w:rFonts w:ascii="Times New Roman" w:hAnsi="Times New Roman" w:cs="Times New Roman"/>
          <w:sz w:val="28"/>
          <w:szCs w:val="28"/>
        </w:rPr>
        <w:t>:</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-Конституцией Российской Федерации (</w:t>
      </w:r>
      <w:proofErr w:type="gramStart"/>
      <w:r w:rsidRPr="00D05D8F">
        <w:rPr>
          <w:rFonts w:ascii="Times New Roman" w:hAnsi="Times New Roman" w:cs="Times New Roman"/>
          <w:sz w:val="28"/>
          <w:szCs w:val="28"/>
        </w:rPr>
        <w:t>принята</w:t>
      </w:r>
      <w:proofErr w:type="gramEnd"/>
      <w:r w:rsidRPr="00D05D8F">
        <w:rPr>
          <w:rFonts w:ascii="Times New Roman" w:hAnsi="Times New Roman" w:cs="Times New Roman"/>
          <w:sz w:val="28"/>
          <w:szCs w:val="28"/>
        </w:rPr>
        <w:t xml:space="preserve"> всенародным голосованием 12.12.1993);</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-Основами законодательства Российской Федерации о </w:t>
      </w:r>
      <w:proofErr w:type="spellStart"/>
      <w:r w:rsidRPr="00D05D8F">
        <w:rPr>
          <w:rFonts w:ascii="Times New Roman" w:hAnsi="Times New Roman" w:cs="Times New Roman"/>
          <w:sz w:val="28"/>
          <w:szCs w:val="28"/>
        </w:rPr>
        <w:t>культуре</w:t>
      </w:r>
      <w:proofErr w:type="gramStart"/>
      <w:r w:rsidRPr="00D05D8F">
        <w:rPr>
          <w:rFonts w:ascii="Times New Roman" w:hAnsi="Times New Roman" w:cs="Times New Roman"/>
          <w:sz w:val="28"/>
          <w:szCs w:val="28"/>
        </w:rPr>
        <w:t>,у</w:t>
      </w:r>
      <w:proofErr w:type="gramEnd"/>
      <w:r w:rsidRPr="00D05D8F">
        <w:rPr>
          <w:rFonts w:ascii="Times New Roman" w:hAnsi="Times New Roman" w:cs="Times New Roman"/>
          <w:sz w:val="28"/>
          <w:szCs w:val="28"/>
        </w:rPr>
        <w:t>твержденные</w:t>
      </w:r>
      <w:proofErr w:type="spellEnd"/>
      <w:r w:rsidRPr="00D05D8F">
        <w:rPr>
          <w:rFonts w:ascii="Times New Roman" w:hAnsi="Times New Roman" w:cs="Times New Roman"/>
          <w:sz w:val="28"/>
          <w:szCs w:val="28"/>
        </w:rPr>
        <w:t xml:space="preserve"> Верховным Советом Российской Федерации от 09.10.1992 № 3612-1(Ведомости СНД и ВС РФ,1992,№ 46,ст.2615);</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27.04.1993 г. № 4866-1"Об обжаловании в суд действий и решений, нарушающих права и свободы граждан ("Российская газета",1993,№ 89);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-Законом Российской Федерации от 21.07.1993 № 5485-1 «О государственной тайне» (Собрание законодательства Российской Федерации, 1997, № 41, ст. 8220-8235);</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proofErr w:type="gramStart"/>
      <w:r w:rsidRPr="00D05D8F">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Федерации",2003, № 40, ст. 3822, "Парламентская газета",2003, № 186, "Российская газета",2003, № 202);  </w:t>
      </w:r>
      <w:proofErr w:type="gramEnd"/>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lastRenderedPageBreak/>
        <w:t xml:space="preserve">-Федеральным  законом  от 22.10.2004 № 125-ФЗ (ред. от 27.07.2010) «Об архивном деле в Российской Федерации» (Собрание законодательства Российской Федерации, 2004, № 43, ст. 4169);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 2060);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-Федеральным  законом  от 27.07.2006 № 149-ФЗ  «Об информации, информационных технологиях и о защите информации» (Собрание законодательства Российской Федерации, 2006, № 31 (ч. I), ст. 3448);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09.02.2009 № 8-ФЗ</w:t>
      </w:r>
      <w:proofErr w:type="gramStart"/>
      <w:r w:rsidRPr="00D05D8F">
        <w:rPr>
          <w:rFonts w:ascii="Times New Roman" w:hAnsi="Times New Roman" w:cs="Times New Roman"/>
          <w:sz w:val="28"/>
          <w:szCs w:val="28"/>
        </w:rPr>
        <w:t>"О</w:t>
      </w:r>
      <w:proofErr w:type="gramEnd"/>
      <w:r w:rsidRPr="00D05D8F">
        <w:rPr>
          <w:rFonts w:ascii="Times New Roman" w:hAnsi="Times New Roman" w:cs="Times New Roman"/>
          <w:sz w:val="28"/>
          <w:szCs w:val="28"/>
        </w:rPr>
        <w:t>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ст.776);</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газета,2010, № 31, ст.4179);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07.07.2011 № 553 "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29,ст.4479);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24.10.2011 № 860 "Об утверждении Правил взимания платы за предоставление информации о деятельности государственных органов и органов местного самоуправления" (Собрание законодательства РФ", 2011, № 44, ст. 6273);</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 44, ст.6274; 2011, № 49, ст.7284);</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газета",2012, № 148, "Собрание законодательства РФ", № 27, ст. 3744);</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газета",2012, № 36, ст.4903);</w:t>
      </w:r>
    </w:p>
    <w:p w:rsidR="00C730B8" w:rsidRPr="00D05D8F" w:rsidRDefault="00C730B8" w:rsidP="00C730B8">
      <w:pPr>
        <w:pStyle w:val="a6"/>
        <w:shd w:val="clear" w:color="auto" w:fill="FFFFFF"/>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Pr="00D05D8F">
        <w:rPr>
          <w:rFonts w:ascii="Times New Roman" w:hAnsi="Times New Roman" w:cs="Times New Roman"/>
          <w:sz w:val="28"/>
          <w:szCs w:val="28"/>
        </w:rPr>
        <w:t xml:space="preserve">-приказом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w:t>
      </w:r>
      <w:r w:rsidRPr="00D05D8F">
        <w:rPr>
          <w:rFonts w:ascii="Times New Roman" w:hAnsi="Times New Roman" w:cs="Times New Roman"/>
          <w:sz w:val="28"/>
          <w:szCs w:val="28"/>
        </w:rPr>
        <w:lastRenderedPageBreak/>
        <w:t>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2007, № 20);</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-иными нормативными правовыми актами Российской Федерации, Забайкальского края и муниципальными правовыми актами сельского поселения "</w:t>
      </w:r>
      <w:proofErr w:type="spellStart"/>
      <w:r w:rsidRPr="00D05D8F">
        <w:rPr>
          <w:rFonts w:ascii="Times New Roman" w:hAnsi="Times New Roman" w:cs="Times New Roman"/>
          <w:sz w:val="28"/>
          <w:szCs w:val="28"/>
        </w:rPr>
        <w:t>Казановское</w:t>
      </w:r>
      <w:proofErr w:type="spellEnd"/>
      <w:r w:rsidRPr="00D05D8F">
        <w:rPr>
          <w:rFonts w:ascii="Times New Roman" w:hAnsi="Times New Roman" w:cs="Times New Roman"/>
          <w:sz w:val="28"/>
          <w:szCs w:val="28"/>
        </w:rPr>
        <w:t>".</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b/>
          <w:bCs/>
          <w:sz w:val="28"/>
          <w:szCs w:val="28"/>
        </w:rPr>
      </w:pPr>
      <w:r w:rsidRPr="00D05D8F">
        <w:rPr>
          <w:rFonts w:ascii="Times New Roman" w:hAnsi="Times New Roman" w:cs="Times New Roman"/>
          <w:sz w:val="28"/>
          <w:szCs w:val="28"/>
        </w:rPr>
        <w:t>2.6.</w:t>
      </w:r>
      <w:r w:rsidRPr="00D05D8F">
        <w:rPr>
          <w:rFonts w:ascii="Times New Roman" w:hAnsi="Times New Roman" w:cs="Times New Roman"/>
          <w:b/>
          <w:bCs/>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2.6.1. Основанием для предоставления муниципальной услуги является направленное в муниципальный архив письменное обращение (далее запрос), оправленное по почте, по электронным каналам связи, в том числе с использованием Портала, а также представленное на личном приеме (Приложение №1к Регламенту).</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2.6.2. В заявлении в обязательном порядке указывается: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наименование администрации, в которую направляется письменное обращение, либо фамилия, имя, отчество соответствующего должностного лица;</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наименование юридического лица на бланке организации; для граждан - фамилия, имя и отчество (если имеется);</w:t>
      </w:r>
    </w:p>
    <w:p w:rsidR="00FE22B4" w:rsidRPr="00FE22B4" w:rsidRDefault="00FE22B4" w:rsidP="00FE22B4">
      <w:pPr>
        <w:spacing w:after="0" w:line="240" w:lineRule="auto"/>
        <w:ind w:firstLine="709"/>
        <w:jc w:val="both"/>
        <w:outlineLvl w:val="0"/>
        <w:rPr>
          <w:rFonts w:ascii="Times New Roman" w:hAnsi="Times New Roman"/>
          <w:sz w:val="28"/>
          <w:szCs w:val="28"/>
        </w:rPr>
      </w:pPr>
      <w:proofErr w:type="gramStart"/>
      <w:r>
        <w:rPr>
          <w:rFonts w:ascii="Times New Roman" w:hAnsi="Times New Roman"/>
          <w:sz w:val="28"/>
          <w:szCs w:val="28"/>
        </w:rPr>
        <w:t xml:space="preserve">- </w:t>
      </w:r>
      <w:r w:rsidRPr="00FE22B4">
        <w:rPr>
          <w:rFonts w:ascii="Times New Roman" w:eastAsia="Calibri" w:hAnsi="Times New Roman"/>
          <w:color w:val="FF0000"/>
          <w:sz w:val="28"/>
          <w:szCs w:val="28"/>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FE22B4">
        <w:rPr>
          <w:rFonts w:ascii="Times New Roman" w:eastAsia="Calibri" w:hAnsi="Times New Roman"/>
          <w:color w:val="FF0000"/>
          <w:sz w:val="28"/>
          <w:szCs w:val="28"/>
          <w:lang w:bidi="en-US"/>
        </w:rPr>
        <w:t xml:space="preserve"> 4 указанного Федерального закона.</w:t>
      </w:r>
    </w:p>
    <w:p w:rsidR="00FE22B4" w:rsidRPr="00FE22B4" w:rsidRDefault="00FE22B4" w:rsidP="00FE22B4">
      <w:pPr>
        <w:autoSpaceDE w:val="0"/>
        <w:autoSpaceDN w:val="0"/>
        <w:adjustRightInd w:val="0"/>
        <w:spacing w:after="0" w:line="240" w:lineRule="auto"/>
        <w:ind w:firstLine="709"/>
        <w:jc w:val="both"/>
        <w:rPr>
          <w:rFonts w:ascii="Times New Roman" w:eastAsia="Calibri" w:hAnsi="Times New Roman"/>
          <w:color w:val="FF0000"/>
          <w:sz w:val="28"/>
          <w:szCs w:val="28"/>
          <w:lang w:bidi="en-US"/>
        </w:rPr>
      </w:pPr>
      <w:r>
        <w:rPr>
          <w:rFonts w:ascii="Times New Roman" w:eastAsia="Calibri" w:hAnsi="Times New Roman"/>
          <w:color w:val="FF0000"/>
          <w:sz w:val="28"/>
          <w:szCs w:val="28"/>
          <w:lang w:bidi="en-US"/>
        </w:rPr>
        <w:t xml:space="preserve">( пункт 2.6.2 дополнен абзацем  третьим в редакции постановления  от  </w:t>
      </w:r>
      <w:r w:rsidR="00413297">
        <w:rPr>
          <w:rFonts w:ascii="Times New Roman" w:eastAsia="Calibri" w:hAnsi="Times New Roman"/>
          <w:color w:val="FF0000"/>
          <w:sz w:val="28"/>
          <w:szCs w:val="28"/>
          <w:lang w:bidi="en-US"/>
        </w:rPr>
        <w:t xml:space="preserve">11.09.2019г </w:t>
      </w:r>
      <w:r>
        <w:rPr>
          <w:rFonts w:ascii="Times New Roman" w:eastAsia="Calibri" w:hAnsi="Times New Roman"/>
          <w:color w:val="FF0000"/>
          <w:sz w:val="28"/>
          <w:szCs w:val="28"/>
          <w:lang w:bidi="en-US"/>
        </w:rPr>
        <w:t xml:space="preserve">№  </w:t>
      </w:r>
      <w:r w:rsidR="00413297">
        <w:rPr>
          <w:rFonts w:ascii="Times New Roman" w:eastAsia="Calibri" w:hAnsi="Times New Roman"/>
          <w:color w:val="FF0000"/>
          <w:sz w:val="28"/>
          <w:szCs w:val="28"/>
          <w:lang w:bidi="en-US"/>
        </w:rPr>
        <w:t>59</w:t>
      </w:r>
      <w:r>
        <w:rPr>
          <w:rFonts w:ascii="Times New Roman" w:eastAsia="Calibri" w:hAnsi="Times New Roman"/>
          <w:color w:val="FF0000"/>
          <w:sz w:val="28"/>
          <w:szCs w:val="28"/>
          <w:lang w:bidi="en-US"/>
        </w:rPr>
        <w:t>)</w:t>
      </w:r>
    </w:p>
    <w:p w:rsidR="00FE22B4" w:rsidRDefault="00FE22B4"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почтовый и/или электронный адрес заявителя, по которому должен быть направлен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интересующая заявителя тема, вопрос, событие, факт и хронологические рамки запрашиваемой информации;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форма получения пользователем информации (информационное письмо, архивная справка, архивные копии, архивная выписка, тематический перечень);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дата составления.</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2.6.3. В случае необходимости в подтверждение своих доводов к запросу прилагаются соответствующие документы и материалы либо их копии.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2.6.4. При личном приеме заявитель предъявляет документ, удостоверяющий его личность, и сообщает суть обращения и после консультирования может составить письменное обращение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spacing w:after="0"/>
        <w:ind w:firstLine="709"/>
        <w:jc w:val="both"/>
        <w:rPr>
          <w:rFonts w:ascii="Times New Roman" w:hAnsi="Times New Roman"/>
          <w:b/>
          <w:bCs/>
          <w:sz w:val="28"/>
          <w:szCs w:val="28"/>
        </w:rPr>
      </w:pPr>
      <w:r w:rsidRPr="00D05D8F">
        <w:rPr>
          <w:rFonts w:ascii="Times New Roman" w:hAnsi="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w:t>
      </w: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r w:rsidRPr="00D05D8F">
        <w:rPr>
          <w:rFonts w:ascii="Times New Roman" w:hAnsi="Times New Roman"/>
          <w:sz w:val="28"/>
          <w:szCs w:val="28"/>
        </w:rPr>
        <w:t>2.7.1.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для предоставления услуги не требуется.</w:t>
      </w: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r w:rsidRPr="00D05D8F">
        <w:rPr>
          <w:rFonts w:ascii="Times New Roman" w:hAnsi="Times New Roman"/>
          <w:b/>
          <w:bCs/>
          <w:sz w:val="28"/>
          <w:szCs w:val="28"/>
        </w:rPr>
        <w:t>2.8. Запрет на требование от заявителя избыточных документов и информации или осуществления избыточных действий</w:t>
      </w:r>
    </w:p>
    <w:p w:rsidR="00C730B8" w:rsidRDefault="00C730B8" w:rsidP="00FE22B4">
      <w:pPr>
        <w:widowControl w:val="0"/>
        <w:tabs>
          <w:tab w:val="num" w:pos="993"/>
        </w:tabs>
        <w:autoSpaceDE w:val="0"/>
        <w:autoSpaceDN w:val="0"/>
        <w:adjustRightInd w:val="0"/>
        <w:spacing w:after="0" w:line="240" w:lineRule="auto"/>
        <w:ind w:firstLine="851"/>
        <w:jc w:val="both"/>
        <w:rPr>
          <w:rFonts w:ascii="Times New Roman" w:hAnsi="Times New Roman"/>
          <w:sz w:val="28"/>
          <w:szCs w:val="28"/>
        </w:rPr>
      </w:pPr>
      <w:r w:rsidRPr="00D05D8F">
        <w:rPr>
          <w:rFonts w:ascii="Times New Roman" w:hAnsi="Times New Roman"/>
          <w:sz w:val="28"/>
          <w:szCs w:val="28"/>
        </w:rPr>
        <w:t>Муниципальный архив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rFonts w:ascii="Times New Roman" w:hAnsi="Times New Roman"/>
          <w:sz w:val="28"/>
          <w:szCs w:val="28"/>
        </w:rPr>
        <w:t xml:space="preserve"> </w:t>
      </w:r>
      <w:proofErr w:type="gramStart"/>
      <w:r w:rsidRPr="00D05D8F">
        <w:rPr>
          <w:rFonts w:ascii="Times New Roman" w:hAnsi="Times New Roman"/>
          <w:sz w:val="28"/>
          <w:szCs w:val="28"/>
        </w:rPr>
        <w:t xml:space="preserve">Муниципальный архив не вправе требовать от заявителя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00FE22B4">
        <w:rPr>
          <w:rFonts w:ascii="Times New Roman" w:hAnsi="Times New Roman"/>
          <w:sz w:val="28"/>
          <w:szCs w:val="28"/>
        </w:rPr>
        <w:t xml:space="preserve"> </w:t>
      </w:r>
      <w:r w:rsidRPr="00D05D8F">
        <w:rPr>
          <w:rFonts w:ascii="Times New Roman" w:hAnsi="Times New Roman"/>
          <w:sz w:val="28"/>
          <w:szCs w:val="28"/>
        </w:rPr>
        <w:t>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E22B4" w:rsidRPr="00FE22B4" w:rsidRDefault="00FE22B4" w:rsidP="00FE22B4">
      <w:pPr>
        <w:widowControl w:val="0"/>
        <w:spacing w:after="0" w:line="240" w:lineRule="auto"/>
        <w:ind w:firstLine="709"/>
        <w:jc w:val="both"/>
        <w:rPr>
          <w:rFonts w:ascii="Times New Roman" w:hAnsi="Times New Roman"/>
          <w:color w:val="FF0000"/>
          <w:sz w:val="28"/>
          <w:szCs w:val="28"/>
          <w:shd w:val="clear" w:color="auto" w:fill="FFFFFF"/>
        </w:rPr>
      </w:pPr>
      <w:r w:rsidRPr="00FE22B4">
        <w:rPr>
          <w:rFonts w:ascii="Times New Roman" w:hAnsi="Times New Roman"/>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E22B4" w:rsidRPr="00FE22B4" w:rsidRDefault="00FE22B4" w:rsidP="00FE22B4">
      <w:pPr>
        <w:widowControl w:val="0"/>
        <w:spacing w:after="0" w:line="240" w:lineRule="auto"/>
        <w:ind w:firstLine="709"/>
        <w:jc w:val="both"/>
        <w:rPr>
          <w:rFonts w:ascii="Times New Roman" w:hAnsi="Times New Roman"/>
          <w:color w:val="FF0000"/>
          <w:sz w:val="28"/>
          <w:szCs w:val="28"/>
          <w:shd w:val="clear" w:color="auto" w:fill="FFFFFF"/>
        </w:rPr>
      </w:pPr>
      <w:r w:rsidRPr="00FE22B4">
        <w:rPr>
          <w:rFonts w:ascii="Times New Roman" w:hAnsi="Times New Roman"/>
          <w:color w:val="FF0000"/>
          <w:sz w:val="28"/>
          <w:szCs w:val="28"/>
          <w:shd w:val="clear" w:color="auto" w:fill="FFFFFF"/>
        </w:rPr>
        <w:t>а</w:t>
      </w:r>
      <w:proofErr w:type="gramStart"/>
      <w:r w:rsidRPr="00FE22B4">
        <w:rPr>
          <w:rFonts w:ascii="Times New Roman" w:hAnsi="Times New Roman"/>
          <w:color w:val="FF0000"/>
          <w:sz w:val="28"/>
          <w:szCs w:val="28"/>
          <w:shd w:val="clear" w:color="auto" w:fill="FFFFFF"/>
        </w:rPr>
        <w:t>)и</w:t>
      </w:r>
      <w:proofErr w:type="gramEnd"/>
      <w:r w:rsidRPr="00FE22B4">
        <w:rPr>
          <w:rFonts w:ascii="Times New Roman" w:hAnsi="Times New Roman"/>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22B4" w:rsidRPr="00FE22B4" w:rsidRDefault="00FE22B4" w:rsidP="00FE22B4">
      <w:pPr>
        <w:widowControl w:val="0"/>
        <w:spacing w:after="0" w:line="240" w:lineRule="auto"/>
        <w:ind w:firstLine="709"/>
        <w:jc w:val="both"/>
        <w:rPr>
          <w:rFonts w:ascii="Times New Roman" w:hAnsi="Times New Roman"/>
          <w:color w:val="FF0000"/>
          <w:sz w:val="28"/>
          <w:szCs w:val="28"/>
          <w:shd w:val="clear" w:color="auto" w:fill="FFFFFF"/>
        </w:rPr>
      </w:pPr>
      <w:r w:rsidRPr="00FE22B4">
        <w:rPr>
          <w:rFonts w:ascii="Times New Roman" w:hAnsi="Times New Roman"/>
          <w:color w:val="FF0000"/>
          <w:sz w:val="28"/>
          <w:szCs w:val="28"/>
          <w:shd w:val="clear" w:color="auto" w:fill="FFFFFF"/>
        </w:rPr>
        <w:t>б</w:t>
      </w:r>
      <w:proofErr w:type="gramStart"/>
      <w:r w:rsidRPr="00FE22B4">
        <w:rPr>
          <w:rFonts w:ascii="Times New Roman" w:hAnsi="Times New Roman"/>
          <w:color w:val="FF0000"/>
          <w:sz w:val="28"/>
          <w:szCs w:val="28"/>
          <w:shd w:val="clear" w:color="auto" w:fill="FFFFFF"/>
        </w:rPr>
        <w:t>)н</w:t>
      </w:r>
      <w:proofErr w:type="gramEnd"/>
      <w:r w:rsidRPr="00FE22B4">
        <w:rPr>
          <w:rFonts w:ascii="Times New Roman" w:hAnsi="Times New Roman"/>
          <w:color w:val="FF0000"/>
          <w:sz w:val="28"/>
          <w:szCs w:val="28"/>
          <w:shd w:val="clear" w:color="auto" w:fill="FFFFFF"/>
        </w:rPr>
        <w:t xml:space="preserve">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rsidRPr="00FE22B4">
        <w:rPr>
          <w:rFonts w:ascii="Times New Roman" w:hAnsi="Times New Roman"/>
          <w:color w:val="FF0000"/>
          <w:sz w:val="28"/>
          <w:szCs w:val="28"/>
          <w:shd w:val="clear" w:color="auto" w:fill="FFFFFF"/>
        </w:rPr>
        <w:lastRenderedPageBreak/>
        <w:t>муниципальной услуги и не включенных в представленный ранее комплект документов;</w:t>
      </w:r>
    </w:p>
    <w:p w:rsidR="00FE22B4" w:rsidRPr="00FE22B4" w:rsidRDefault="00FE22B4" w:rsidP="00FE22B4">
      <w:pPr>
        <w:widowControl w:val="0"/>
        <w:spacing w:after="0" w:line="240" w:lineRule="auto"/>
        <w:ind w:firstLine="709"/>
        <w:jc w:val="both"/>
        <w:rPr>
          <w:rFonts w:ascii="Times New Roman" w:hAnsi="Times New Roman"/>
          <w:color w:val="FF0000"/>
          <w:sz w:val="28"/>
          <w:szCs w:val="28"/>
          <w:shd w:val="clear" w:color="auto" w:fill="FFFFFF"/>
        </w:rPr>
      </w:pPr>
      <w:r w:rsidRPr="00FE22B4">
        <w:rPr>
          <w:rFonts w:ascii="Times New Roman" w:hAnsi="Times New Roman"/>
          <w:color w:val="FF0000"/>
          <w:sz w:val="28"/>
          <w:szCs w:val="28"/>
          <w:shd w:val="clear" w:color="auto" w:fill="FFFFFF"/>
        </w:rPr>
        <w:t>в</w:t>
      </w:r>
      <w:proofErr w:type="gramStart"/>
      <w:r w:rsidRPr="00FE22B4">
        <w:rPr>
          <w:rFonts w:ascii="Times New Roman" w:hAnsi="Times New Roman"/>
          <w:color w:val="FF0000"/>
          <w:sz w:val="28"/>
          <w:szCs w:val="28"/>
          <w:shd w:val="clear" w:color="auto" w:fill="FFFFFF"/>
        </w:rPr>
        <w:t>)и</w:t>
      </w:r>
      <w:proofErr w:type="gramEnd"/>
      <w:r w:rsidRPr="00FE22B4">
        <w:rPr>
          <w:rFonts w:ascii="Times New Roman" w:hAnsi="Times New Roman"/>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E22B4" w:rsidRPr="00FE22B4" w:rsidRDefault="00FE22B4" w:rsidP="00FE22B4">
      <w:pPr>
        <w:widowControl w:val="0"/>
        <w:spacing w:after="0" w:line="240" w:lineRule="auto"/>
        <w:ind w:firstLine="709"/>
        <w:jc w:val="both"/>
        <w:rPr>
          <w:rFonts w:ascii="Times New Roman" w:hAnsi="Times New Roman"/>
          <w:color w:val="FF0000"/>
          <w:sz w:val="28"/>
          <w:szCs w:val="28"/>
          <w:shd w:val="clear" w:color="auto" w:fill="FFFFFF"/>
        </w:rPr>
      </w:pPr>
      <w:r w:rsidRPr="00FE22B4">
        <w:rPr>
          <w:rFonts w:ascii="Times New Roman" w:hAnsi="Times New Roman"/>
          <w:color w:val="FF0000"/>
          <w:sz w:val="28"/>
          <w:szCs w:val="28"/>
          <w:shd w:val="clear" w:color="auto" w:fill="FFFFFF"/>
        </w:rPr>
        <w:t>г</w:t>
      </w:r>
      <w:proofErr w:type="gramStart"/>
      <w:r w:rsidRPr="00FE22B4">
        <w:rPr>
          <w:rFonts w:ascii="Times New Roman" w:hAnsi="Times New Roman"/>
          <w:color w:val="FF0000"/>
          <w:sz w:val="28"/>
          <w:szCs w:val="28"/>
          <w:shd w:val="clear" w:color="auto" w:fill="FFFFFF"/>
        </w:rPr>
        <w:t>)в</w:t>
      </w:r>
      <w:proofErr w:type="gramEnd"/>
      <w:r w:rsidRPr="00FE22B4">
        <w:rPr>
          <w:rFonts w:ascii="Times New Roman" w:hAnsi="Times New Roman"/>
          <w:color w:val="FF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FE22B4" w:rsidRPr="00D05D8F" w:rsidRDefault="00A14E8D" w:rsidP="00FE22B4">
      <w:pPr>
        <w:widowControl w:val="0"/>
        <w:tabs>
          <w:tab w:val="num" w:pos="993"/>
        </w:tab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 пункт 2.8 дополнен абзацем вторым с подпунктами </w:t>
      </w:r>
      <w:proofErr w:type="spellStart"/>
      <w:r>
        <w:rPr>
          <w:rFonts w:ascii="Times New Roman" w:hAnsi="Times New Roman"/>
          <w:sz w:val="28"/>
          <w:szCs w:val="28"/>
        </w:rPr>
        <w:t>а</w:t>
      </w:r>
      <w:proofErr w:type="gramStart"/>
      <w:r>
        <w:rPr>
          <w:rFonts w:ascii="Times New Roman" w:hAnsi="Times New Roman"/>
          <w:sz w:val="28"/>
          <w:szCs w:val="28"/>
        </w:rPr>
        <w:t>,б</w:t>
      </w:r>
      <w:proofErr w:type="gramEnd"/>
      <w:r>
        <w:rPr>
          <w:rFonts w:ascii="Times New Roman" w:hAnsi="Times New Roman"/>
          <w:sz w:val="28"/>
          <w:szCs w:val="28"/>
        </w:rPr>
        <w:t>,в</w:t>
      </w:r>
      <w:proofErr w:type="spellEnd"/>
      <w:r>
        <w:rPr>
          <w:rFonts w:ascii="Times New Roman" w:hAnsi="Times New Roman"/>
          <w:sz w:val="28"/>
          <w:szCs w:val="28"/>
        </w:rPr>
        <w:t xml:space="preserve"> и г в редакции постановления  от </w:t>
      </w:r>
      <w:r w:rsidR="00413297">
        <w:rPr>
          <w:rFonts w:ascii="Times New Roman" w:hAnsi="Times New Roman"/>
          <w:sz w:val="28"/>
          <w:szCs w:val="28"/>
        </w:rPr>
        <w:t>11.09.2019г № 59</w:t>
      </w:r>
      <w:r>
        <w:rPr>
          <w:rFonts w:ascii="Times New Roman" w:hAnsi="Times New Roman"/>
          <w:sz w:val="28"/>
          <w:szCs w:val="28"/>
        </w:rPr>
        <w:t>)</w:t>
      </w:r>
    </w:p>
    <w:p w:rsidR="00C730B8" w:rsidRPr="00D05D8F" w:rsidRDefault="00C730B8" w:rsidP="00C730B8">
      <w:pPr>
        <w:shd w:val="clear" w:color="auto" w:fill="FFFFFF"/>
        <w:tabs>
          <w:tab w:val="left" w:pos="1260"/>
          <w:tab w:val="num" w:pos="1909"/>
        </w:tabs>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spacing w:after="0"/>
        <w:ind w:firstLine="709"/>
        <w:jc w:val="both"/>
        <w:rPr>
          <w:rFonts w:ascii="Times New Roman" w:hAnsi="Times New Roman"/>
          <w:sz w:val="28"/>
          <w:szCs w:val="28"/>
        </w:rPr>
      </w:pPr>
      <w:r w:rsidRPr="00D05D8F">
        <w:rPr>
          <w:rFonts w:ascii="Times New Roman" w:hAnsi="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Основания для отказа в приеме документов, необходимых для предоставления муниципальной услуги отсутствуют.</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sz w:val="28"/>
          <w:szCs w:val="28"/>
        </w:rPr>
      </w:pPr>
      <w:r w:rsidRPr="00D05D8F">
        <w:rPr>
          <w:rFonts w:ascii="Times New Roman" w:hAnsi="Times New Roman"/>
          <w:b/>
          <w:bCs/>
          <w:sz w:val="28"/>
          <w:szCs w:val="28"/>
        </w:rPr>
        <w:t>2.10. Исчерпывающий перечень оснований для приостановления или отказа в предоставлении муниципальной услуги</w:t>
      </w:r>
      <w:r w:rsidRPr="00D05D8F">
        <w:rPr>
          <w:rFonts w:ascii="Times New Roman" w:hAnsi="Times New Roman"/>
          <w:b/>
          <w:bCs/>
          <w:i/>
          <w:iCs/>
          <w:sz w:val="28"/>
          <w:szCs w:val="28"/>
        </w:rPr>
        <w:br/>
      </w:r>
      <w:r w:rsidRPr="00D05D8F">
        <w:rPr>
          <w:rFonts w:ascii="Times New Roman" w:hAnsi="Times New Roman"/>
          <w:b/>
          <w:bCs/>
          <w:i/>
          <w:iCs/>
          <w:sz w:val="28"/>
          <w:szCs w:val="28"/>
        </w:rPr>
        <w:tab/>
      </w:r>
      <w:r w:rsidRPr="00D05D8F">
        <w:rPr>
          <w:rFonts w:ascii="Times New Roman" w:hAnsi="Times New Roman"/>
          <w:sz w:val="28"/>
          <w:szCs w:val="28"/>
        </w:rPr>
        <w:t>Основанием для отказа в предоставлении муниципальной услуги является:</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sz w:val="28"/>
          <w:szCs w:val="28"/>
        </w:rPr>
      </w:pPr>
      <w:r w:rsidRPr="00D05D8F">
        <w:rPr>
          <w:rFonts w:ascii="Times New Roman" w:hAnsi="Times New Roman"/>
          <w:sz w:val="28"/>
          <w:szCs w:val="28"/>
        </w:rPr>
        <w:t>-отсутствие в запросе необходимых сведений для проведения поисковой работы</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 если ответ по существу поставленного в нем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w:t>
      </w:r>
    </w:p>
    <w:p w:rsidR="00C730B8" w:rsidRPr="00D05D8F" w:rsidRDefault="00C730B8" w:rsidP="00C730B8">
      <w:pPr>
        <w:pStyle w:val="a6"/>
        <w:tabs>
          <w:tab w:val="num" w:pos="720"/>
        </w:tabs>
        <w:spacing w:before="0" w:beforeAutospacing="0" w:after="0" w:afterAutospacing="0"/>
        <w:jc w:val="both"/>
        <w:rPr>
          <w:rFonts w:ascii="Times New Roman" w:hAnsi="Times New Roman" w:cs="Times New Roman"/>
          <w:sz w:val="28"/>
          <w:szCs w:val="28"/>
        </w:rPr>
      </w:pPr>
      <w:r w:rsidRPr="00D05D8F">
        <w:rPr>
          <w:rFonts w:ascii="Times New Roman" w:hAnsi="Times New Roman" w:cs="Times New Roman"/>
          <w:sz w:val="28"/>
          <w:szCs w:val="28"/>
        </w:rPr>
        <w:t xml:space="preserve">с недопустимостью разглашения указанных сведений. Указанная информация может быть предоставлена только при наличии у заявителя </w:t>
      </w:r>
      <w:r w:rsidRPr="00D05D8F">
        <w:rPr>
          <w:rFonts w:ascii="Times New Roman" w:hAnsi="Times New Roman" w:cs="Times New Roman"/>
          <w:sz w:val="28"/>
          <w:szCs w:val="28"/>
        </w:rPr>
        <w:lastRenderedPageBreak/>
        <w:t>документально подтвержденных прав на получение сведений, содержащих государственную тайну и/или конфиденциальную информацию</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-отсутствие в запросе  наименования юридического лица (для гражданина – фамилии, имени отчество (последнее при наличии)), и почтового адреса, и/или электронного адреса заявителя</w:t>
      </w:r>
    </w:p>
    <w:p w:rsidR="00C730B8" w:rsidRPr="00D05D8F" w:rsidRDefault="00C730B8" w:rsidP="00C730B8">
      <w:pPr>
        <w:shd w:val="clear" w:color="auto" w:fill="FFFFFF"/>
        <w:tabs>
          <w:tab w:val="left" w:pos="567"/>
        </w:tabs>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в запросе содержатся нецензурные либо оскорбительные выражения, угрозы жизни, здоровью и имуществу должностного лица, а также членов его семьи;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запрос не поддается прочтению;</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в запросе содержится вопрос, на который заявителю многократно давались письменные ответы по существу в связи с ранее направляемыми обращениями, и при этом в запросе не приводятся новые доводы или обстоятельства.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причины, по которым ответ по существу поставленных в запросе вопросов не мог быть дан, в последующем были устранены, заявитель вправе повторно направить запрос в муниципальный архив;</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Основания для приостановления предоставления государственной услуги отсутствуют.</w:t>
      </w:r>
    </w:p>
    <w:p w:rsidR="00C730B8" w:rsidRPr="00D05D8F" w:rsidRDefault="00C730B8" w:rsidP="00413297">
      <w:pPr>
        <w:pStyle w:val="a3"/>
        <w:shd w:val="clear" w:color="auto" w:fill="FFFFFF"/>
        <w:jc w:val="both"/>
        <w:rPr>
          <w:b/>
          <w:bCs/>
          <w:sz w:val="28"/>
          <w:szCs w:val="28"/>
        </w:rPr>
      </w:pPr>
    </w:p>
    <w:p w:rsidR="00C730B8" w:rsidRPr="00D05D8F" w:rsidRDefault="00C730B8" w:rsidP="00C730B8">
      <w:pPr>
        <w:pStyle w:val="a3"/>
        <w:shd w:val="clear" w:color="auto" w:fill="FFFFFF"/>
        <w:ind w:firstLine="709"/>
        <w:jc w:val="both"/>
        <w:rPr>
          <w:b/>
          <w:bCs/>
          <w:sz w:val="28"/>
          <w:szCs w:val="28"/>
        </w:rPr>
      </w:pPr>
      <w:r w:rsidRPr="00D05D8F">
        <w:rPr>
          <w:b/>
          <w:bCs/>
          <w:sz w:val="28"/>
          <w:szCs w:val="28"/>
        </w:rPr>
        <w:t xml:space="preserve">2.11.Перечень услуг, которые являются необходимыми и обязательными для предоставления муниципальной услуги, в том числе </w:t>
      </w:r>
    </w:p>
    <w:p w:rsidR="00C730B8" w:rsidRPr="00D05D8F" w:rsidRDefault="00C730B8" w:rsidP="00C730B8">
      <w:pPr>
        <w:pStyle w:val="a3"/>
        <w:shd w:val="clear" w:color="auto" w:fill="FFFFFF"/>
        <w:jc w:val="both"/>
        <w:rPr>
          <w:b/>
          <w:bCs/>
          <w:sz w:val="28"/>
          <w:szCs w:val="28"/>
        </w:rPr>
      </w:pPr>
      <w:proofErr w:type="gramStart"/>
      <w:r w:rsidRPr="00D05D8F">
        <w:rPr>
          <w:b/>
          <w:bCs/>
          <w:sz w:val="28"/>
          <w:szCs w:val="28"/>
        </w:rPr>
        <w:t>сведения о документе (документах), выдаваемом (выдаваемых) организациями, участвующими в предоставлении муниципальной услуги</w:t>
      </w:r>
      <w:proofErr w:type="gramEnd"/>
    </w:p>
    <w:p w:rsidR="00C730B8" w:rsidRPr="00D05D8F" w:rsidRDefault="00C730B8" w:rsidP="00C730B8">
      <w:pPr>
        <w:pStyle w:val="a3"/>
        <w:shd w:val="clear" w:color="auto" w:fill="FFFFFF"/>
        <w:ind w:firstLine="709"/>
        <w:jc w:val="both"/>
        <w:rPr>
          <w:sz w:val="28"/>
          <w:szCs w:val="28"/>
        </w:rPr>
      </w:pPr>
      <w:r w:rsidRPr="00D05D8F">
        <w:rPr>
          <w:sz w:val="28"/>
          <w:szCs w:val="28"/>
        </w:rPr>
        <w:t>Для предоставления муниципальной услуги не требуются дополнительные услуги, которые являются необходимыми и обязательными для предоставления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2.12. Порядок, размер и основания взимания государственной пошлины или иной платы, </w:t>
      </w:r>
      <w:r w:rsidRPr="00D05D8F">
        <w:rPr>
          <w:rFonts w:ascii="Times New Roman" w:hAnsi="Times New Roman"/>
          <w:b/>
          <w:bCs/>
          <w:sz w:val="28"/>
          <w:szCs w:val="28"/>
          <w:shd w:val="clear" w:color="auto" w:fill="FFFFFF"/>
        </w:rPr>
        <w:t>взимаемой</w:t>
      </w:r>
      <w:r w:rsidRPr="00D05D8F">
        <w:rPr>
          <w:rFonts w:ascii="Times New Roman" w:hAnsi="Times New Roman"/>
          <w:b/>
          <w:bCs/>
          <w:sz w:val="28"/>
          <w:szCs w:val="28"/>
        </w:rPr>
        <w:t xml:space="preserve"> за предоставление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Муниципальная услуга предоставляется бесплатно.</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lastRenderedPageBreak/>
        <w:t xml:space="preserve">Дополнительных услуг для предоставления муниципальной услуги не требуется. </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730B8" w:rsidRPr="00D05D8F"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Срок ожидания заявителями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w:t>
      </w:r>
      <w:r w:rsidRPr="00D05D8F">
        <w:rPr>
          <w:rFonts w:ascii="Times New Roman" w:hAnsi="Times New Roman"/>
          <w:sz w:val="28"/>
          <w:szCs w:val="28"/>
          <w:shd w:val="clear" w:color="auto" w:fill="FFFFFF"/>
        </w:rPr>
        <w:t>15</w:t>
      </w:r>
      <w:r w:rsidRPr="00D05D8F">
        <w:rPr>
          <w:rFonts w:ascii="Times New Roman" w:hAnsi="Times New Roman"/>
          <w:sz w:val="28"/>
          <w:szCs w:val="28"/>
        </w:rPr>
        <w:t xml:space="preserve"> минут.</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2.15.Срок и порядок регистрации запроса о предоставлении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Срок регистрации запроса составляет три календарных дня с момента поступления запроса в муниципальный архив.</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shd w:val="clear" w:color="auto" w:fill="FFFFFF"/>
        </w:rPr>
        <w:t>Запрос регистрируется в журнале регистрации обращений граждан.</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2.16. Требования к помещениям, в которых предоставляется муниципальная услуга, к месту ожидания и приема заявителей, размещению информации на стендах</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2.16.1. Помещение, в котором осуществляется прием заявителей, должно обеспечивать комфортное расположение, как заявителя, так и сотрудника муниципального архива.</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2.16.2. Вход в здание, в котором располагается муниципальный архив, оборудуется информационной табличкой (вывеской)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2.16.3. Места получения информации о предоставлении муниципальной услуги оборудуются информационными стендами, телефонной связью и копировальной техникой.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2.16.4. В местах ожидания имеются доступные места общего пользования (гардероб, туалет)</w:t>
      </w:r>
      <w:proofErr w:type="gramStart"/>
      <w:r w:rsidRPr="00D05D8F">
        <w:rPr>
          <w:rFonts w:ascii="Times New Roman" w:hAnsi="Times New Roman"/>
          <w:sz w:val="28"/>
          <w:szCs w:val="28"/>
        </w:rPr>
        <w:t>.Д</w:t>
      </w:r>
      <w:proofErr w:type="gramEnd"/>
      <w:r w:rsidRPr="00D05D8F">
        <w:rPr>
          <w:rFonts w:ascii="Times New Roman" w:hAnsi="Times New Roman"/>
          <w:sz w:val="28"/>
          <w:szCs w:val="28"/>
        </w:rPr>
        <w:t xml:space="preserve">ля заполнения необходимых для предоставления муниципальной услуги документов отводятся </w:t>
      </w:r>
      <w:proofErr w:type="spellStart"/>
      <w:r w:rsidRPr="00D05D8F">
        <w:rPr>
          <w:rFonts w:ascii="Times New Roman" w:hAnsi="Times New Roman"/>
          <w:sz w:val="28"/>
          <w:szCs w:val="28"/>
        </w:rPr>
        <w:t>места,столами</w:t>
      </w:r>
      <w:proofErr w:type="spellEnd"/>
      <w:r w:rsidRPr="00D05D8F">
        <w:rPr>
          <w:rFonts w:ascii="Times New Roman" w:hAnsi="Times New Roman"/>
          <w:sz w:val="28"/>
          <w:szCs w:val="28"/>
        </w:rPr>
        <w:t xml:space="preserve"> (стойками) для возможности оформления документов, которые обеспечиваются писчей бумагой, ручками, бланками документов. </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2.16.5.  Центральный вход в здание обеспечивается наличием пандусов, расширенных проходов, позволяющих обеспечить беспрепятственный доступ инвалидов, в том числе инвалидов-колясочников.</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lastRenderedPageBreak/>
        <w:t>2.16.6. Места для информирования, предназначенные для ознакомления заявителей с информационными материалами, оборудуются информационными стендами или уголками.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b/>
          <w:bCs/>
          <w:sz w:val="28"/>
          <w:szCs w:val="28"/>
        </w:rPr>
        <w:t>2.17. Показатели доступности и качества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2.17.1. При обращении в муниципальный архив заявитель имеет право:</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муниципальную услугу своевременно и в соответствии со стандартом предоставления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полную, актуальную и достоверную информацию о порядке предоставления муниципальной услуги, в том числе в электронной форме;</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муниципальную услугу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знакомиться с документами и материалами, касающимися рассмотрения запроса,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w:t>
      </w:r>
      <w:hyperlink r:id="rId8" w:history="1">
        <w:r w:rsidRPr="00D05D8F">
          <w:rPr>
            <w:rFonts w:ascii="Times New Roman" w:hAnsi="Times New Roman"/>
            <w:sz w:val="28"/>
            <w:szCs w:val="28"/>
          </w:rPr>
          <w:t>законом</w:t>
        </w:r>
      </w:hyperlink>
      <w:r w:rsidRPr="00D05D8F">
        <w:rPr>
          <w:rFonts w:ascii="Times New Roman" w:hAnsi="Times New Roman"/>
          <w:sz w:val="28"/>
          <w:szCs w:val="28"/>
        </w:rPr>
        <w:t xml:space="preserve"> тайну;</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получать письменный ответ по существу поставленных в запросе вопросов, за исключением случаев, указанных в </w:t>
      </w:r>
      <w:hyperlink r:id="rId9" w:history="1">
        <w:r w:rsidRPr="00D05D8F">
          <w:rPr>
            <w:rFonts w:ascii="Times New Roman" w:hAnsi="Times New Roman"/>
            <w:sz w:val="28"/>
            <w:szCs w:val="28"/>
          </w:rPr>
          <w:t>настоящем</w:t>
        </w:r>
      </w:hyperlink>
      <w:r w:rsidRPr="00D05D8F">
        <w:rPr>
          <w:rFonts w:ascii="Times New Roman" w:hAnsi="Times New Roman"/>
          <w:sz w:val="28"/>
          <w:szCs w:val="28"/>
        </w:rPr>
        <w:t xml:space="preserve"> Регламенте, уведомление о переадресации запроса в соответствующий государственный орган, орган местного самоуправления или должностному лицу, в компетенцию которых входит решение поставленных в запросе вопросов;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обращаться с жалобой на принятое по запросу решение или на действия (бездействия) должностных лиц муниципального архива в связи с рассмотрением запроса в административном и (или) судебном порядке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обращаться с заявлением о прекращении рассмотрения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2.17.2. Сотрудник муниципального архива, ответственный за рассмотрение конкретного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обеспечивает объективное, всестороннее и своевременное рассмотрение запроса, в случае необходимости - с участием заявителя;</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принимает меры, направленные на восстановление или защиту нарушенных прав, свобод и законных интересов заявителей;</w:t>
      </w:r>
      <w:r>
        <w:rPr>
          <w:rFonts w:ascii="Times New Roman" w:hAnsi="Times New Roman"/>
          <w:sz w:val="28"/>
          <w:szCs w:val="28"/>
        </w:rPr>
        <w:t xml:space="preserve"> </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уведомляет заявителя о направлении его запроса на рассмотрение в другой государственный орган, орган местного самоуправления или иному должностному лицу в соответствии с их компетенцией.</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2.17.3. Основными требованиями к качеству рассмотрения обращений в муниципальный архив являются: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полнота и своевременность ответов на все поставленные в запросе вопросы и принятие необходимых мер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достоверность предоставляемой информации о ходе рассмотрения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полнота информирования заявителей о ходе рассмотрения запроса;</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наглядность форм предоставляемой информации об административных процедурах;</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удобство и доступность получения заявителями информации о порядке предоставления государственной услуги.</w:t>
      </w:r>
    </w:p>
    <w:p w:rsidR="00C730B8" w:rsidRPr="00D05D8F" w:rsidRDefault="00C730B8" w:rsidP="00413297">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2.18.1. Обеспечение доступа заявителей к сведениям о предоставляемой муниципальной услуге на официальном сайте органа местного самоуправления и на Портале государственных и муниципальных услуг.</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2.18.2. Обеспечение доступности для копирования и заполнения заявителями в электронной форме запроса и иных документов, необходимых для получения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2.18.3. Обеспечение возможности подачи заявителем запроса и иных документов, необходимых для получения государственной услуги, с использованием официального сайта органа местного самоуправления, Портала государственных и муниципальных услуг.</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2.18.4. Обеспечение возможности получения заявителем сведений о ходе выполнения запроса о предоставлении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2.18.5. Обеспечение возможности получения заявителем с использованием официального сайта органа самоуправления, Портала государственных и муниципальных услуг результатов предоставления муниципальной услуги в электронной форме, за исключением случаев, когда такое получение запрещено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2.18.6. Сотрудни</w:t>
      </w:r>
      <w:proofErr w:type="gramStart"/>
      <w:r w:rsidRPr="00D05D8F">
        <w:rPr>
          <w:rFonts w:ascii="Times New Roman" w:hAnsi="Times New Roman"/>
          <w:sz w:val="28"/>
          <w:szCs w:val="28"/>
        </w:rPr>
        <w:t>к(</w:t>
      </w:r>
      <w:proofErr w:type="gramEnd"/>
      <w:r w:rsidRPr="00D05D8F">
        <w:rPr>
          <w:rFonts w:ascii="Times New Roman" w:hAnsi="Times New Roman"/>
          <w:sz w:val="28"/>
          <w:szCs w:val="28"/>
        </w:rPr>
        <w:t xml:space="preserve">и) муниципального архива, участвующий в рассмотрении запросов, обеспечивает обработку и хранение персональных данных, обратившихся в муниципальный архив заявителей, в соответствии с </w:t>
      </w:r>
      <w:hyperlink r:id="rId10"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 о персональных данных.</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roofErr w:type="gramStart"/>
      <w:r w:rsidRPr="00D05D8F">
        <w:rPr>
          <w:rFonts w:ascii="Times New Roman" w:hAnsi="Times New Roman"/>
          <w:sz w:val="28"/>
          <w:szCs w:val="28"/>
        </w:rPr>
        <w:t xml:space="preserve">2.18.7 Взаимодействие Исполнителя с государственными органами, органами местного самоуправления и (или) подведомственными </w:t>
      </w:r>
      <w:r w:rsidRPr="00D05D8F">
        <w:rPr>
          <w:rFonts w:ascii="Times New Roman" w:hAnsi="Times New Roman"/>
          <w:sz w:val="28"/>
          <w:szCs w:val="28"/>
        </w:rPr>
        <w:lastRenderedPageBreak/>
        <w:t>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2.18.18.Особенности предоставления муниципальной услуги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C730B8" w:rsidRDefault="00C730B8" w:rsidP="00C730B8">
      <w:pPr>
        <w:tabs>
          <w:tab w:val="left" w:pos="1134"/>
        </w:tabs>
        <w:spacing w:after="0" w:line="240" w:lineRule="auto"/>
        <w:jc w:val="both"/>
        <w:rPr>
          <w:rFonts w:ascii="Times New Roman" w:hAnsi="Times New Roman"/>
          <w:sz w:val="28"/>
          <w:szCs w:val="28"/>
        </w:rPr>
      </w:pPr>
    </w:p>
    <w:p w:rsidR="00C730B8" w:rsidRPr="00D05D8F" w:rsidRDefault="00C730B8" w:rsidP="00C730B8">
      <w:pPr>
        <w:tabs>
          <w:tab w:val="left" w:pos="1134"/>
        </w:tabs>
        <w:spacing w:after="0" w:line="240" w:lineRule="auto"/>
        <w:jc w:val="both"/>
        <w:rPr>
          <w:rFonts w:ascii="Times New Roman" w:hAnsi="Times New Roman"/>
          <w:sz w:val="28"/>
          <w:szCs w:val="28"/>
        </w:rPr>
      </w:pPr>
      <w:r w:rsidRPr="00D05D8F">
        <w:rPr>
          <w:rFonts w:ascii="Times New Roman" w:hAnsi="Times New Roman"/>
          <w:sz w:val="28"/>
          <w:szCs w:val="28"/>
        </w:rPr>
        <w:t>Формы и виды обращения заявителя:</w:t>
      </w:r>
    </w:p>
    <w:p w:rsidR="00C730B8" w:rsidRPr="00D05D8F" w:rsidRDefault="00C730B8" w:rsidP="00C730B8">
      <w:pPr>
        <w:tabs>
          <w:tab w:val="left" w:pos="1134"/>
        </w:tabs>
        <w:spacing w:after="0" w:line="240" w:lineRule="auto"/>
        <w:jc w:val="both"/>
        <w:rPr>
          <w:rFonts w:ascii="Times New Roman" w:hAnsi="Times New Roman"/>
          <w:sz w:val="28"/>
          <w:szCs w:val="28"/>
        </w:rPr>
      </w:pPr>
    </w:p>
    <w:tbl>
      <w:tblPr>
        <w:tblW w:w="10915" w:type="dxa"/>
        <w:tblInd w:w="-1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1818"/>
        <w:gridCol w:w="2126"/>
        <w:gridCol w:w="863"/>
        <w:gridCol w:w="851"/>
        <w:gridCol w:w="709"/>
        <w:gridCol w:w="2113"/>
        <w:gridCol w:w="1701"/>
      </w:tblGrid>
      <w:tr w:rsidR="00C730B8" w:rsidRPr="00D05D8F" w:rsidTr="002F58D3">
        <w:trPr>
          <w:trHeight w:val="1710"/>
        </w:trPr>
        <w:tc>
          <w:tcPr>
            <w:tcW w:w="734" w:type="dxa"/>
            <w:vMerge w:val="restart"/>
            <w:hideMark/>
          </w:tcPr>
          <w:p w:rsidR="00C730B8" w:rsidRPr="00D05D8F" w:rsidRDefault="00C730B8" w:rsidP="002F58D3">
            <w:pPr>
              <w:spacing w:after="0" w:line="240" w:lineRule="auto"/>
              <w:jc w:val="both"/>
              <w:rPr>
                <w:rFonts w:ascii="Times New Roman" w:hAnsi="Times New Roman"/>
                <w:color w:val="000000"/>
              </w:rPr>
            </w:pPr>
            <w:r w:rsidRPr="00D05D8F">
              <w:rPr>
                <w:rFonts w:ascii="Times New Roman" w:hAnsi="Times New Roman"/>
                <w:color w:val="000000"/>
              </w:rPr>
              <w:t>№</w:t>
            </w:r>
          </w:p>
        </w:tc>
        <w:tc>
          <w:tcPr>
            <w:tcW w:w="1818" w:type="dxa"/>
            <w:vMerge w:val="restart"/>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Наименование документа</w:t>
            </w:r>
          </w:p>
        </w:tc>
        <w:tc>
          <w:tcPr>
            <w:tcW w:w="2126" w:type="dxa"/>
            <w:vMerge w:val="restart"/>
            <w:textDirection w:val="btLr"/>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Необходимость предоставления, в следующих случаях</w:t>
            </w:r>
          </w:p>
        </w:tc>
        <w:tc>
          <w:tcPr>
            <w:tcW w:w="2423" w:type="dxa"/>
            <w:gridSpan w:val="3"/>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Личный прием</w:t>
            </w:r>
          </w:p>
        </w:tc>
        <w:tc>
          <w:tcPr>
            <w:tcW w:w="3814" w:type="dxa"/>
            <w:gridSpan w:val="2"/>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Обращение через «Портал государственных и муниципальных услуг Забайкальского края»</w:t>
            </w:r>
          </w:p>
        </w:tc>
      </w:tr>
      <w:tr w:rsidR="00C730B8" w:rsidRPr="00D05D8F" w:rsidTr="002F58D3">
        <w:trPr>
          <w:trHeight w:val="1420"/>
        </w:trPr>
        <w:tc>
          <w:tcPr>
            <w:tcW w:w="734" w:type="dxa"/>
            <w:vMerge/>
            <w:hideMark/>
          </w:tcPr>
          <w:p w:rsidR="00C730B8" w:rsidRPr="00D05D8F" w:rsidRDefault="00C730B8" w:rsidP="002F58D3">
            <w:pPr>
              <w:spacing w:after="0"/>
              <w:jc w:val="both"/>
              <w:rPr>
                <w:rFonts w:ascii="Times New Roman" w:hAnsi="Times New Roman"/>
                <w:color w:val="000000"/>
              </w:rPr>
            </w:pPr>
          </w:p>
        </w:tc>
        <w:tc>
          <w:tcPr>
            <w:tcW w:w="1818" w:type="dxa"/>
            <w:vMerge/>
            <w:hideMark/>
          </w:tcPr>
          <w:p w:rsidR="00C730B8" w:rsidRPr="00D05D8F" w:rsidRDefault="00C730B8" w:rsidP="002F58D3">
            <w:pPr>
              <w:jc w:val="both"/>
              <w:rPr>
                <w:rFonts w:ascii="Times New Roman" w:hAnsi="Times New Roman"/>
                <w:b/>
                <w:bCs/>
                <w:color w:val="000000"/>
              </w:rPr>
            </w:pPr>
          </w:p>
        </w:tc>
        <w:tc>
          <w:tcPr>
            <w:tcW w:w="2126" w:type="dxa"/>
            <w:vMerge/>
            <w:hideMark/>
          </w:tcPr>
          <w:p w:rsidR="00C730B8" w:rsidRPr="00D05D8F" w:rsidRDefault="00C730B8" w:rsidP="002F58D3">
            <w:pPr>
              <w:jc w:val="both"/>
              <w:rPr>
                <w:rFonts w:ascii="Times New Roman" w:hAnsi="Times New Roman"/>
                <w:b/>
                <w:bCs/>
                <w:color w:val="000000"/>
              </w:rPr>
            </w:pPr>
          </w:p>
        </w:tc>
        <w:tc>
          <w:tcPr>
            <w:tcW w:w="1714" w:type="dxa"/>
            <w:gridSpan w:val="2"/>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Бумажный вид</w:t>
            </w:r>
          </w:p>
        </w:tc>
        <w:tc>
          <w:tcPr>
            <w:tcW w:w="709"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Электронный вид</w:t>
            </w:r>
          </w:p>
        </w:tc>
        <w:tc>
          <w:tcPr>
            <w:tcW w:w="211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Бумажно-электронный вид</w:t>
            </w:r>
          </w:p>
        </w:tc>
        <w:tc>
          <w:tcPr>
            <w:tcW w:w="170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Электронный</w:t>
            </w:r>
          </w:p>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 вид</w:t>
            </w:r>
          </w:p>
        </w:tc>
      </w:tr>
      <w:tr w:rsidR="00C730B8" w:rsidRPr="00D05D8F" w:rsidTr="002F58D3">
        <w:trPr>
          <w:trHeight w:val="870"/>
        </w:trPr>
        <w:tc>
          <w:tcPr>
            <w:tcW w:w="734" w:type="dxa"/>
            <w:vMerge/>
            <w:hideMark/>
          </w:tcPr>
          <w:p w:rsidR="00C730B8" w:rsidRPr="00D05D8F" w:rsidRDefault="00C730B8" w:rsidP="002F58D3">
            <w:pPr>
              <w:jc w:val="both"/>
              <w:rPr>
                <w:rFonts w:ascii="Times New Roman" w:hAnsi="Times New Roman"/>
                <w:color w:val="000000"/>
              </w:rPr>
            </w:pPr>
          </w:p>
        </w:tc>
        <w:tc>
          <w:tcPr>
            <w:tcW w:w="1818" w:type="dxa"/>
            <w:vMerge/>
            <w:hideMark/>
          </w:tcPr>
          <w:p w:rsidR="00C730B8" w:rsidRPr="00D05D8F" w:rsidRDefault="00C730B8" w:rsidP="002F58D3">
            <w:pPr>
              <w:jc w:val="both"/>
              <w:rPr>
                <w:rFonts w:ascii="Times New Roman" w:hAnsi="Times New Roman"/>
                <w:b/>
                <w:bCs/>
                <w:color w:val="000000"/>
              </w:rPr>
            </w:pPr>
          </w:p>
        </w:tc>
        <w:tc>
          <w:tcPr>
            <w:tcW w:w="2126" w:type="dxa"/>
            <w:vMerge/>
            <w:hideMark/>
          </w:tcPr>
          <w:p w:rsidR="00C730B8" w:rsidRPr="00D05D8F" w:rsidRDefault="00C730B8" w:rsidP="002F58D3">
            <w:pPr>
              <w:jc w:val="both"/>
              <w:rPr>
                <w:rFonts w:ascii="Times New Roman" w:hAnsi="Times New Roman"/>
                <w:b/>
                <w:bCs/>
                <w:color w:val="000000"/>
              </w:rPr>
            </w:pPr>
          </w:p>
        </w:tc>
        <w:tc>
          <w:tcPr>
            <w:tcW w:w="86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85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Кол-во</w:t>
            </w:r>
          </w:p>
        </w:tc>
        <w:tc>
          <w:tcPr>
            <w:tcW w:w="709"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211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170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r>
      <w:tr w:rsidR="00C730B8" w:rsidRPr="00D05D8F" w:rsidTr="002F58D3">
        <w:trPr>
          <w:trHeight w:val="2511"/>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1</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Обращение, направленное в муниципальный архив (запрос) (Приложение № 1)</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Обязательно (при личном приеме возможно в устной форме)</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Оригинал</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1</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w:t>
            </w:r>
          </w:p>
        </w:tc>
        <w:tc>
          <w:tcPr>
            <w:tcW w:w="211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квалифицированной ЭЦП</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Документ, подписанный </w:t>
            </w:r>
            <w:proofErr w:type="gramStart"/>
            <w:r w:rsidRPr="00D05D8F">
              <w:rPr>
                <w:rFonts w:ascii="Times New Roman" w:hAnsi="Times New Roman"/>
                <w:color w:val="000000"/>
              </w:rPr>
              <w:t>усиленной</w:t>
            </w:r>
            <w:proofErr w:type="gramEnd"/>
            <w:r w:rsidRPr="00D05D8F">
              <w:rPr>
                <w:rFonts w:ascii="Times New Roman" w:hAnsi="Times New Roman"/>
                <w:color w:val="000000"/>
              </w:rPr>
              <w:t xml:space="preserve"> квалифицированной ЭЦП</w:t>
            </w:r>
          </w:p>
        </w:tc>
      </w:tr>
      <w:tr w:rsidR="00C730B8" w:rsidRPr="00D05D8F" w:rsidTr="002F58D3">
        <w:trPr>
          <w:trHeight w:val="1116"/>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2</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Документ, удостоверяющий личность</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Обязательно при личном приеме</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Оригинал </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1</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УЭК</w:t>
            </w:r>
          </w:p>
        </w:tc>
        <w:tc>
          <w:tcPr>
            <w:tcW w:w="211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w:t>
            </w:r>
            <w:r w:rsidRPr="00D05D8F">
              <w:rPr>
                <w:rFonts w:ascii="Times New Roman" w:hAnsi="Times New Roman"/>
                <w:color w:val="000000"/>
              </w:rPr>
              <w:lastRenderedPageBreak/>
              <w:t>й ЭЦП</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lastRenderedPageBreak/>
              <w:t>УЭК</w:t>
            </w:r>
          </w:p>
        </w:tc>
      </w:tr>
      <w:tr w:rsidR="00C730B8" w:rsidRPr="00D05D8F" w:rsidTr="002F58D3">
        <w:trPr>
          <w:trHeight w:val="2716"/>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lastRenderedPageBreak/>
              <w:t>3</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 xml:space="preserve">В подтверждение своих доводов к запросу прилагаются соответствующие документы и материалы </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В случае необходимости</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Оригиналы либо копии </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необходимое количество</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w:t>
            </w:r>
          </w:p>
        </w:tc>
        <w:tc>
          <w:tcPr>
            <w:tcW w:w="2113" w:type="dxa"/>
            <w:hideMark/>
          </w:tcPr>
          <w:p w:rsidR="00C730B8" w:rsidRPr="00D05D8F" w:rsidRDefault="00C730B8" w:rsidP="002F58D3">
            <w:pPr>
              <w:jc w:val="both"/>
              <w:rPr>
                <w:rFonts w:ascii="Times New Roman" w:hAnsi="Times New Roman"/>
                <w:color w:val="000000"/>
              </w:rPr>
            </w:pP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квалифицированной ЭЦП</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Документ, подписанный </w:t>
            </w:r>
            <w:proofErr w:type="gramStart"/>
            <w:r w:rsidRPr="00D05D8F">
              <w:rPr>
                <w:rFonts w:ascii="Times New Roman" w:hAnsi="Times New Roman"/>
                <w:color w:val="000000"/>
              </w:rPr>
              <w:t>усиленной</w:t>
            </w:r>
            <w:proofErr w:type="gramEnd"/>
            <w:r w:rsidRPr="00D05D8F">
              <w:rPr>
                <w:rFonts w:ascii="Times New Roman" w:hAnsi="Times New Roman"/>
                <w:color w:val="000000"/>
              </w:rPr>
              <w:t xml:space="preserve"> квалифицированной ЭЦП</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tc>
      </w:tr>
    </w:tbl>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413297" w:rsidRDefault="00C730B8" w:rsidP="00413297">
      <w:pPr>
        <w:shd w:val="clear" w:color="auto" w:fill="FFFFFF"/>
        <w:autoSpaceDE w:val="0"/>
        <w:autoSpaceDN w:val="0"/>
        <w:adjustRightInd w:val="0"/>
        <w:ind w:firstLine="709"/>
        <w:jc w:val="center"/>
        <w:outlineLvl w:val="1"/>
        <w:rPr>
          <w:rFonts w:ascii="Times New Roman" w:hAnsi="Times New Roman"/>
          <w:b/>
          <w:bCs/>
          <w:sz w:val="28"/>
          <w:szCs w:val="28"/>
        </w:rPr>
      </w:pPr>
      <w:r w:rsidRPr="00D05D8F">
        <w:rPr>
          <w:rFonts w:ascii="Times New Roman" w:hAnsi="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sz w:val="28"/>
          <w:szCs w:val="28"/>
        </w:rPr>
      </w:pPr>
      <w:r w:rsidRPr="00D05D8F">
        <w:rPr>
          <w:rFonts w:ascii="Times New Roman" w:hAnsi="Times New Roman"/>
          <w:b/>
          <w:bCs/>
          <w:sz w:val="28"/>
          <w:szCs w:val="28"/>
        </w:rPr>
        <w:t>3.1. Последовательность административных действий при предоставлении государственной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Предоставление муниципальной услуги включает в себя следующие административные процедуры:</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прием и регистрация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направление запроса на рассмотрение по подведомственности;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рассмотрение запроса специалистом муниципального архива и принятие по нему решения;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направление ответа на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b/>
          <w:bCs/>
          <w:sz w:val="28"/>
          <w:szCs w:val="28"/>
        </w:rPr>
      </w:pPr>
      <w:r w:rsidRPr="00D05D8F">
        <w:rPr>
          <w:rFonts w:ascii="Times New Roman" w:hAnsi="Times New Roman"/>
          <w:sz w:val="28"/>
          <w:szCs w:val="28"/>
        </w:rPr>
        <w:t>Рассмотрение запроса заявителя считается законченным, если по нему приняты необходимые меры, автор обращения проинформирован о результатах рассмотрения</w:t>
      </w:r>
      <w:r w:rsidRPr="00D05D8F">
        <w:rPr>
          <w:rFonts w:ascii="Times New Roman" w:hAnsi="Times New Roman"/>
          <w:b/>
          <w:bCs/>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b/>
          <w:bCs/>
          <w:sz w:val="28"/>
          <w:szCs w:val="28"/>
        </w:rPr>
        <w:t>Блок-схема</w:t>
      </w:r>
      <w:r w:rsidRPr="00D05D8F">
        <w:rPr>
          <w:rFonts w:ascii="Times New Roman" w:hAnsi="Times New Roman"/>
          <w:sz w:val="28"/>
          <w:szCs w:val="28"/>
        </w:rPr>
        <w:t xml:space="preserve"> предоставления государственной услуги приведена в Приложении № 8 к Регламенту.</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sz w:val="28"/>
          <w:szCs w:val="28"/>
        </w:rPr>
      </w:pPr>
      <w:r w:rsidRPr="00D05D8F">
        <w:rPr>
          <w:rFonts w:ascii="Times New Roman" w:hAnsi="Times New Roman"/>
          <w:b/>
          <w:bCs/>
          <w:sz w:val="28"/>
          <w:szCs w:val="28"/>
        </w:rPr>
        <w:t>3.2. Прием и регистрация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3.2.1. Поступающие в муниципальный архив запросы принимаются и регистрируются специалистом муниципального архива, что является началом административной процедуры по предоставлению муниципальным архивом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3.2.2. Регистрация запроса осуществляется в течение 3 дней со дня поступления в муниципальный архив.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 xml:space="preserve">3.2.3. В целях обеспечения безопасности при работе с поступающими документами они подлежат обязательному вскрытию и предварительному </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просмотру, кроме случаев, установленных иными нормативными правовыми актами.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При приеме запросов и документов, связанных с их рассмотрением, поступивших по почте: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проверяется правильность адреса корреспонденции;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вскрываются конверты, проверяется наличие в них документов (разорванные документы подклеиваются);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сортируются ответы на запросы по обращениям граждан;</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поступившие с письмом документы (паспорт, военный билет, трудовая книжка, пенсионное удостоверение, фотографии и другие приложения к письму) подкалываются под скрепку после текста письма, затем подкалывается конверт. В случае отсутствия самого текста письма специалистом, принимающим почту, подкалывается заверенный его подписью с указанием даты лист бумаги с текстом: «Письменного обращения к адресату нет», который прилагается к конверту;</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 выявленным нарушениям и недостаткам составляются акты на следующие письма: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 к </w:t>
      </w:r>
      <w:proofErr w:type="gramStart"/>
      <w:r w:rsidRPr="00D05D8F">
        <w:rPr>
          <w:rFonts w:ascii="Times New Roman" w:hAnsi="Times New Roman"/>
          <w:sz w:val="28"/>
          <w:szCs w:val="28"/>
        </w:rPr>
        <w:t>которым</w:t>
      </w:r>
      <w:proofErr w:type="gramEnd"/>
      <w:r w:rsidRPr="00D05D8F">
        <w:rPr>
          <w:rFonts w:ascii="Times New Roman" w:hAnsi="Times New Roman"/>
          <w:sz w:val="28"/>
          <w:szCs w:val="28"/>
        </w:rPr>
        <w:t xml:space="preserve"> прилагаются вложенные в конверты денежные знаки, ценные бумаги и т.п.;</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 при </w:t>
      </w:r>
      <w:proofErr w:type="gramStart"/>
      <w:r w:rsidRPr="00D05D8F">
        <w:rPr>
          <w:rFonts w:ascii="Times New Roman" w:hAnsi="Times New Roman"/>
          <w:sz w:val="28"/>
          <w:szCs w:val="28"/>
        </w:rPr>
        <w:t>вскрытии</w:t>
      </w:r>
      <w:proofErr w:type="gramEnd"/>
      <w:r w:rsidRPr="00D05D8F">
        <w:rPr>
          <w:rFonts w:ascii="Times New Roman" w:hAnsi="Times New Roman"/>
          <w:sz w:val="28"/>
          <w:szCs w:val="28"/>
        </w:rPr>
        <w:t xml:space="preserve"> которых не обнаружилось письменного вложения;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в конвертах, в которых обнаружилась недостача документов, упоминаемых в обращении или вложенной в конверт описью документов.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Акт составляется в двух экземплярах и подписывается сотрудником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При этом один экземпляр акта посылается отправителю, второй - приобщается к полученным документам.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Письма, присланные с нарушением требований оформления адреса, возвращаются на почту не </w:t>
      </w:r>
      <w:proofErr w:type="gramStart"/>
      <w:r w:rsidRPr="00D05D8F">
        <w:rPr>
          <w:rFonts w:ascii="Times New Roman" w:hAnsi="Times New Roman"/>
          <w:sz w:val="28"/>
          <w:szCs w:val="28"/>
        </w:rPr>
        <w:t>вскрытыми</w:t>
      </w:r>
      <w:proofErr w:type="gram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3.2.4. Запросы, поступающие в электронной форме, поступившие по электронной почте или через Портал, распечатываются, регистрируются и в дальнейшем с ними ведется работа в установленном пунктами 3.2.1.- 3.2.3. настоящего Регламента порядке.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3.2.5. Регистрация запросов заявителей осуществляется специалистом в журнале регистрации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3.2.6. Если одновременно поступило несколько запросов одного и того же содержания от одного и того же заявителя, то осуществляется регистрация только одного из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3.2.7. Повторными считаются запросы, поступившие в муниципальный архив от одного и того же заявителя по одному и тому же вопросу:</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если заявитель не удовлетворен данным ему ответом по первоначальному заявлению;</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 xml:space="preserve">- если со времени подачи первого запроса истек установленный </w:t>
      </w:r>
      <w:hyperlink r:id="rId11"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 срок рассмотрения и ответ заявителю не дан.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Не считаются повторными: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запросы, от одного и того же заявителя, в которых содержатся новые вопросы или дополнительные сведения.</w:t>
      </w:r>
    </w:p>
    <w:p w:rsidR="00C730B8" w:rsidRPr="00D05D8F" w:rsidRDefault="00C730B8" w:rsidP="00C730B8">
      <w:pPr>
        <w:shd w:val="clear" w:color="auto" w:fill="FFFFFF"/>
        <w:autoSpaceDE w:val="0"/>
        <w:autoSpaceDN w:val="0"/>
        <w:adjustRightInd w:val="0"/>
        <w:spacing w:after="0" w:line="240" w:lineRule="auto"/>
        <w:ind w:left="708" w:firstLine="1"/>
        <w:jc w:val="both"/>
        <w:rPr>
          <w:rFonts w:ascii="Times New Roman" w:hAnsi="Times New Roman"/>
          <w:sz w:val="28"/>
          <w:szCs w:val="28"/>
        </w:rPr>
      </w:pPr>
      <w:r w:rsidRPr="00D05D8F">
        <w:rPr>
          <w:rFonts w:ascii="Times New Roman" w:hAnsi="Times New Roman"/>
          <w:sz w:val="28"/>
          <w:szCs w:val="28"/>
        </w:rPr>
        <w:t xml:space="preserve">Повторные запросы регистрируются так же, как и первичные, </w:t>
      </w:r>
      <w:proofErr w:type="gramStart"/>
      <w:r w:rsidRPr="00D05D8F">
        <w:rPr>
          <w:rFonts w:ascii="Times New Roman" w:hAnsi="Times New Roman"/>
          <w:sz w:val="28"/>
          <w:szCs w:val="28"/>
        </w:rPr>
        <w:t>при</w:t>
      </w:r>
      <w:proofErr w:type="gramEnd"/>
    </w:p>
    <w:p w:rsidR="00C730B8" w:rsidRPr="00D05D8F" w:rsidRDefault="00C730B8" w:rsidP="00C730B8">
      <w:pPr>
        <w:shd w:val="clear" w:color="auto" w:fill="FFFFFF"/>
        <w:autoSpaceDE w:val="0"/>
        <w:autoSpaceDN w:val="0"/>
        <w:adjustRightInd w:val="0"/>
        <w:spacing w:after="0" w:line="240" w:lineRule="auto"/>
        <w:ind w:left="708" w:firstLine="1"/>
        <w:jc w:val="both"/>
        <w:rPr>
          <w:rFonts w:ascii="Times New Roman" w:hAnsi="Times New Roman"/>
          <w:sz w:val="28"/>
          <w:szCs w:val="28"/>
        </w:rPr>
      </w:pPr>
      <w:r w:rsidRPr="00D05D8F">
        <w:rPr>
          <w:rFonts w:ascii="Times New Roman" w:hAnsi="Times New Roman"/>
          <w:sz w:val="28"/>
          <w:szCs w:val="28"/>
        </w:rPr>
        <w:t>этом в журнале регистрации делается пометка «</w:t>
      </w:r>
      <w:proofErr w:type="gramStart"/>
      <w:r w:rsidRPr="00D05D8F">
        <w:rPr>
          <w:rFonts w:ascii="Times New Roman" w:hAnsi="Times New Roman"/>
          <w:sz w:val="28"/>
          <w:szCs w:val="28"/>
        </w:rPr>
        <w:t>Повторное</w:t>
      </w:r>
      <w:proofErr w:type="gram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3.2.8. Запросы заявителей, в которых не указаны для юридического лица название организации, для физического – фамилия, имя, отчество (последнее при наличии), направившего обращение, и почтовый адрес и </w:t>
      </w:r>
      <w:proofErr w:type="gramStart"/>
      <w:r w:rsidRPr="00D05D8F">
        <w:rPr>
          <w:rFonts w:ascii="Times New Roman" w:hAnsi="Times New Roman"/>
          <w:sz w:val="28"/>
          <w:szCs w:val="28"/>
        </w:rPr>
        <w:t>и</w:t>
      </w:r>
      <w:proofErr w:type="gramEnd"/>
      <w:r w:rsidRPr="00D05D8F">
        <w:rPr>
          <w:rFonts w:ascii="Times New Roman" w:hAnsi="Times New Roman"/>
          <w:sz w:val="28"/>
          <w:szCs w:val="28"/>
        </w:rPr>
        <w:t>/или электронный адрес по которому должен быть направлен ответ, признаются анонимными. Анонимные запросы не регистрируются и ответы на подобные обращения не даются.</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outlineLvl w:val="2"/>
        <w:rPr>
          <w:rFonts w:ascii="Times New Roman" w:hAnsi="Times New Roman"/>
          <w:b/>
          <w:bCs/>
          <w:sz w:val="28"/>
          <w:szCs w:val="28"/>
        </w:rPr>
      </w:pPr>
      <w:r w:rsidRPr="00D05D8F">
        <w:rPr>
          <w:rFonts w:ascii="Times New Roman" w:hAnsi="Times New Roman"/>
          <w:b/>
          <w:bCs/>
          <w:sz w:val="28"/>
          <w:szCs w:val="28"/>
        </w:rPr>
        <w:t>3.3. Направление обращения на рассмотрение по подведомственности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3.3.1. Все запросы, поступившие в муниципальный архив, подлежат обязательному рассмотрению.</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3.3.2. В случае ошибочного направления запроса в муниципальный архив, специалист муниципального архива в срок до семи календарных дней </w:t>
      </w:r>
      <w:proofErr w:type="gramStart"/>
      <w:r w:rsidRPr="00D05D8F">
        <w:rPr>
          <w:rFonts w:ascii="Times New Roman" w:hAnsi="Times New Roman"/>
          <w:sz w:val="28"/>
          <w:szCs w:val="28"/>
        </w:rPr>
        <w:t>с даты регистрации</w:t>
      </w:r>
      <w:proofErr w:type="gramEnd"/>
      <w:r w:rsidRPr="00D05D8F">
        <w:rPr>
          <w:rFonts w:ascii="Times New Roman" w:hAnsi="Times New Roman"/>
          <w:sz w:val="28"/>
          <w:szCs w:val="28"/>
        </w:rPr>
        <w:t xml:space="preserve"> запроса переадресует запрос по компетенции.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3.4. Рассмотрение запроса специалистом муниципального архива и принятие по нему решения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Рассмотрение запроса состоит </w:t>
      </w:r>
      <w:proofErr w:type="gramStart"/>
      <w:r w:rsidRPr="00D05D8F">
        <w:rPr>
          <w:rFonts w:ascii="Times New Roman" w:hAnsi="Times New Roman" w:cs="Times New Roman"/>
          <w:sz w:val="28"/>
          <w:szCs w:val="28"/>
        </w:rPr>
        <w:t>из</w:t>
      </w:r>
      <w:proofErr w:type="gramEnd"/>
      <w:r w:rsidRPr="00D05D8F">
        <w:rPr>
          <w:rFonts w:ascii="Times New Roman" w:hAnsi="Times New Roman" w:cs="Times New Roman"/>
          <w:sz w:val="28"/>
          <w:szCs w:val="28"/>
        </w:rPr>
        <w:t>:</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-анализа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-подготовки ответа.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3.4.1. При анализе определяется: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а) правомочность получения пользователем запрашиваемой информации с учетом ограничений на представление сведений, содержащих государственную тайну и сведения конфиденциального характера;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б) степень полноты информации, содержащейся в запросе и необходимой для его исполнения;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в) местонахождение архивных документов, необходимых для исполнения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г) адреса конкретных органов и организаций, куда по принадлежности следует направить на исполнение запрос. </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В случае отсутствия в запросе заявителя достаточных данных для организации выявления сведений в архиве, либо нечеткого, неправильно сформулированного запроса, сотрудник муниципального архива письменно </w:t>
      </w:r>
      <w:r w:rsidRPr="00D05D8F">
        <w:rPr>
          <w:rFonts w:ascii="Times New Roman" w:hAnsi="Times New Roman" w:cs="Times New Roman"/>
          <w:sz w:val="28"/>
          <w:szCs w:val="28"/>
        </w:rPr>
        <w:lastRenderedPageBreak/>
        <w:t>запрашивает заявителя об уточнении и дополнении запроса необходимыми для его исполнения сведениями (Приложение № 4 к Регламенту).</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 По итогам анализа запроса специалист муниципального архива подготавливает проект ответа заявителю.</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3.4.2.1. Дает ответ заявителю в виде архивной справки, архивной копии, архивной выписки, тематического перечня (Приложение № 2 к регламенту). Вид ответа определяется заявителем. Срок подготовки ответа не должен превышать 30 дней со дня регистрации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3.4.2.2. При отсутствии запрашиваемых сведений в фондах муниципального архива в течение 7 дней со дня регистрации запроса уведомляет об этом заявителя и, при необходимости, дает рекомендации по их дальнейшему поиску (Приложения № 5, 6 к регламенту).</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3.4.2.3. Дает мотивированный отказ заявителю в получении запрашиваемых сведений при отсутствии у него права на их получение и разъясняет его дальнейшие действия, предусмотренные законодательством Российской Федерации.</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3.4.2.4. На один запрос направляется только один ответ, несмотря на количество вопросов, изложенных в нем.</w:t>
      </w:r>
    </w:p>
    <w:p w:rsidR="00C730B8" w:rsidRPr="00D05D8F" w:rsidRDefault="00C730B8" w:rsidP="00C730B8">
      <w:pPr>
        <w:shd w:val="clear" w:color="auto" w:fill="FFFFFF"/>
        <w:autoSpaceDE w:val="0"/>
        <w:autoSpaceDN w:val="0"/>
        <w:adjustRightInd w:val="0"/>
        <w:spacing w:line="240" w:lineRule="auto"/>
        <w:ind w:firstLine="709"/>
        <w:jc w:val="both"/>
        <w:rPr>
          <w:rFonts w:ascii="Times New Roman" w:hAnsi="Times New Roman"/>
          <w:sz w:val="28"/>
          <w:szCs w:val="28"/>
        </w:rPr>
      </w:pPr>
      <w:r w:rsidRPr="00D05D8F">
        <w:rPr>
          <w:rFonts w:ascii="Times New Roman" w:hAnsi="Times New Roman"/>
          <w:sz w:val="28"/>
          <w:szCs w:val="28"/>
        </w:rPr>
        <w:t>3.4.2.5. Ответственность за своевременное, всестороннее и объективное рассмотрение запросов в равной степени несет специалист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3.4.2.6.Запрос считается рассмотренным, если даны ответы на все поставленные в нем вопросы, по ним приняты необходимые меры, и заявителю дан исчерпывающий ответ в соответствии с </w:t>
      </w:r>
      <w:hyperlink r:id="rId12"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3.4.2.7. Ответ должен быть конкретным, ясным по содержанию, обоснованным и охватывать все вопросы, поставленные в запросе.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Если просьба, изложенная в запросе, не может быть разрешена положительно, то указывается, по каким причинам она не может быть удовлетворена.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3.4.2.8. Исполнитель и должностное лицо, подписавшее ответ, несут ответственность за полноту, содержание, ясность и четкость изложения сути ответа, достоверность ссылки на нормативные акты.</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3.4.2.9. Вносить какие-либо изменения в содержание ответа без разрешения должностного лица, подписавшего его, запрещается.</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outlineLvl w:val="2"/>
        <w:rPr>
          <w:rFonts w:ascii="Times New Roman" w:hAnsi="Times New Roman"/>
          <w:b/>
          <w:bCs/>
          <w:sz w:val="28"/>
          <w:szCs w:val="28"/>
        </w:rPr>
      </w:pPr>
      <w:r w:rsidRPr="00D05D8F">
        <w:rPr>
          <w:rFonts w:ascii="Times New Roman" w:hAnsi="Times New Roman"/>
          <w:b/>
          <w:bCs/>
          <w:sz w:val="28"/>
          <w:szCs w:val="28"/>
        </w:rPr>
        <w:t>3.5. Направление ответа на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3.5.1. Подлинные документы (паспорта, дипломы, трудовые книжки и др.) возвращаются заявителю заказным отправлением вместе с ответом. При этом в ответе должны быть перечислены их наименования и указано общее количество листов приложения.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3.5.2. Перед отправкой писем специалист, ответственный за делопроизводство, проверяет наличие подписей, виз на копиях ответов, приложений, указанных в ответе, правильность написания индекса почтового </w:t>
      </w:r>
      <w:r w:rsidRPr="00D05D8F">
        <w:rPr>
          <w:rFonts w:ascii="Times New Roman" w:hAnsi="Times New Roman"/>
          <w:sz w:val="28"/>
          <w:szCs w:val="28"/>
        </w:rPr>
        <w:lastRenderedPageBreak/>
        <w:t>отделения, адреса, фамилии и инициалов корреспондента и исходящего номера.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3.5.3. Ответы на запросы должны быть оформлены надлежащим образом и содержать: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угловой штамп организации администрации;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номер, под какими запрос был зарегистрирован;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дата;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адрес получателя ответа;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вид ответа (кроме переадресованного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при положительном ответе: основание (поисковые данные документов, на основании которых выдан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должность, Ф.И.О., подпись руководителя администрации муниципального района, ответственного специалиста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печать организации администрации;</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3.5.4. Ответы направляются заявителям сотрудником муниципального архива или ответственным за делопроизводство специалистом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3.5.5. Ответы, требующие направления почтой России передаются специалисту, ответственному за делопроизводство, для отправки адресатам.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3.5.6. Специалист, ответственный за делопроизводство в течение трех дней направляет письма адресатам.</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3.5.7. Отправка ответов на обращения в адрес Администрации Президента Российской Федерации, Аппарата Правительства Российской Федерации, Государственной Думы Федерального Собрания Российской Федерации, Совета Федерации Федерального Собрания Российской Федерации, Генеральной прокуратуры Российской Федерации осуществляется через фельдъегерскую связь.</w:t>
      </w:r>
    </w:p>
    <w:p w:rsidR="00C730B8" w:rsidRPr="00D05D8F" w:rsidRDefault="00C730B8" w:rsidP="00C730B8">
      <w:pPr>
        <w:tabs>
          <w:tab w:val="left" w:pos="1440"/>
        </w:tabs>
        <w:ind w:firstLine="709"/>
        <w:jc w:val="both"/>
        <w:rPr>
          <w:rFonts w:ascii="Times New Roman" w:hAnsi="Times New Roman"/>
          <w:b/>
          <w:bCs/>
          <w:sz w:val="28"/>
          <w:szCs w:val="28"/>
        </w:rPr>
      </w:pP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3.6. Состав документов, которые находятся в распоряжении органа, предоставляющего муниципальную услугу, а также организации, участвующей в предоставлении государственных и муниципальных услуг, и которые должны быть представлены в иные органы и организации</w:t>
      </w:r>
    </w:p>
    <w:p w:rsidR="00C730B8" w:rsidRPr="00D05D8F" w:rsidRDefault="00C730B8" w:rsidP="00C730B8">
      <w:pPr>
        <w:tabs>
          <w:tab w:val="left" w:pos="1440"/>
        </w:tabs>
        <w:ind w:firstLine="709"/>
        <w:jc w:val="both"/>
        <w:rPr>
          <w:rFonts w:ascii="Times New Roman" w:hAnsi="Times New Roman"/>
          <w:sz w:val="28"/>
          <w:szCs w:val="28"/>
        </w:rPr>
      </w:pPr>
      <w:r w:rsidRPr="00D05D8F">
        <w:rPr>
          <w:rFonts w:ascii="Times New Roman" w:hAnsi="Times New Roman"/>
          <w:sz w:val="28"/>
          <w:szCs w:val="28"/>
        </w:rPr>
        <w:t>В иные органы документы о результатах оказания муниципальной услуги не представляются.</w:t>
      </w: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3.7. Состав документов, которые необходимы органу, предоставляющему муниципальную услугу, но находятся в иных органах и организациях</w:t>
      </w:r>
    </w:p>
    <w:p w:rsidR="00C730B8" w:rsidRPr="00D05D8F" w:rsidRDefault="00C730B8" w:rsidP="00C730B8">
      <w:pPr>
        <w:tabs>
          <w:tab w:val="left" w:pos="1440"/>
        </w:tabs>
        <w:ind w:firstLine="709"/>
        <w:jc w:val="both"/>
        <w:rPr>
          <w:rFonts w:ascii="Times New Roman" w:hAnsi="Times New Roman"/>
          <w:sz w:val="28"/>
          <w:szCs w:val="28"/>
        </w:rPr>
      </w:pPr>
      <w:r w:rsidRPr="00D05D8F">
        <w:rPr>
          <w:rFonts w:ascii="Times New Roman" w:hAnsi="Times New Roman"/>
          <w:sz w:val="28"/>
          <w:szCs w:val="28"/>
        </w:rPr>
        <w:lastRenderedPageBreak/>
        <w:t>Документов, находящихся в иных органах и организациях, для предоставления муниципальной услуги не требуется.</w:t>
      </w: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3.8. Порядок осуществления в электронном формате, в т.ч. с использованием государственной информационной системы «Портал государственных и муниципальных услуг Забайкальского края»</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3.8.1. </w:t>
      </w:r>
      <w:proofErr w:type="gramStart"/>
      <w:r w:rsidRPr="00D05D8F">
        <w:rPr>
          <w:rFonts w:ascii="Times New Roman" w:hAnsi="Times New Roman"/>
          <w:sz w:val="28"/>
          <w:szCs w:val="28"/>
        </w:rPr>
        <w:t>Информация о предоставлении муниципальной услуги размещена в установленном порядке на официальном сайте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в государственных информационных системах «Реестр государственных и муниципальных услуг Забайкальского края», «Портал государственных и муниципальных услуг Забайкальского края» со всеми необходимыми для получения муниципальной услуги формами, примерами, образцами документов с обеспечением доступа к скачиванию, копированию и заполнению документов в электронном виде.</w:t>
      </w:r>
      <w:proofErr w:type="gramEnd"/>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3.8.2. Заявитель вправе подать документы, необходимые для предоставления муниципальной услуги через «Портал государственных и муниципальных услуг Забайкальского края».</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3.8.3. В ходе оказания услуги заявитель может в электронной форме получать сведения о ходе выполнения запроса о предоставлении муниципальной услуги.</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3.8.4. В электронном виде при оказании муниципальной услуги муниципальный архив не осуществляет взаимодействие с иными органами государственной власти, органами местного самоуправления и организациями, участвующими в предоставлении муниципальных услуг.</w:t>
      </w:r>
    </w:p>
    <w:p w:rsidR="00C730B8" w:rsidRPr="00D05D8F" w:rsidRDefault="00C730B8" w:rsidP="00C730B8">
      <w:pPr>
        <w:shd w:val="clear" w:color="auto" w:fill="FFFFFF"/>
        <w:autoSpaceDE w:val="0"/>
        <w:autoSpaceDN w:val="0"/>
        <w:adjustRightInd w:val="0"/>
        <w:ind w:firstLine="709"/>
        <w:jc w:val="both"/>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r w:rsidRPr="00D05D8F">
        <w:rPr>
          <w:rFonts w:ascii="Times New Roman" w:hAnsi="Times New Roman"/>
          <w:b/>
          <w:bCs/>
          <w:sz w:val="28"/>
          <w:szCs w:val="28"/>
        </w:rPr>
        <w:t xml:space="preserve">4. Формы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исполнением административного регламента</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4.1. Порядок осуществления текущего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соблюдением и исполнением сотрудниками муниципального архива положений регламента и иных нормативных правовых актов, устанавливающих требования к предоставлению муниципальной услуги, а также принятием по ним решений</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t xml:space="preserve">          </w:t>
      </w:r>
      <w:r w:rsidRPr="00D05D8F">
        <w:rPr>
          <w:rFonts w:ascii="Times New Roman" w:hAnsi="Times New Roman"/>
          <w:sz w:val="28"/>
          <w:szCs w:val="28"/>
        </w:rPr>
        <w:t xml:space="preserve">4.1.1. </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исполнением обращений включает: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постановку поручений по исполнению запросов на контроль;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сбор и обработку информации о ходе и состоянии рассмотрения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подготовку и обобщение данных о содержании и сроках исполнения поручений по запросам заявителей;</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снятие обращений с контроля.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4.1.2.</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сроками рассмотрения запросов, взятых на особый контроль, осуществляет глава органа местного самоуправления.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4.1.3. Личная ответственность за исполнение запросов в установленные сроки возлагается на сотрудника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4.1.4. Запросы, поставленные на особый контроль, считаются исполненными и снимаются с контроля после полного рассмотрения поставленных в запросе вопросов и направления соответствующих ответов по существу заявителям и при необходимости - контролирующим органам.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4.1.5. Датой снятия с контроля является дата отправления окончательного ответа заявителю и в контролирующий орган.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4.1.6. Обращения, на которые даются промежуточные ответы, с контроля не снимаются.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b/>
          <w:bCs/>
          <w:sz w:val="28"/>
          <w:szCs w:val="28"/>
        </w:rPr>
      </w:pPr>
      <w:r w:rsidRPr="00D05D8F">
        <w:rPr>
          <w:rFonts w:ascii="Times New Roman" w:hAnsi="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полнотой и качеством предоставления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4.2.1. Проверки полноты и качества предоставления муниципальной услуги осуществляются как в плановом, так и в неплановом порядке.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4.2.2. Плановые проверки осуществляются в конце каждого месяца. Целью плановой поверки является контроль за своевременным и качественным рассмотрением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4.2.3. Порядок </w:t>
      </w:r>
      <w:proofErr w:type="gramStart"/>
      <w:r w:rsidRPr="00D05D8F">
        <w:rPr>
          <w:rFonts w:ascii="Times New Roman" w:hAnsi="Times New Roman"/>
          <w:sz w:val="28"/>
          <w:szCs w:val="28"/>
        </w:rPr>
        <w:t>контроля за</w:t>
      </w:r>
      <w:proofErr w:type="gramEnd"/>
      <w:r w:rsidRPr="00D05D8F">
        <w:rPr>
          <w:rFonts w:ascii="Times New Roman" w:hAnsi="Times New Roman"/>
          <w:sz w:val="28"/>
          <w:szCs w:val="28"/>
        </w:rPr>
        <w:t xml:space="preserve"> полнотой и качеством предоставления муниципальной услуги включает: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4.2.3.1. Проверку сроков исполнения запросов заявителей, выявление запросов, срок исполнения которых истекает; выявление случаев затягивания сроков рассмотрения запросов; принятие мер по устранению причин нарушений сроков исполнения.</w:t>
      </w:r>
    </w:p>
    <w:p w:rsidR="00C730B8" w:rsidRPr="00D05D8F" w:rsidRDefault="00C730B8" w:rsidP="00C730B8">
      <w:pPr>
        <w:shd w:val="clear" w:color="auto" w:fill="FFFFFF"/>
        <w:autoSpaceDE w:val="0"/>
        <w:autoSpaceDN w:val="0"/>
        <w:adjustRightInd w:val="0"/>
        <w:ind w:firstLine="709"/>
        <w:jc w:val="both"/>
        <w:rPr>
          <w:rFonts w:ascii="Times New Roman" w:hAnsi="Times New Roman"/>
          <w:b/>
          <w:bCs/>
          <w:i/>
          <w:iCs/>
          <w:sz w:val="28"/>
          <w:szCs w:val="28"/>
        </w:rPr>
      </w:pPr>
      <w:r w:rsidRPr="00D05D8F">
        <w:rPr>
          <w:rFonts w:ascii="Times New Roman" w:hAnsi="Times New Roman"/>
          <w:sz w:val="28"/>
          <w:szCs w:val="28"/>
        </w:rPr>
        <w:t>4.2.3.2. Анализ полноты и достоверности ответов на запросы заявителей. Выявление случаев принятия необоснованных, нарушающих законодательство Российской Федерации решений, предоставление недостоверной информации, разглашение сведений о частной жизни гражданина влекут в отношении виновных должностных лиц ответственность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4.3. Ответственность сотрудников муниципального архива за решения и действия (бездействия), принимаемые (осуществляемые) ими в ходе предоставления государственной услуги</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lastRenderedPageBreak/>
        <w:t xml:space="preserve">          </w:t>
      </w:r>
      <w:r w:rsidRPr="00D05D8F">
        <w:rPr>
          <w:rFonts w:ascii="Times New Roman" w:hAnsi="Times New Roman"/>
          <w:sz w:val="28"/>
          <w:szCs w:val="28"/>
        </w:rPr>
        <w:t>4.3.1. Контроль за своевременным и полным рассмотрением запросов осуществляется руководителем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4.3.2. </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сроками рассмотрения запросов, взятых на особый контроль, осуществляет руководителем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4.3.3. Сотрудник муниципального архива несет установленную законодательством ответственность за исполнение запросов.</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4.4. Положения, характеризующие требования к порядку и формам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предоставлением муниципальной услуги, в том числе со стороны граждан, их объединений и организаций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В ходе предоставления муниципальной услуги заявитель, чей запрос рассматривается, имеет право получить информацию о ходе рассмотрения его запроса. Граждане, их объединения и организации вправе проконтролировать своевременное предоставление муниципальной услуги; сведения о полноте предоставления муниципальной услуги предоставляются только по разрешению заявителя.</w:t>
      </w:r>
    </w:p>
    <w:p w:rsidR="00C730B8" w:rsidRPr="00D05D8F" w:rsidRDefault="00C730B8" w:rsidP="00C730B8">
      <w:pPr>
        <w:pStyle w:val="1"/>
        <w:rPr>
          <w:rFonts w:ascii="Times New Roman" w:hAnsi="Times New Roman" w:cs="Times New Roman"/>
          <w:b/>
          <w:bCs/>
          <w:i w:val="0"/>
          <w:iCs w:val="0"/>
          <w:sz w:val="28"/>
          <w:szCs w:val="28"/>
        </w:rPr>
      </w:pPr>
      <w:bookmarkStart w:id="0" w:name="sub_500"/>
      <w:r>
        <w:rPr>
          <w:rFonts w:ascii="Times New Roman" w:hAnsi="Times New Roman" w:cs="Times New Roman"/>
          <w:i w:val="0"/>
          <w:iCs w:val="0"/>
          <w:sz w:val="28"/>
          <w:szCs w:val="28"/>
        </w:rPr>
        <w:t xml:space="preserve">                       </w:t>
      </w:r>
      <w:r w:rsidRPr="00D05D8F">
        <w:rPr>
          <w:rFonts w:ascii="Times New Roman" w:hAnsi="Times New Roman" w:cs="Times New Roman"/>
          <w:b/>
          <w:bCs/>
          <w:i w:val="0"/>
          <w:iCs w:val="0"/>
          <w:sz w:val="28"/>
          <w:szCs w:val="28"/>
        </w:rPr>
        <w:t>5. Досудебный (внесудебный) порядок обжалования</w:t>
      </w:r>
    </w:p>
    <w:p w:rsidR="00C730B8" w:rsidRPr="00D05D8F" w:rsidRDefault="00C730B8" w:rsidP="00C730B8">
      <w:pPr>
        <w:pStyle w:val="1"/>
        <w:ind w:firstLine="720"/>
        <w:jc w:val="center"/>
        <w:rPr>
          <w:rFonts w:ascii="Times New Roman" w:hAnsi="Times New Roman" w:cs="Times New Roman"/>
          <w:b/>
          <w:bCs/>
          <w:i w:val="0"/>
          <w:iCs w:val="0"/>
          <w:sz w:val="28"/>
          <w:szCs w:val="28"/>
        </w:rPr>
      </w:pPr>
      <w:r w:rsidRPr="00D05D8F">
        <w:rPr>
          <w:rFonts w:ascii="Times New Roman" w:hAnsi="Times New Roman" w:cs="Times New Roman"/>
          <w:b/>
          <w:bCs/>
          <w:i w:val="0"/>
          <w:iCs w:val="0"/>
          <w:sz w:val="28"/>
          <w:szCs w:val="28"/>
        </w:rPr>
        <w:t>решений и действий (бездействия) муниципального архива, а также его должностных лиц, муниципальных служащих</w:t>
      </w:r>
    </w:p>
    <w:bookmarkEnd w:id="0"/>
    <w:p w:rsidR="00C730B8" w:rsidRPr="00D05D8F" w:rsidRDefault="00C730B8" w:rsidP="00C730B8">
      <w:pPr>
        <w:pStyle w:val="ConsPlusNormal"/>
        <w:widowControl/>
        <w:jc w:val="center"/>
        <w:rPr>
          <w:rFonts w:ascii="Times New Roman" w:hAnsi="Times New Roman" w:cs="Times New Roman"/>
          <w:b/>
          <w:bCs/>
          <w:sz w:val="28"/>
          <w:szCs w:val="28"/>
        </w:rPr>
      </w:pPr>
    </w:p>
    <w:p w:rsidR="00C730B8" w:rsidRPr="00D05D8F" w:rsidRDefault="00C730B8" w:rsidP="00C730B8">
      <w:pPr>
        <w:pStyle w:val="ConsPlusNormal"/>
        <w:widowControl/>
        <w:ind w:firstLine="708"/>
        <w:jc w:val="both"/>
        <w:rPr>
          <w:rFonts w:ascii="Times New Roman" w:hAnsi="Times New Roman" w:cs="Times New Roman"/>
          <w:b/>
          <w:bCs/>
          <w:sz w:val="28"/>
          <w:szCs w:val="28"/>
        </w:rPr>
      </w:pPr>
      <w:r w:rsidRPr="00D05D8F">
        <w:rPr>
          <w:rFonts w:ascii="Times New Roman" w:hAnsi="Times New Roman" w:cs="Times New Roman"/>
          <w:sz w:val="28"/>
          <w:szCs w:val="28"/>
        </w:rPr>
        <w:t>5.1. Информация для заявителя о его праве подать жалобу на решение и (или) действие (бездействие) муниципального архива и (или) его должностных лиц, муниципальных служащих при предоставлении</w:t>
      </w:r>
      <w:r w:rsidRPr="00D05D8F">
        <w:rPr>
          <w:rFonts w:ascii="Times New Roman" w:hAnsi="Times New Roman" w:cs="Times New Roman"/>
          <w:b/>
          <w:bCs/>
          <w:sz w:val="28"/>
          <w:szCs w:val="28"/>
        </w:rPr>
        <w:t xml:space="preserve"> муниципальной услуги (далее – жалоба)</w:t>
      </w:r>
    </w:p>
    <w:p w:rsidR="00C730B8" w:rsidRPr="00D05D8F" w:rsidRDefault="00C730B8" w:rsidP="00C730B8">
      <w:pPr>
        <w:spacing w:line="240" w:lineRule="auto"/>
        <w:ind w:firstLine="720"/>
        <w:jc w:val="both"/>
        <w:rPr>
          <w:rFonts w:ascii="Times New Roman" w:hAnsi="Times New Roman"/>
          <w:sz w:val="28"/>
          <w:szCs w:val="28"/>
        </w:rPr>
      </w:pPr>
      <w:r w:rsidRPr="00D05D8F">
        <w:rPr>
          <w:rFonts w:ascii="Times New Roman" w:hAnsi="Times New Roman"/>
          <w:sz w:val="28"/>
          <w:szCs w:val="28"/>
        </w:rPr>
        <w:t>В соответствии со статьями 11.1, 11.2 Федерального закона № 210-ФЗ заявитель вправе обжаловать решение и (или) действие (бездействие) муниципального архива, а также специалистов муниципального архива, ответственных за осуществление административных процедур, связанных с предоставлением муниципальной услуги.</w:t>
      </w:r>
    </w:p>
    <w:p w:rsidR="00C730B8" w:rsidRPr="00D05D8F" w:rsidRDefault="00C730B8" w:rsidP="00C730B8">
      <w:pPr>
        <w:ind w:firstLine="720"/>
        <w:outlineLvl w:val="1"/>
        <w:rPr>
          <w:rFonts w:ascii="Times New Roman" w:hAnsi="Times New Roman"/>
          <w:sz w:val="28"/>
          <w:szCs w:val="28"/>
        </w:rPr>
      </w:pPr>
    </w:p>
    <w:p w:rsidR="00C730B8" w:rsidRPr="00D05D8F" w:rsidRDefault="00C730B8" w:rsidP="00C730B8">
      <w:pPr>
        <w:ind w:firstLine="720"/>
        <w:outlineLvl w:val="1"/>
        <w:rPr>
          <w:rFonts w:ascii="Times New Roman" w:hAnsi="Times New Roman"/>
          <w:sz w:val="28"/>
          <w:szCs w:val="28"/>
        </w:rPr>
      </w:pPr>
      <w:r w:rsidRPr="00D05D8F">
        <w:rPr>
          <w:rFonts w:ascii="Times New Roman" w:hAnsi="Times New Roman"/>
          <w:b/>
          <w:bCs/>
          <w:sz w:val="28"/>
          <w:szCs w:val="28"/>
        </w:rPr>
        <w:t>5.2.</w:t>
      </w:r>
      <w:r w:rsidRPr="00D05D8F">
        <w:rPr>
          <w:rFonts w:ascii="Times New Roman" w:hAnsi="Times New Roman"/>
          <w:sz w:val="28"/>
          <w:szCs w:val="28"/>
        </w:rPr>
        <w:t xml:space="preserve"> </w:t>
      </w:r>
      <w:r w:rsidRPr="00D05D8F">
        <w:rPr>
          <w:rFonts w:ascii="Times New Roman" w:hAnsi="Times New Roman"/>
          <w:b/>
          <w:bCs/>
          <w:sz w:val="28"/>
          <w:szCs w:val="28"/>
        </w:rPr>
        <w:t>Предмет жалобы</w:t>
      </w:r>
    </w:p>
    <w:p w:rsidR="00C730B8" w:rsidRPr="00D05D8F" w:rsidRDefault="00C730B8" w:rsidP="00C730B8">
      <w:pPr>
        <w:spacing w:after="0" w:line="240" w:lineRule="auto"/>
        <w:ind w:firstLine="720"/>
        <w:jc w:val="both"/>
        <w:rPr>
          <w:rFonts w:ascii="Times New Roman" w:hAnsi="Times New Roman"/>
          <w:sz w:val="28"/>
          <w:szCs w:val="28"/>
        </w:rPr>
      </w:pPr>
      <w:bookmarkStart w:id="1" w:name="sub_110101"/>
      <w:r w:rsidRPr="00D05D8F">
        <w:rPr>
          <w:rFonts w:ascii="Times New Roman" w:hAnsi="Times New Roman"/>
          <w:sz w:val="28"/>
          <w:szCs w:val="28"/>
        </w:rPr>
        <w:t xml:space="preserve">Заявитель может обратиться с </w:t>
      </w:r>
      <w:proofErr w:type="gramStart"/>
      <w:r w:rsidRPr="00D05D8F">
        <w:rPr>
          <w:rFonts w:ascii="Times New Roman" w:hAnsi="Times New Roman"/>
          <w:sz w:val="28"/>
          <w:szCs w:val="28"/>
        </w:rPr>
        <w:t>жалобой</w:t>
      </w:r>
      <w:proofErr w:type="gramEnd"/>
      <w:r w:rsidRPr="00D05D8F">
        <w:rPr>
          <w:rFonts w:ascii="Times New Roman" w:hAnsi="Times New Roman"/>
          <w:sz w:val="28"/>
          <w:szCs w:val="28"/>
        </w:rPr>
        <w:t xml:space="preserve"> в том числе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нарушение срока регистрации запроса заявителя о предоставлении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2" w:name="sub_110102"/>
      <w:bookmarkEnd w:id="1"/>
      <w:r w:rsidRPr="00D05D8F">
        <w:rPr>
          <w:rFonts w:ascii="Times New Roman" w:hAnsi="Times New Roman"/>
          <w:sz w:val="28"/>
          <w:szCs w:val="28"/>
        </w:rPr>
        <w:t>нарушение срока предоставления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3" w:name="sub_110103"/>
      <w:bookmarkEnd w:id="2"/>
      <w:r w:rsidRPr="00D05D8F">
        <w:rPr>
          <w:rFonts w:ascii="Times New Roman" w:hAnsi="Times New Roman"/>
          <w:sz w:val="28"/>
          <w:szCs w:val="28"/>
        </w:rPr>
        <w:t xml:space="preserve">требование у заявителя документов, не предусмотренных Административным регламентом, а также нормативными правовыми актами </w:t>
      </w:r>
      <w:r w:rsidRPr="00D05D8F">
        <w:rPr>
          <w:rFonts w:ascii="Times New Roman" w:hAnsi="Times New Roman"/>
          <w:sz w:val="28"/>
          <w:szCs w:val="28"/>
        </w:rPr>
        <w:lastRenderedPageBreak/>
        <w:t>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для предоставления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4" w:name="sub_110104"/>
      <w:bookmarkEnd w:id="3"/>
      <w:r w:rsidRPr="00D05D8F">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предоставления муниципальной  услуги заявителя:</w:t>
      </w:r>
    </w:p>
    <w:p w:rsidR="00C730B8" w:rsidRPr="00D05D8F" w:rsidRDefault="00C730B8" w:rsidP="00C730B8">
      <w:pPr>
        <w:spacing w:after="0" w:line="240" w:lineRule="auto"/>
        <w:ind w:firstLine="720"/>
        <w:jc w:val="both"/>
        <w:rPr>
          <w:rFonts w:ascii="Times New Roman" w:hAnsi="Times New Roman"/>
          <w:sz w:val="28"/>
          <w:szCs w:val="28"/>
        </w:rPr>
      </w:pPr>
      <w:bookmarkStart w:id="5" w:name="sub_110105"/>
      <w:bookmarkEnd w:id="4"/>
      <w:proofErr w:type="gramStart"/>
      <w:r w:rsidRPr="00D05D8F">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roofErr w:type="gramEnd"/>
    </w:p>
    <w:p w:rsidR="00C730B8" w:rsidRPr="00D05D8F" w:rsidRDefault="00C730B8" w:rsidP="00C730B8">
      <w:pPr>
        <w:spacing w:after="0" w:line="240" w:lineRule="auto"/>
        <w:ind w:firstLine="720"/>
        <w:jc w:val="both"/>
        <w:rPr>
          <w:rFonts w:ascii="Times New Roman" w:hAnsi="Times New Roman"/>
          <w:sz w:val="28"/>
          <w:szCs w:val="28"/>
        </w:rPr>
      </w:pPr>
      <w:bookmarkStart w:id="6" w:name="sub_110106"/>
      <w:bookmarkEnd w:id="5"/>
      <w:r w:rsidRPr="00D05D8F">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Default="00C730B8" w:rsidP="00C730B8">
      <w:pPr>
        <w:ind w:firstLine="720"/>
        <w:jc w:val="both"/>
        <w:rPr>
          <w:rFonts w:ascii="Times New Roman" w:hAnsi="Times New Roman"/>
          <w:sz w:val="28"/>
          <w:szCs w:val="28"/>
        </w:rPr>
      </w:pPr>
      <w:bookmarkStart w:id="7" w:name="sub_110107"/>
      <w:bookmarkEnd w:id="6"/>
      <w:proofErr w:type="gramStart"/>
      <w:r w:rsidRPr="00D05D8F">
        <w:rPr>
          <w:rFonts w:ascii="Times New Roman" w:hAnsi="Times New Roman"/>
          <w:sz w:val="28"/>
          <w:szCs w:val="28"/>
        </w:rPr>
        <w:t>отказ муниципального архива,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7"/>
      <w:r w:rsidRPr="00D05D8F">
        <w:rPr>
          <w:rFonts w:ascii="Times New Roman" w:hAnsi="Times New Roman"/>
          <w:sz w:val="28"/>
          <w:szCs w:val="28"/>
        </w:rPr>
        <w:t>.</w:t>
      </w:r>
      <w:proofErr w:type="gramEnd"/>
    </w:p>
    <w:p w:rsidR="00C730B8" w:rsidRDefault="00C730B8" w:rsidP="00C730B8">
      <w:pPr>
        <w:pStyle w:val="consplusnormal0"/>
        <w:shd w:val="clear" w:color="auto" w:fill="FFFFFF"/>
        <w:spacing w:after="0"/>
        <w:jc w:val="both"/>
        <w:rPr>
          <w:sz w:val="28"/>
          <w:szCs w:val="28"/>
        </w:rPr>
      </w:pPr>
      <w:r>
        <w:rPr>
          <w:color w:val="FF0000"/>
          <w:sz w:val="28"/>
          <w:szCs w:val="28"/>
        </w:rPr>
        <w:t xml:space="preserve">          </w:t>
      </w:r>
      <w:r>
        <w:rPr>
          <w:sz w:val="28"/>
          <w:szCs w:val="28"/>
        </w:rPr>
        <w:t>нарушение срока или порядка выдачи документов</w:t>
      </w:r>
      <w:r w:rsidR="00A14E8D">
        <w:rPr>
          <w:sz w:val="28"/>
          <w:szCs w:val="28"/>
        </w:rPr>
        <w:t xml:space="preserve"> по результатам предоставления </w:t>
      </w:r>
      <w:r>
        <w:rPr>
          <w:sz w:val="28"/>
          <w:szCs w:val="28"/>
        </w:rPr>
        <w:t xml:space="preserve"> муниципальной услуги;</w:t>
      </w:r>
    </w:p>
    <w:p w:rsidR="00A14E8D" w:rsidRDefault="00C730B8" w:rsidP="00A14E8D">
      <w:pPr>
        <w:pStyle w:val="consplusnormal0"/>
        <w:shd w:val="clear" w:color="auto" w:fill="FFFFFF"/>
        <w:spacing w:after="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A14E8D" w:rsidRDefault="00A14E8D" w:rsidP="00A14E8D">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A14E8D" w:rsidRDefault="00A14E8D" w:rsidP="00C730B8">
      <w:pPr>
        <w:pStyle w:val="consplusnormal0"/>
        <w:shd w:val="clear" w:color="auto" w:fill="FFFFFF"/>
        <w:spacing w:after="0"/>
        <w:jc w:val="both"/>
        <w:rPr>
          <w:sz w:val="28"/>
          <w:szCs w:val="28"/>
        </w:rPr>
      </w:pPr>
    </w:p>
    <w:p w:rsidR="00C730B8" w:rsidRDefault="00A14E8D" w:rsidP="00C730B8">
      <w:pPr>
        <w:pStyle w:val="consplusnormal0"/>
        <w:shd w:val="clear" w:color="auto" w:fill="FFFFFF"/>
        <w:spacing w:after="0"/>
        <w:jc w:val="both"/>
        <w:rPr>
          <w:color w:val="FF0000"/>
          <w:sz w:val="28"/>
          <w:szCs w:val="28"/>
        </w:rPr>
      </w:pPr>
      <w:r>
        <w:rPr>
          <w:color w:val="FF0000"/>
          <w:sz w:val="28"/>
          <w:szCs w:val="28"/>
        </w:rPr>
        <w:lastRenderedPageBreak/>
        <w:t xml:space="preserve">  (  абзац 8,</w:t>
      </w:r>
      <w:r w:rsidR="00C730B8">
        <w:rPr>
          <w:color w:val="FF0000"/>
          <w:sz w:val="28"/>
          <w:szCs w:val="28"/>
        </w:rPr>
        <w:t>9</w:t>
      </w:r>
      <w:r>
        <w:rPr>
          <w:color w:val="FF0000"/>
          <w:sz w:val="28"/>
          <w:szCs w:val="28"/>
        </w:rPr>
        <w:t xml:space="preserve">и 10 </w:t>
      </w:r>
      <w:r w:rsidR="00C730B8">
        <w:rPr>
          <w:color w:val="FF0000"/>
          <w:sz w:val="28"/>
          <w:szCs w:val="28"/>
        </w:rPr>
        <w:t xml:space="preserve"> пункта 5.2 дополнены в редакции постановления от  </w:t>
      </w:r>
      <w:r w:rsidR="00413297">
        <w:rPr>
          <w:color w:val="FF0000"/>
          <w:sz w:val="28"/>
          <w:szCs w:val="28"/>
        </w:rPr>
        <w:t xml:space="preserve">11.09.2019г </w:t>
      </w:r>
      <w:r w:rsidR="00C730B8">
        <w:rPr>
          <w:color w:val="FF0000"/>
          <w:sz w:val="28"/>
          <w:szCs w:val="28"/>
        </w:rPr>
        <w:t xml:space="preserve">№ </w:t>
      </w:r>
      <w:r w:rsidR="00413297">
        <w:rPr>
          <w:color w:val="FF0000"/>
          <w:sz w:val="28"/>
          <w:szCs w:val="28"/>
        </w:rPr>
        <w:t>59</w:t>
      </w:r>
      <w:r w:rsidR="00C730B8">
        <w:rPr>
          <w:color w:val="FF0000"/>
          <w:sz w:val="28"/>
          <w:szCs w:val="28"/>
        </w:rPr>
        <w:t>)</w:t>
      </w:r>
    </w:p>
    <w:p w:rsidR="00C730B8" w:rsidRPr="00D05D8F" w:rsidRDefault="00C730B8" w:rsidP="00C730B8">
      <w:pPr>
        <w:ind w:firstLine="720"/>
        <w:jc w:val="both"/>
        <w:rPr>
          <w:rFonts w:ascii="Times New Roman" w:hAnsi="Times New Roman"/>
          <w:sz w:val="28"/>
          <w:szCs w:val="28"/>
        </w:rPr>
      </w:pPr>
    </w:p>
    <w:p w:rsidR="00C730B8" w:rsidRPr="00D05D8F" w:rsidRDefault="00C730B8" w:rsidP="00C730B8">
      <w:pPr>
        <w:ind w:firstLine="708"/>
        <w:jc w:val="both"/>
        <w:rPr>
          <w:rFonts w:ascii="Times New Roman" w:hAnsi="Times New Roman"/>
          <w:b/>
          <w:bCs/>
          <w:sz w:val="28"/>
          <w:szCs w:val="28"/>
        </w:rPr>
      </w:pPr>
    </w:p>
    <w:p w:rsidR="00C730B8" w:rsidRPr="00D05D8F" w:rsidRDefault="00C730B8" w:rsidP="00C730B8">
      <w:pPr>
        <w:ind w:firstLine="708"/>
        <w:rPr>
          <w:rFonts w:ascii="Times New Roman" w:hAnsi="Times New Roman"/>
          <w:b/>
          <w:bCs/>
          <w:sz w:val="28"/>
          <w:szCs w:val="28"/>
        </w:rPr>
      </w:pPr>
      <w:r w:rsidRPr="00D05D8F">
        <w:rPr>
          <w:rFonts w:ascii="Times New Roman" w:hAnsi="Times New Roman"/>
          <w:b/>
          <w:bCs/>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5.3.1 Жалоба может быть направлена следующим органам и должностным лицам:</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руководителю муниципального архива;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заместителю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курирующему соответствующее направление деятельности;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руководителю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5.3.2 Рассмотрение жалобы не может быть поручено лицу, чьи решения и (или) действия (бездействие) обжалуются.</w:t>
      </w:r>
    </w:p>
    <w:p w:rsidR="00C730B8" w:rsidRPr="00D05D8F" w:rsidRDefault="00C730B8" w:rsidP="00C730B8">
      <w:pPr>
        <w:spacing w:after="0" w:line="240" w:lineRule="auto"/>
        <w:ind w:firstLine="720"/>
        <w:jc w:val="both"/>
        <w:outlineLvl w:val="1"/>
        <w:rPr>
          <w:rFonts w:ascii="Times New Roman" w:hAnsi="Times New Roman"/>
          <w:sz w:val="28"/>
          <w:szCs w:val="28"/>
        </w:rPr>
      </w:pPr>
      <w:bookmarkStart w:id="8" w:name="sub_55"/>
      <w:r w:rsidRPr="00D05D8F">
        <w:rPr>
          <w:rFonts w:ascii="Times New Roman" w:hAnsi="Times New Roman"/>
          <w:sz w:val="28"/>
          <w:szCs w:val="28"/>
        </w:rPr>
        <w:t xml:space="preserve">Жалоба на решения, принятые руководителем муниципального архива подаются в вышестоящий орган </w:t>
      </w:r>
      <w:r w:rsidRPr="00D05D8F">
        <w:rPr>
          <w:rFonts w:ascii="Times New Roman" w:hAnsi="Times New Roman"/>
          <w:i/>
          <w:iCs/>
          <w:sz w:val="28"/>
          <w:szCs w:val="28"/>
        </w:rPr>
        <w:t>(при его наличии)</w:t>
      </w:r>
      <w:r w:rsidRPr="00D05D8F">
        <w:rPr>
          <w:rFonts w:ascii="Times New Roman" w:hAnsi="Times New Roman"/>
          <w:sz w:val="28"/>
          <w:szCs w:val="28"/>
        </w:rPr>
        <w:t xml:space="preserve"> либо в случае его отсутствия рассматриваются непосредственно руководителем муниципального архива.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5.3.3 Должностное лицо, уполномоченное на рассмотрение жалобы, обязано:</w:t>
      </w:r>
    </w:p>
    <w:bookmarkEnd w:id="8"/>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C730B8" w:rsidRPr="00D05D8F" w:rsidRDefault="00C730B8" w:rsidP="00C730B8">
      <w:pPr>
        <w:pStyle w:val="ConsPlusNormal"/>
        <w:widowControl/>
        <w:rPr>
          <w:rFonts w:ascii="Times New Roman" w:hAnsi="Times New Roman" w:cs="Times New Roman"/>
          <w:sz w:val="28"/>
          <w:szCs w:val="28"/>
        </w:rPr>
      </w:pPr>
    </w:p>
    <w:p w:rsidR="00C730B8" w:rsidRPr="00D05D8F" w:rsidRDefault="00C730B8" w:rsidP="00C730B8">
      <w:pPr>
        <w:pStyle w:val="ConsPlusNormal"/>
        <w:widowControl/>
        <w:rPr>
          <w:rFonts w:ascii="Times New Roman" w:hAnsi="Times New Roman" w:cs="Times New Roman"/>
          <w:b/>
          <w:bCs/>
          <w:sz w:val="28"/>
          <w:szCs w:val="28"/>
        </w:rPr>
      </w:pPr>
      <w:r w:rsidRPr="00D05D8F">
        <w:rPr>
          <w:rFonts w:ascii="Times New Roman" w:hAnsi="Times New Roman" w:cs="Times New Roman"/>
          <w:b/>
          <w:bCs/>
          <w:sz w:val="28"/>
          <w:szCs w:val="28"/>
        </w:rPr>
        <w:t>5.4. Порядок подачи и рассмотрения жалобы</w:t>
      </w:r>
    </w:p>
    <w:p w:rsidR="00C730B8" w:rsidRPr="00D05D8F" w:rsidRDefault="00C730B8" w:rsidP="00C730B8">
      <w:pPr>
        <w:pStyle w:val="ConsPlusNormal"/>
        <w:widowControl/>
        <w:rPr>
          <w:rFonts w:ascii="Times New Roman" w:hAnsi="Times New Roman" w:cs="Times New Roman"/>
          <w:b/>
          <w:bCs/>
          <w:sz w:val="28"/>
          <w:szCs w:val="28"/>
        </w:rPr>
      </w:pPr>
    </w:p>
    <w:p w:rsidR="00C730B8" w:rsidRPr="00D05D8F" w:rsidRDefault="00C730B8" w:rsidP="00C730B8">
      <w:pPr>
        <w:pStyle w:val="ConsPlusNormal"/>
        <w:widowControl/>
        <w:rPr>
          <w:rFonts w:ascii="Times New Roman" w:hAnsi="Times New Roman" w:cs="Times New Roman"/>
          <w:b/>
          <w:bCs/>
          <w:sz w:val="28"/>
          <w:szCs w:val="28"/>
        </w:rPr>
      </w:pP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5.4.1. Жалоба  подается в письменной форме на бумажном носителе либо в электронном виде в форме электронного документа муниципальному архиву.</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5.4.2 Жалоба может быть направлена:</w:t>
      </w:r>
    </w:p>
    <w:p w:rsidR="00C730B8" w:rsidRPr="00D05D8F" w:rsidRDefault="00C730B8" w:rsidP="00C730B8">
      <w:pPr>
        <w:spacing w:after="0" w:line="240" w:lineRule="auto"/>
        <w:ind w:firstLine="720"/>
        <w:jc w:val="both"/>
        <w:rPr>
          <w:rFonts w:ascii="Times New Roman" w:hAnsi="Times New Roman"/>
          <w:i/>
          <w:iCs/>
          <w:sz w:val="28"/>
          <w:szCs w:val="28"/>
        </w:rPr>
      </w:pPr>
      <w:r w:rsidRPr="00D05D8F">
        <w:rPr>
          <w:rFonts w:ascii="Times New Roman" w:hAnsi="Times New Roman"/>
          <w:sz w:val="28"/>
          <w:szCs w:val="28"/>
        </w:rPr>
        <w:t xml:space="preserve">по почте (в адрес руководителя муниципального архива по адресу: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r w:rsidRPr="00D05D8F">
        <w:rPr>
          <w:rFonts w:ascii="Times New Roman" w:hAnsi="Times New Roman"/>
          <w:i/>
          <w:iCs/>
          <w:sz w:val="28"/>
          <w:szCs w:val="28"/>
        </w:rPr>
        <w:t>;</w:t>
      </w:r>
    </w:p>
    <w:p w:rsidR="00C730B8" w:rsidRPr="00D05D8F" w:rsidRDefault="00C730B8" w:rsidP="00C730B8">
      <w:pPr>
        <w:spacing w:after="0" w:line="240" w:lineRule="auto"/>
        <w:ind w:firstLine="709"/>
        <w:jc w:val="both"/>
        <w:rPr>
          <w:rFonts w:ascii="Times New Roman" w:hAnsi="Times New Roman"/>
          <w:sz w:val="28"/>
          <w:szCs w:val="28"/>
        </w:rPr>
      </w:pPr>
      <w:r w:rsidRPr="00D05D8F">
        <w:rPr>
          <w:rFonts w:ascii="Times New Roman" w:hAnsi="Times New Roman"/>
          <w:sz w:val="28"/>
          <w:szCs w:val="28"/>
        </w:rPr>
        <w:t>в адрес заместителя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курирующегося  соответствующие     деятельности, по адресу: </w:t>
      </w:r>
      <w:r w:rsidRPr="00D05D8F">
        <w:rPr>
          <w:rFonts w:ascii="Times New Roman" w:hAnsi="Times New Roman"/>
          <w:sz w:val="28"/>
          <w:szCs w:val="28"/>
        </w:rPr>
        <w:lastRenderedPageBreak/>
        <w:t xml:space="preserve">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09"/>
        <w:jc w:val="both"/>
        <w:rPr>
          <w:rFonts w:ascii="Times New Roman" w:hAnsi="Times New Roman"/>
          <w:i/>
          <w:iCs/>
          <w:sz w:val="28"/>
          <w:szCs w:val="28"/>
        </w:rPr>
      </w:pPr>
      <w:r w:rsidRPr="00D05D8F">
        <w:rPr>
          <w:rFonts w:ascii="Times New Roman" w:hAnsi="Times New Roman"/>
          <w:sz w:val="28"/>
          <w:szCs w:val="28"/>
        </w:rPr>
        <w:t>в адрес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r w:rsidRPr="00D05D8F">
        <w:rPr>
          <w:rFonts w:ascii="Times New Roman" w:hAnsi="Times New Roman"/>
          <w:i/>
          <w:iCs/>
          <w:sz w:val="28"/>
          <w:szCs w:val="28"/>
        </w:rPr>
        <w:t>либо главы муниципального образования в случае, когда он возглавляет местную администрацию,</w:t>
      </w:r>
      <w:r w:rsidRPr="00D05D8F">
        <w:rPr>
          <w:rFonts w:ascii="Times New Roman" w:hAnsi="Times New Roman"/>
          <w:sz w:val="28"/>
          <w:szCs w:val="28"/>
        </w:rPr>
        <w:t xml:space="preserve"> по адресу: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i/>
          <w:iCs/>
          <w:sz w:val="28"/>
          <w:szCs w:val="28"/>
        </w:rPr>
        <w:t>через многофункциональный центр по адресу: 673381</w:t>
      </w:r>
      <w:r w:rsidRPr="00D05D8F">
        <w:rPr>
          <w:rFonts w:ascii="Times New Roman" w:hAnsi="Times New Roman"/>
          <w:sz w:val="28"/>
          <w:szCs w:val="28"/>
        </w:rPr>
        <w:t xml:space="preserve">,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с использованием официального сайта муниципального архива  </w:t>
      </w:r>
      <w:hyperlink r:id="rId13" w:history="1">
        <w:r w:rsidRPr="00D05D8F">
          <w:rPr>
            <w:rStyle w:val="a5"/>
            <w:rFonts w:ascii="Times New Roman" w:hAnsi="Times New Roman"/>
          </w:rPr>
          <w:t>http</w:t>
        </w:r>
        <w:r w:rsidRPr="00C730B8">
          <w:rPr>
            <w:rStyle w:val="a5"/>
            <w:rFonts w:ascii="Times New Roman" w:hAnsi="Times New Roman"/>
            <w:lang w:val="ru-RU"/>
          </w:rPr>
          <w:t>://</w:t>
        </w:r>
        <w:proofErr w:type="spellStart"/>
        <w:r w:rsidRPr="00C730B8">
          <w:rPr>
            <w:rStyle w:val="a5"/>
            <w:rFonts w:ascii="Times New Roman" w:hAnsi="Times New Roman"/>
            <w:lang w:val="ru-RU"/>
          </w:rPr>
          <w:t>Шилкинский</w:t>
        </w:r>
        <w:proofErr w:type="spellEnd"/>
      </w:hyperlink>
      <w:r w:rsidRPr="00D05D8F">
        <w:rPr>
          <w:rFonts w:ascii="Times New Roman" w:hAnsi="Times New Roman"/>
        </w:rPr>
        <w:t>. РФ.</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i/>
          <w:iCs/>
          <w:sz w:val="28"/>
          <w:szCs w:val="28"/>
        </w:rPr>
        <w:t xml:space="preserve"> (официального сайта муниципального образования, т.д.) </w:t>
      </w:r>
      <w:r w:rsidRPr="00D05D8F">
        <w:rPr>
          <w:rFonts w:ascii="Times New Roman" w:hAnsi="Times New Roman"/>
          <w:sz w:val="28"/>
          <w:szCs w:val="28"/>
        </w:rPr>
        <w:t xml:space="preserve">в информационно-телекоммуникационной сети «Интернет»: </w:t>
      </w:r>
      <w:hyperlink r:id="rId14" w:history="1">
        <w:r w:rsidRPr="00D05D8F">
          <w:rPr>
            <w:rStyle w:val="a5"/>
            <w:rFonts w:ascii="Times New Roman" w:hAnsi="Times New Roman"/>
          </w:rPr>
          <w:t>http</w:t>
        </w:r>
        <w:r w:rsidRPr="00C730B8">
          <w:rPr>
            <w:rStyle w:val="a5"/>
            <w:rFonts w:ascii="Times New Roman" w:hAnsi="Times New Roman"/>
            <w:lang w:val="ru-RU"/>
          </w:rPr>
          <w:t>://</w:t>
        </w:r>
        <w:proofErr w:type="spellStart"/>
        <w:r w:rsidRPr="00C730B8">
          <w:rPr>
            <w:rStyle w:val="a5"/>
            <w:rFonts w:ascii="Times New Roman" w:hAnsi="Times New Roman"/>
            <w:lang w:val="ru-RU"/>
          </w:rPr>
          <w:t>Шилкинский</w:t>
        </w:r>
        <w:proofErr w:type="spellEnd"/>
      </w:hyperlink>
      <w:r w:rsidRPr="00D05D8F">
        <w:rPr>
          <w:rFonts w:ascii="Times New Roman" w:hAnsi="Times New Roman"/>
        </w:rPr>
        <w:t>. РФ.</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5" w:history="1">
        <w:r w:rsidRPr="00D05D8F">
          <w:rPr>
            <w:rStyle w:val="a5"/>
            <w:rFonts w:ascii="Times New Roman" w:hAnsi="Times New Roman"/>
          </w:rPr>
          <w:t>http</w:t>
        </w:r>
        <w:r w:rsidRPr="00C730B8">
          <w:rPr>
            <w:rStyle w:val="a5"/>
            <w:rFonts w:ascii="Times New Roman" w:hAnsi="Times New Roman"/>
            <w:lang w:val="ru-RU"/>
          </w:rPr>
          <w:t>://</w:t>
        </w:r>
        <w:r w:rsidRPr="00D05D8F">
          <w:rPr>
            <w:rStyle w:val="a5"/>
            <w:rFonts w:ascii="Times New Roman" w:hAnsi="Times New Roman"/>
          </w:rPr>
          <w:t>www</w:t>
        </w:r>
        <w:r w:rsidRPr="00C730B8">
          <w:rPr>
            <w:rStyle w:val="a5"/>
            <w:rFonts w:ascii="Times New Roman" w:hAnsi="Times New Roman"/>
            <w:lang w:val="ru-RU"/>
          </w:rPr>
          <w:t>.</w:t>
        </w:r>
        <w:proofErr w:type="spellStart"/>
        <w:r w:rsidRPr="00D05D8F">
          <w:rPr>
            <w:rStyle w:val="a5"/>
            <w:rFonts w:ascii="Times New Roman" w:hAnsi="Times New Roman"/>
          </w:rPr>
          <w:t>pgu</w:t>
        </w:r>
        <w:proofErr w:type="spellEnd"/>
        <w:r w:rsidRPr="00C730B8">
          <w:rPr>
            <w:rStyle w:val="a5"/>
            <w:rFonts w:ascii="Times New Roman" w:hAnsi="Times New Roman"/>
            <w:lang w:val="ru-RU"/>
          </w:rPr>
          <w:t>.</w:t>
        </w:r>
        <w:r w:rsidRPr="00D05D8F">
          <w:rPr>
            <w:rStyle w:val="a5"/>
            <w:rFonts w:ascii="Times New Roman" w:hAnsi="Times New Roman"/>
          </w:rPr>
          <w:t>e</w:t>
        </w:r>
        <w:r w:rsidRPr="00C730B8">
          <w:rPr>
            <w:rStyle w:val="a5"/>
            <w:rFonts w:ascii="Times New Roman" w:hAnsi="Times New Roman"/>
            <w:lang w:val="ru-RU"/>
          </w:rPr>
          <w:t>-</w:t>
        </w:r>
        <w:proofErr w:type="spellStart"/>
        <w:r w:rsidRPr="00D05D8F">
          <w:rPr>
            <w:rStyle w:val="a5"/>
            <w:rFonts w:ascii="Times New Roman" w:hAnsi="Times New Roman"/>
          </w:rPr>
          <w:t>zab</w:t>
        </w:r>
        <w:proofErr w:type="spellEnd"/>
        <w:r w:rsidRPr="00C730B8">
          <w:rPr>
            <w:rStyle w:val="a5"/>
            <w:rFonts w:ascii="Times New Roman" w:hAnsi="Times New Roman"/>
            <w:lang w:val="ru-RU"/>
          </w:rPr>
          <w:t>.</w:t>
        </w:r>
        <w:proofErr w:type="spellStart"/>
        <w:r w:rsidRPr="00D05D8F">
          <w:rPr>
            <w:rStyle w:val="a5"/>
            <w:rFonts w:ascii="Times New Roman" w:hAnsi="Times New Roman"/>
          </w:rPr>
          <w:t>ru</w:t>
        </w:r>
        <w:proofErr w:type="spellEnd"/>
      </w:hyperlink>
      <w:r w:rsidRPr="00D05D8F">
        <w:rPr>
          <w:rFonts w:ascii="Times New Roman" w:hAnsi="Times New Roman"/>
          <w:sz w:val="28"/>
          <w:szCs w:val="28"/>
        </w:rPr>
        <w:t>;</w:t>
      </w:r>
    </w:p>
    <w:p w:rsidR="00C730B8" w:rsidRPr="00D05D8F" w:rsidRDefault="00C730B8" w:rsidP="00C730B8">
      <w:pPr>
        <w:ind w:firstLine="720"/>
        <w:jc w:val="both"/>
        <w:rPr>
          <w:rFonts w:ascii="Times New Roman" w:hAnsi="Times New Roman"/>
          <w:sz w:val="28"/>
          <w:szCs w:val="28"/>
        </w:rPr>
      </w:pPr>
      <w:r w:rsidRPr="00D05D8F">
        <w:rPr>
          <w:rFonts w:ascii="Times New Roman" w:hAnsi="Times New Roman"/>
          <w:sz w:val="28"/>
          <w:szCs w:val="28"/>
        </w:rPr>
        <w:t xml:space="preserve">а также может быть </w:t>
      </w:r>
      <w:proofErr w:type="gramStart"/>
      <w:r w:rsidRPr="00D05D8F">
        <w:rPr>
          <w:rFonts w:ascii="Times New Roman" w:hAnsi="Times New Roman"/>
          <w:sz w:val="28"/>
          <w:szCs w:val="28"/>
        </w:rPr>
        <w:t>принята</w:t>
      </w:r>
      <w:proofErr w:type="gramEnd"/>
      <w:r w:rsidRPr="00D05D8F">
        <w:rPr>
          <w:rFonts w:ascii="Times New Roman" w:hAnsi="Times New Roman"/>
          <w:sz w:val="28"/>
          <w:szCs w:val="28"/>
        </w:rPr>
        <w:t xml:space="preserve"> при личном приеме заявителя.</w:t>
      </w:r>
    </w:p>
    <w:p w:rsidR="00C730B8" w:rsidRPr="00D05D8F" w:rsidRDefault="00C730B8" w:rsidP="00C730B8">
      <w:pPr>
        <w:ind w:firstLine="720"/>
        <w:jc w:val="both"/>
        <w:outlineLvl w:val="1"/>
        <w:rPr>
          <w:rFonts w:ascii="Times New Roman" w:hAnsi="Times New Roman"/>
          <w:sz w:val="28"/>
          <w:szCs w:val="28"/>
        </w:rPr>
      </w:pPr>
      <w:r w:rsidRPr="00D05D8F">
        <w:rPr>
          <w:rFonts w:ascii="Times New Roman" w:hAnsi="Times New Roman"/>
          <w:sz w:val="28"/>
          <w:szCs w:val="28"/>
        </w:rPr>
        <w:t>5.4.3 Жалоба должна содержать:</w:t>
      </w:r>
    </w:p>
    <w:p w:rsidR="00C730B8" w:rsidRPr="00D05D8F" w:rsidRDefault="00C730B8" w:rsidP="00C730B8">
      <w:pPr>
        <w:ind w:firstLine="720"/>
        <w:jc w:val="both"/>
        <w:outlineLvl w:val="1"/>
        <w:rPr>
          <w:rFonts w:ascii="Times New Roman" w:hAnsi="Times New Roman"/>
          <w:sz w:val="28"/>
          <w:szCs w:val="28"/>
        </w:rPr>
      </w:pPr>
      <w:proofErr w:type="gramStart"/>
      <w:r w:rsidRPr="00D05D8F">
        <w:rPr>
          <w:rFonts w:ascii="Times New Roman" w:hAnsi="Times New Roman"/>
          <w:sz w:val="28"/>
          <w:szCs w:val="28"/>
        </w:rPr>
        <w:t>наименование муниципального архива,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C730B8" w:rsidRPr="00D05D8F" w:rsidRDefault="00C730B8" w:rsidP="00C730B8">
      <w:pPr>
        <w:spacing w:after="0" w:line="240" w:lineRule="auto"/>
        <w:ind w:firstLine="720"/>
        <w:jc w:val="both"/>
        <w:outlineLvl w:val="1"/>
        <w:rPr>
          <w:rFonts w:ascii="Times New Roman" w:hAnsi="Times New Roman"/>
          <w:sz w:val="28"/>
          <w:szCs w:val="28"/>
        </w:rPr>
      </w:pPr>
      <w:proofErr w:type="gramStart"/>
      <w:r w:rsidRPr="00D05D8F">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сведения об обжалуемых решениях и действиях (бездействии) муниципального архива, его должностного лица, либо муниципального служащего;</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доводы, на основании которых заявитель не согласен с решением и действием (бездействием) муниципального архива, его должностного лица, либо муниципального служащего.</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C730B8" w:rsidRPr="00D05D8F" w:rsidRDefault="00C730B8" w:rsidP="00C730B8">
      <w:pPr>
        <w:pStyle w:val="ConsPlusNormal"/>
        <w:widowControl/>
        <w:rPr>
          <w:rFonts w:ascii="Times New Roman" w:hAnsi="Times New Roman" w:cs="Times New Roman"/>
          <w:sz w:val="28"/>
          <w:szCs w:val="28"/>
        </w:rPr>
      </w:pPr>
      <w:r w:rsidRPr="00D05D8F">
        <w:rPr>
          <w:rFonts w:ascii="Times New Roman" w:hAnsi="Times New Roman" w:cs="Times New Roman"/>
          <w:sz w:val="28"/>
          <w:szCs w:val="28"/>
        </w:rPr>
        <w:t>5.4.4. Жалоба, поступившая в муниципальный архив, подлежит регистрации не позднее следующего рабочего дня со дня ее поступления.</w:t>
      </w:r>
    </w:p>
    <w:p w:rsidR="00C730B8" w:rsidRDefault="00C730B8" w:rsidP="00C730B8">
      <w:pPr>
        <w:spacing w:after="0" w:line="240" w:lineRule="auto"/>
        <w:jc w:val="both"/>
        <w:outlineLvl w:val="1"/>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5.4.5. </w:t>
      </w:r>
      <w:proofErr w:type="gramStart"/>
      <w:r w:rsidRPr="00D05D8F">
        <w:rPr>
          <w:rFonts w:ascii="Times New Roman" w:hAnsi="Times New Roman"/>
          <w:sz w:val="28"/>
          <w:szCs w:val="28"/>
        </w:rPr>
        <w:t>Жалоба, поступившая в муниципальный архив,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730B8" w:rsidRPr="00D05D8F" w:rsidRDefault="00C730B8" w:rsidP="00C730B8">
      <w:pPr>
        <w:spacing w:after="0" w:line="240" w:lineRule="auto"/>
        <w:jc w:val="both"/>
        <w:outlineLvl w:val="1"/>
        <w:rPr>
          <w:rFonts w:ascii="Times New Roman" w:hAnsi="Times New Roman"/>
          <w:sz w:val="28"/>
          <w:szCs w:val="28"/>
        </w:rPr>
      </w:pPr>
      <w:r>
        <w:rPr>
          <w:rFonts w:ascii="Times New Roman" w:hAnsi="Times New Roman"/>
          <w:sz w:val="28"/>
          <w:szCs w:val="28"/>
        </w:rPr>
        <w:lastRenderedPageBreak/>
        <w:t xml:space="preserve">         </w:t>
      </w:r>
      <w:r w:rsidRPr="00D05D8F">
        <w:rPr>
          <w:rFonts w:ascii="Times New Roman" w:hAnsi="Times New Roman"/>
          <w:sz w:val="28"/>
          <w:szCs w:val="28"/>
        </w:rPr>
        <w:t xml:space="preserve">5.4.6. В случае установления в ходе или по результатам </w:t>
      </w:r>
      <w:proofErr w:type="gramStart"/>
      <w:r w:rsidRPr="00D05D8F">
        <w:rPr>
          <w:rFonts w:ascii="Times New Roman" w:hAnsi="Times New Roman"/>
          <w:sz w:val="28"/>
          <w:szCs w:val="28"/>
        </w:rPr>
        <w:t>рассмотрения жалобы признаков состава административного правонарушения</w:t>
      </w:r>
      <w:proofErr w:type="gramEnd"/>
      <w:r w:rsidRPr="00D05D8F">
        <w:rPr>
          <w:rFonts w:ascii="Times New Roman" w:hAnsi="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sidRPr="00D05D8F">
        <w:rPr>
          <w:rFonts w:ascii="Times New Roman" w:hAnsi="Times New Roman"/>
          <w:sz w:val="28"/>
          <w:szCs w:val="28"/>
        </w:rPr>
        <w:t>подследственности</w:t>
      </w:r>
      <w:proofErr w:type="spellEnd"/>
      <w:r w:rsidRPr="00D05D8F">
        <w:rPr>
          <w:rFonts w:ascii="Times New Roman" w:hAnsi="Times New Roman"/>
          <w:sz w:val="28"/>
          <w:szCs w:val="28"/>
        </w:rPr>
        <w:t xml:space="preserve">, установленной статьей 151 Уголовно-процессуального </w:t>
      </w:r>
      <w:proofErr w:type="spellStart"/>
      <w:r w:rsidRPr="00D05D8F">
        <w:rPr>
          <w:rFonts w:ascii="Times New Roman" w:hAnsi="Times New Roman"/>
          <w:sz w:val="28"/>
          <w:szCs w:val="28"/>
        </w:rPr>
        <w:t>ткодекса</w:t>
      </w:r>
      <w:proofErr w:type="spellEnd"/>
      <w:r w:rsidRPr="00D05D8F">
        <w:rPr>
          <w:rFonts w:ascii="Times New Roman" w:hAnsi="Times New Roman"/>
          <w:sz w:val="28"/>
          <w:szCs w:val="28"/>
        </w:rPr>
        <w:t xml:space="preserve"> Российской Федерации, или в органы прокуратуры</w:t>
      </w:r>
      <w:proofErr w:type="gramStart"/>
      <w:r w:rsidRPr="00D05D8F">
        <w:rPr>
          <w:rFonts w:ascii="Times New Roman" w:hAnsi="Times New Roman"/>
          <w:sz w:val="28"/>
          <w:szCs w:val="28"/>
        </w:rPr>
        <w:t>."</w:t>
      </w:r>
      <w:proofErr w:type="gramEnd"/>
    </w:p>
    <w:p w:rsidR="00C730B8" w:rsidRPr="00D05D8F" w:rsidRDefault="00C730B8" w:rsidP="00C730B8">
      <w:pPr>
        <w:pStyle w:val="ConsPlusNormal"/>
        <w:widowControl/>
        <w:jc w:val="both"/>
        <w:rPr>
          <w:rFonts w:ascii="Times New Roman" w:hAnsi="Times New Roman" w:cs="Times New Roman"/>
          <w:b/>
          <w:bCs/>
          <w:sz w:val="28"/>
          <w:szCs w:val="28"/>
        </w:rPr>
      </w:pPr>
    </w:p>
    <w:p w:rsidR="00C730B8" w:rsidRPr="00D05D8F" w:rsidRDefault="00C730B8" w:rsidP="00C730B8">
      <w:pPr>
        <w:pStyle w:val="ConsPlusNormal"/>
        <w:widowControl/>
        <w:jc w:val="both"/>
        <w:rPr>
          <w:rFonts w:ascii="Times New Roman" w:hAnsi="Times New Roman" w:cs="Times New Roman"/>
          <w:b/>
          <w:bCs/>
          <w:sz w:val="28"/>
          <w:szCs w:val="28"/>
        </w:rPr>
      </w:pPr>
      <w:r w:rsidRPr="00D05D8F">
        <w:rPr>
          <w:rFonts w:ascii="Times New Roman" w:hAnsi="Times New Roman" w:cs="Times New Roman"/>
          <w:b/>
          <w:bCs/>
          <w:sz w:val="28"/>
          <w:szCs w:val="28"/>
        </w:rPr>
        <w:t>5.5.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730B8" w:rsidRPr="00D05D8F" w:rsidRDefault="00C730B8" w:rsidP="00C730B8">
      <w:pPr>
        <w:pStyle w:val="ConsPlusNormal"/>
        <w:widowControl/>
        <w:jc w:val="both"/>
        <w:rPr>
          <w:rFonts w:ascii="Times New Roman" w:hAnsi="Times New Roman" w:cs="Times New Roman"/>
          <w:sz w:val="28"/>
          <w:szCs w:val="28"/>
        </w:rPr>
      </w:pPr>
      <w:r w:rsidRPr="00D05D8F">
        <w:rPr>
          <w:rFonts w:ascii="Times New Roman" w:hAnsi="Times New Roman" w:cs="Times New Roman"/>
          <w:sz w:val="28"/>
          <w:szCs w:val="28"/>
        </w:rPr>
        <w:t>Основания для приостановления рассмотрения жалобы отсутствуют.</w:t>
      </w:r>
    </w:p>
    <w:p w:rsidR="00C730B8" w:rsidRPr="00D05D8F" w:rsidRDefault="00C730B8" w:rsidP="00C730B8">
      <w:pPr>
        <w:pStyle w:val="ConsPlusNormal"/>
        <w:widowControl/>
        <w:ind w:firstLine="0"/>
        <w:rPr>
          <w:rFonts w:ascii="Times New Roman" w:hAnsi="Times New Roman" w:cs="Times New Roman"/>
          <w:b/>
          <w:bCs/>
          <w:sz w:val="28"/>
          <w:szCs w:val="28"/>
        </w:rPr>
      </w:pPr>
      <w:r>
        <w:rPr>
          <w:rFonts w:ascii="Times New Roman" w:hAnsi="Times New Roman" w:cs="Times New Roman"/>
          <w:sz w:val="28"/>
          <w:szCs w:val="28"/>
        </w:rPr>
        <w:t xml:space="preserve">           </w:t>
      </w:r>
      <w:r w:rsidRPr="00D05D8F">
        <w:rPr>
          <w:rFonts w:ascii="Times New Roman" w:hAnsi="Times New Roman" w:cs="Times New Roman"/>
          <w:b/>
          <w:bCs/>
          <w:sz w:val="28"/>
          <w:szCs w:val="28"/>
        </w:rPr>
        <w:t>5.5. Результат рассмотрения жалобы</w:t>
      </w:r>
    </w:p>
    <w:p w:rsidR="00C730B8" w:rsidRPr="00D05D8F" w:rsidRDefault="00C730B8" w:rsidP="00C730B8">
      <w:pPr>
        <w:pStyle w:val="ConsPlusNormal"/>
        <w:widowControl/>
        <w:jc w:val="both"/>
        <w:rPr>
          <w:rFonts w:ascii="Times New Roman" w:hAnsi="Times New Roman" w:cs="Times New Roman"/>
          <w:sz w:val="28"/>
          <w:szCs w:val="28"/>
        </w:rPr>
      </w:pPr>
      <w:r w:rsidRPr="00D05D8F">
        <w:rPr>
          <w:rFonts w:ascii="Times New Roman" w:hAnsi="Times New Roman" w:cs="Times New Roman"/>
          <w:sz w:val="28"/>
          <w:szCs w:val="28"/>
        </w:rPr>
        <w:t>5.5.1.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C730B8" w:rsidRDefault="00C730B8" w:rsidP="00C730B8">
      <w:pPr>
        <w:spacing w:after="0" w:line="240" w:lineRule="auto"/>
        <w:ind w:firstLine="720"/>
        <w:jc w:val="both"/>
        <w:outlineLvl w:val="1"/>
        <w:rPr>
          <w:rFonts w:ascii="Times New Roman" w:hAnsi="Times New Roman"/>
          <w:sz w:val="28"/>
          <w:szCs w:val="28"/>
        </w:rPr>
      </w:pPr>
      <w:r w:rsidRPr="0057147E">
        <w:rPr>
          <w:rFonts w:ascii="Times New Roman" w:hAnsi="Times New Roman"/>
          <w:color w:val="FF0000"/>
          <w:sz w:val="28"/>
          <w:szCs w:val="28"/>
        </w:rPr>
        <w:t>5.5. 2.</w:t>
      </w:r>
      <w:r w:rsidRPr="00D05D8F">
        <w:rPr>
          <w:rFonts w:ascii="Times New Roman" w:hAnsi="Times New Roman"/>
          <w:sz w:val="28"/>
          <w:szCs w:val="28"/>
        </w:rPr>
        <w:t xml:space="preserve"> По результатам рассмотрения жалобы муниципальный архив принимает одно из следующих решений:</w:t>
      </w:r>
    </w:p>
    <w:p w:rsidR="00EF1B09" w:rsidRPr="00EF1B09" w:rsidRDefault="00EF1B09" w:rsidP="00EF1B09">
      <w:pPr>
        <w:spacing w:after="0" w:line="240" w:lineRule="auto"/>
        <w:ind w:firstLine="540"/>
        <w:jc w:val="both"/>
        <w:rPr>
          <w:rFonts w:ascii="Verdana" w:hAnsi="Verdana"/>
          <w:color w:val="FF0000"/>
          <w:sz w:val="28"/>
          <w:szCs w:val="28"/>
        </w:rPr>
      </w:pPr>
      <w:r w:rsidRPr="00EF1B09">
        <w:rPr>
          <w:rFonts w:ascii="Times New Roman" w:hAnsi="Times New Roman"/>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EF1B09">
        <w:rPr>
          <w:rFonts w:ascii="Times New Roman" w:hAnsi="Times New Roman"/>
          <w:color w:val="FF0000"/>
          <w:sz w:val="28"/>
          <w:szCs w:val="28"/>
        </w:rPr>
        <w:t>неудобства</w:t>
      </w:r>
      <w:proofErr w:type="gramEnd"/>
      <w:r w:rsidRPr="00EF1B09">
        <w:rPr>
          <w:rFonts w:ascii="Times New Roman" w:hAnsi="Times New Roman"/>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F1B09" w:rsidRPr="00EF1B09" w:rsidRDefault="00EF1B09" w:rsidP="00EF1B09">
      <w:pPr>
        <w:spacing w:after="0" w:line="240" w:lineRule="auto"/>
        <w:ind w:firstLine="540"/>
        <w:jc w:val="both"/>
        <w:rPr>
          <w:rFonts w:ascii="Times New Roman" w:hAnsi="Times New Roman"/>
          <w:color w:val="FF0000"/>
          <w:sz w:val="28"/>
          <w:szCs w:val="28"/>
        </w:rPr>
      </w:pPr>
      <w:r w:rsidRPr="00EF1B09">
        <w:rPr>
          <w:rFonts w:ascii="Times New Roman" w:hAnsi="Times New Roman"/>
          <w:color w:val="FF0000"/>
          <w:sz w:val="28"/>
          <w:szCs w:val="28"/>
        </w:rPr>
        <w:t xml:space="preserve">2). В случае признания </w:t>
      </w:r>
      <w:proofErr w:type="gramStart"/>
      <w:r w:rsidRPr="00EF1B09">
        <w:rPr>
          <w:rFonts w:ascii="Times New Roman" w:hAnsi="Times New Roman"/>
          <w:color w:val="FF0000"/>
          <w:sz w:val="28"/>
          <w:szCs w:val="28"/>
        </w:rPr>
        <w:t>жалобы</w:t>
      </w:r>
      <w:proofErr w:type="gramEnd"/>
      <w:r w:rsidRPr="00EF1B09">
        <w:rPr>
          <w:rFonts w:ascii="Times New Roman" w:hAnsi="Times New Roman"/>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F1B09" w:rsidRPr="00EF1B09" w:rsidRDefault="00EF1B09" w:rsidP="00EF1B09">
      <w:pPr>
        <w:spacing w:after="0" w:line="240" w:lineRule="auto"/>
        <w:ind w:firstLine="540"/>
        <w:jc w:val="both"/>
        <w:rPr>
          <w:rFonts w:ascii="Times New Roman" w:hAnsi="Times New Roman"/>
          <w:color w:val="FF0000"/>
          <w:sz w:val="28"/>
          <w:szCs w:val="28"/>
        </w:rPr>
      </w:pPr>
      <w:r w:rsidRPr="00EF1B09">
        <w:rPr>
          <w:rFonts w:ascii="Times New Roman" w:hAnsi="Times New Roman"/>
          <w:color w:val="FF0000"/>
          <w:sz w:val="28"/>
          <w:szCs w:val="28"/>
        </w:rPr>
        <w:t xml:space="preserve">(пункт 5.5.2 изложен в редакции постановления  от </w:t>
      </w:r>
      <w:r w:rsidR="00413297">
        <w:rPr>
          <w:rFonts w:ascii="Times New Roman" w:hAnsi="Times New Roman"/>
          <w:color w:val="FF0000"/>
          <w:sz w:val="28"/>
          <w:szCs w:val="28"/>
        </w:rPr>
        <w:t>11.09.2019г</w:t>
      </w:r>
      <w:r w:rsidRPr="00EF1B09">
        <w:rPr>
          <w:rFonts w:ascii="Times New Roman" w:hAnsi="Times New Roman"/>
          <w:color w:val="FF0000"/>
          <w:sz w:val="28"/>
          <w:szCs w:val="28"/>
        </w:rPr>
        <w:t xml:space="preserve"> № </w:t>
      </w:r>
      <w:r w:rsidR="00413297">
        <w:rPr>
          <w:rFonts w:ascii="Times New Roman" w:hAnsi="Times New Roman"/>
          <w:color w:val="FF0000"/>
          <w:sz w:val="28"/>
          <w:szCs w:val="28"/>
        </w:rPr>
        <w:t>59</w:t>
      </w:r>
      <w:r w:rsidRPr="00EF1B09">
        <w:rPr>
          <w:rFonts w:ascii="Times New Roman" w:hAnsi="Times New Roman"/>
          <w:color w:val="FF0000"/>
          <w:sz w:val="28"/>
          <w:szCs w:val="28"/>
        </w:rPr>
        <w:t>)</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5.5.3.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5.5.4. Уполномоченный на рассмотрение жалобы орган отказывает в удовлетворении жалобы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lastRenderedPageBreak/>
        <w:t>наличие вступившего в законную силу решения суда, арбитражного суда по жалобе о том же предмете и по тем же основаниям;</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5.5.5. Уполномоченный на рассмотрение жалобы орган вправе оставить жалобу без ответа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730B8" w:rsidRPr="00D05D8F" w:rsidRDefault="00C730B8" w:rsidP="00C730B8">
      <w:pPr>
        <w:spacing w:after="0" w:line="240" w:lineRule="auto"/>
        <w:ind w:firstLine="720"/>
        <w:jc w:val="both"/>
        <w:rPr>
          <w:rFonts w:ascii="Times New Roman" w:hAnsi="Times New Roman"/>
          <w:sz w:val="28"/>
          <w:szCs w:val="28"/>
        </w:rPr>
      </w:pPr>
    </w:p>
    <w:p w:rsidR="00C730B8" w:rsidRPr="00D05D8F" w:rsidRDefault="00C730B8" w:rsidP="00C730B8">
      <w:pPr>
        <w:spacing w:after="0" w:line="240" w:lineRule="auto"/>
        <w:ind w:firstLine="720"/>
        <w:jc w:val="both"/>
        <w:rPr>
          <w:rFonts w:ascii="Times New Roman" w:hAnsi="Times New Roman"/>
          <w:b/>
          <w:bCs/>
          <w:sz w:val="28"/>
          <w:szCs w:val="28"/>
        </w:rPr>
      </w:pPr>
      <w:r w:rsidRPr="00D05D8F">
        <w:rPr>
          <w:rFonts w:ascii="Times New Roman" w:hAnsi="Times New Roman"/>
          <w:b/>
          <w:bCs/>
          <w:sz w:val="28"/>
          <w:szCs w:val="28"/>
        </w:rPr>
        <w:t>5.6. Порядок информирования заявителя о результатах рассмотрения жалобы</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 xml:space="preserve">5.6.1. Не позднее дня, следующего за днем принятия решения, указанного в </w:t>
      </w:r>
      <w:r w:rsidRPr="00D05D8F">
        <w:rPr>
          <w:rFonts w:ascii="Times New Roman" w:hAnsi="Times New Roman"/>
          <w:b/>
          <w:bCs/>
          <w:sz w:val="28"/>
          <w:szCs w:val="28"/>
        </w:rPr>
        <w:t>подпункте</w:t>
      </w:r>
      <w:r w:rsidRPr="00D05D8F">
        <w:rPr>
          <w:rFonts w:ascii="Times New Roman" w:hAnsi="Times New Roman"/>
          <w:sz w:val="28"/>
          <w:szCs w:val="28"/>
        </w:rPr>
        <w:t xml:space="preserve"> </w:t>
      </w:r>
      <w:r w:rsidRPr="00D05D8F">
        <w:rPr>
          <w:rFonts w:ascii="Times New Roman" w:hAnsi="Times New Roman"/>
          <w:b/>
          <w:bCs/>
          <w:sz w:val="28"/>
          <w:szCs w:val="28"/>
        </w:rPr>
        <w:t>5.5.2</w:t>
      </w:r>
      <w:r w:rsidRPr="00D05D8F">
        <w:rPr>
          <w:rFonts w:ascii="Times New Roman" w:hAnsi="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C730B8" w:rsidRPr="00D05D8F" w:rsidRDefault="00C730B8" w:rsidP="00C730B8">
      <w:pPr>
        <w:ind w:firstLine="720"/>
        <w:jc w:val="both"/>
        <w:rPr>
          <w:rFonts w:ascii="Times New Roman" w:hAnsi="Times New Roman"/>
          <w:sz w:val="28"/>
          <w:szCs w:val="28"/>
        </w:rPr>
      </w:pPr>
      <w:r w:rsidRPr="00D05D8F">
        <w:rPr>
          <w:rFonts w:ascii="Times New Roman" w:hAnsi="Times New Roman"/>
          <w:sz w:val="28"/>
          <w:szCs w:val="28"/>
        </w:rPr>
        <w:t>5.6.2. В ответе по результатам рассмотрения жалобы указываются:</w:t>
      </w:r>
    </w:p>
    <w:p w:rsidR="00C730B8" w:rsidRPr="00D05D8F" w:rsidRDefault="00C730B8" w:rsidP="00C730B8">
      <w:pPr>
        <w:spacing w:after="0" w:line="240" w:lineRule="auto"/>
        <w:ind w:firstLine="720"/>
        <w:jc w:val="both"/>
        <w:rPr>
          <w:rFonts w:ascii="Times New Roman" w:hAnsi="Times New Roman"/>
          <w:sz w:val="28"/>
          <w:szCs w:val="28"/>
        </w:rPr>
      </w:pPr>
      <w:proofErr w:type="gramStart"/>
      <w:r w:rsidRPr="00D05D8F">
        <w:rPr>
          <w:rFonts w:ascii="Times New Roman" w:hAnsi="Times New Roman"/>
          <w:sz w:val="28"/>
          <w:szCs w:val="28"/>
        </w:rPr>
        <w:t>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roofErr w:type="gramEnd"/>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фамилия, имя, отчество (при наличии) или наименование заявителя;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основания для принятия решения по жалобе;</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принятое по жалобе решение;</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730B8" w:rsidRPr="00D05D8F" w:rsidRDefault="00C730B8" w:rsidP="00C730B8">
      <w:pPr>
        <w:spacing w:line="240" w:lineRule="auto"/>
        <w:ind w:firstLine="720"/>
        <w:jc w:val="both"/>
        <w:rPr>
          <w:rFonts w:ascii="Times New Roman" w:hAnsi="Times New Roman"/>
          <w:sz w:val="28"/>
          <w:szCs w:val="28"/>
        </w:rPr>
      </w:pPr>
      <w:r w:rsidRPr="00D05D8F">
        <w:rPr>
          <w:rFonts w:ascii="Times New Roman" w:hAnsi="Times New Roman"/>
          <w:sz w:val="28"/>
          <w:szCs w:val="28"/>
        </w:rPr>
        <w:t>сведения о порядке обжалования принятого по жалобе решения.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5.6.3. Ответ по результатам рассмотрения жалобы подписывается уполномоченным на рассмотрение жалобы должностным лицом Исполнителя.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5.6.4.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sidRPr="00D05D8F">
        <w:rPr>
          <w:rFonts w:ascii="Times New Roman" w:hAnsi="Times New Roman"/>
          <w:sz w:val="28"/>
          <w:szCs w:val="28"/>
        </w:rPr>
        <w:lastRenderedPageBreak/>
        <w:t>должностного лица и (или) уполномоченного на рассмотрение жалобы органа, вид которой установлен законодательством Российской Федерации.</w:t>
      </w:r>
    </w:p>
    <w:p w:rsidR="00C730B8" w:rsidRPr="00D05D8F" w:rsidRDefault="00C730B8" w:rsidP="00C730B8">
      <w:pPr>
        <w:spacing w:after="0" w:line="240" w:lineRule="auto"/>
        <w:ind w:firstLine="720"/>
        <w:jc w:val="center"/>
        <w:rPr>
          <w:rFonts w:ascii="Times New Roman" w:hAnsi="Times New Roman"/>
          <w:sz w:val="28"/>
          <w:szCs w:val="28"/>
        </w:rPr>
      </w:pPr>
    </w:p>
    <w:p w:rsidR="00C730B8" w:rsidRPr="00D05D8F" w:rsidRDefault="00C730B8" w:rsidP="00C730B8">
      <w:pPr>
        <w:spacing w:after="0"/>
        <w:ind w:firstLine="720"/>
        <w:rPr>
          <w:rFonts w:ascii="Times New Roman" w:hAnsi="Times New Roman"/>
          <w:b/>
          <w:bCs/>
          <w:sz w:val="28"/>
          <w:szCs w:val="28"/>
        </w:rPr>
      </w:pPr>
      <w:r w:rsidRPr="00D05D8F">
        <w:rPr>
          <w:rFonts w:ascii="Times New Roman" w:hAnsi="Times New Roman"/>
          <w:b/>
          <w:bCs/>
          <w:sz w:val="28"/>
          <w:szCs w:val="28"/>
        </w:rPr>
        <w:t>5.7.Порядок обжалования решения по жалобе</w:t>
      </w:r>
    </w:p>
    <w:p w:rsidR="00C730B8" w:rsidRDefault="00C730B8" w:rsidP="00C730B8">
      <w:pPr>
        <w:spacing w:after="0" w:line="240" w:lineRule="auto"/>
        <w:jc w:val="both"/>
        <w:rPr>
          <w:rFonts w:ascii="Times New Roman" w:hAnsi="Times New Roman"/>
          <w:sz w:val="28"/>
          <w:szCs w:val="28"/>
        </w:rPr>
      </w:pPr>
      <w:r>
        <w:rPr>
          <w:rFonts w:ascii="Times New Roman" w:hAnsi="Times New Roman"/>
          <w:b/>
          <w:bCs/>
          <w:sz w:val="28"/>
          <w:szCs w:val="28"/>
        </w:rPr>
        <w:t xml:space="preserve">         </w:t>
      </w:r>
      <w:r w:rsidRPr="00D05D8F">
        <w:rPr>
          <w:rFonts w:ascii="Times New Roman" w:hAnsi="Times New Roman"/>
          <w:sz w:val="28"/>
          <w:szCs w:val="28"/>
        </w:rPr>
        <w:t xml:space="preserve">5.7. 1.В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D05D8F">
        <w:rPr>
          <w:rFonts w:ascii="Times New Roman" w:hAnsi="Times New Roman"/>
          <w:b/>
          <w:bCs/>
          <w:sz w:val="28"/>
          <w:szCs w:val="28"/>
        </w:rPr>
        <w:t>подпункте 5.4.2.</w:t>
      </w:r>
      <w:r w:rsidRPr="00D05D8F">
        <w:rPr>
          <w:rFonts w:ascii="Times New Roman" w:hAnsi="Times New Roman"/>
          <w:sz w:val="28"/>
          <w:szCs w:val="28"/>
        </w:rPr>
        <w:t xml:space="preserve"> Административного регламента.</w:t>
      </w:r>
    </w:p>
    <w:p w:rsidR="00C730B8" w:rsidRPr="006E2360" w:rsidRDefault="00C730B8" w:rsidP="00C730B8">
      <w:pPr>
        <w:spacing w:after="0" w:line="240" w:lineRule="auto"/>
        <w:jc w:val="both"/>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b/>
          <w:bCs/>
          <w:sz w:val="28"/>
          <w:szCs w:val="28"/>
        </w:rPr>
        <w:t>5.8. Право заявителя на получение информации и документов, необходимых для обоснования и рассмотрения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C730B8" w:rsidRPr="00D05D8F" w:rsidRDefault="00C730B8" w:rsidP="00C730B8">
      <w:pPr>
        <w:spacing w:after="0" w:line="240" w:lineRule="auto"/>
        <w:jc w:val="both"/>
        <w:rPr>
          <w:rFonts w:ascii="Times New Roman" w:hAnsi="Times New Roman"/>
          <w:b/>
          <w:bCs/>
          <w:sz w:val="28"/>
          <w:szCs w:val="28"/>
        </w:rPr>
      </w:pPr>
      <w:r>
        <w:rPr>
          <w:rFonts w:ascii="Times New Roman" w:hAnsi="Times New Roman"/>
          <w:sz w:val="28"/>
          <w:szCs w:val="28"/>
        </w:rPr>
        <w:t xml:space="preserve">        </w:t>
      </w:r>
      <w:r w:rsidRPr="00D05D8F">
        <w:rPr>
          <w:rFonts w:ascii="Times New Roman" w:hAnsi="Times New Roman"/>
          <w:b/>
          <w:bCs/>
          <w:sz w:val="28"/>
          <w:szCs w:val="28"/>
        </w:rPr>
        <w:t>5.9. Способы информирования заявителей о порядке подачи и рассмотрения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5.9.1. Информация о порядке подачи и рассмотрения жалобы размещается на официальном сайте муниципального архива </w:t>
      </w:r>
      <w:r w:rsidRPr="00D05D8F">
        <w:rPr>
          <w:rFonts w:ascii="Times New Roman" w:hAnsi="Times New Roman"/>
          <w:sz w:val="28"/>
          <w:szCs w:val="28"/>
          <w:lang w:val="en-US"/>
        </w:rPr>
        <w:t>http</w:t>
      </w:r>
      <w:r w:rsidRPr="00D05D8F">
        <w:rPr>
          <w:rFonts w:ascii="Times New Roman" w:hAnsi="Times New Roman"/>
          <w:sz w:val="28"/>
          <w:szCs w:val="28"/>
        </w:rPr>
        <w:t xml:space="preserve">:\\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РФ, </w:t>
      </w:r>
      <w:proofErr w:type="gramStart"/>
      <w:r w:rsidRPr="00D05D8F">
        <w:rPr>
          <w:rFonts w:ascii="Times New Roman" w:hAnsi="Times New Roman"/>
          <w:sz w:val="28"/>
          <w:szCs w:val="28"/>
        </w:rPr>
        <w:t>Портале</w:t>
      </w:r>
      <w:proofErr w:type="gramEnd"/>
      <w:r w:rsidRPr="00D05D8F">
        <w:rPr>
          <w:rFonts w:ascii="Times New Roman" w:hAnsi="Times New Roman"/>
          <w:sz w:val="28"/>
          <w:szCs w:val="28"/>
        </w:rPr>
        <w:t xml:space="preserve"> государственных и муниципальных услуг в информационно-телекоммуникационной сети «Интернет», а также может быть сообщена заявителю специалистами муниципального архива при личном контакте с использованием почтовой, телефонной связи, посредством электронной почты.</w:t>
      </w: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r>
        <w:t xml:space="preserve">                                                                                                                               </w:t>
      </w:r>
      <w:r w:rsidRPr="00D05D8F">
        <w:t>Приложение № 1</w:t>
      </w:r>
    </w:p>
    <w:p w:rsidR="00C730B8" w:rsidRPr="00D05D8F" w:rsidRDefault="00C730B8" w:rsidP="00C730B8">
      <w:pPr>
        <w:pStyle w:val="consplusnormal0"/>
        <w:shd w:val="clear" w:color="auto" w:fill="FFFFFF"/>
        <w:spacing w:after="0"/>
        <w:ind w:firstLine="709"/>
        <w:jc w:val="right"/>
      </w:pPr>
      <w:r w:rsidRPr="00D05D8F">
        <w:t>к  административному регламенту</w:t>
      </w: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1"/>
        <w:gridCol w:w="5570"/>
      </w:tblGrid>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top w:val="nil"/>
              <w:left w:val="nil"/>
              <w:right w:val="nil"/>
            </w:tcBorders>
          </w:tcPr>
          <w:p w:rsidR="00C730B8" w:rsidRPr="00D05D8F" w:rsidRDefault="00C730B8" w:rsidP="002F58D3">
            <w:pPr>
              <w:pStyle w:val="consplusnormal0"/>
              <w:spacing w:after="0"/>
              <w:jc w:val="right"/>
              <w:rPr>
                <w:sz w:val="28"/>
                <w:szCs w:val="28"/>
              </w:rPr>
            </w:pPr>
            <w:r w:rsidRPr="00D05D8F">
              <w:rPr>
                <w:sz w:val="28"/>
                <w:szCs w:val="28"/>
              </w:rPr>
              <w:t>Главе  сельского поселения «</w:t>
            </w:r>
            <w:proofErr w:type="spellStart"/>
            <w:r w:rsidRPr="00D05D8F">
              <w:rPr>
                <w:sz w:val="28"/>
                <w:szCs w:val="28"/>
              </w:rPr>
              <w:t>Казановское</w:t>
            </w:r>
            <w:proofErr w:type="spellEnd"/>
            <w:r w:rsidRPr="00D05D8F">
              <w:rPr>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jc w:val="center"/>
              <w:rPr>
                <w:i/>
                <w:iCs/>
                <w:sz w:val="28"/>
                <w:szCs w:val="28"/>
              </w:rPr>
            </w:pPr>
            <w:r w:rsidRPr="00D05D8F">
              <w:rPr>
                <w:i/>
                <w:iCs/>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jc w:val="right"/>
              <w:rPr>
                <w:sz w:val="28"/>
                <w:szCs w:val="28"/>
              </w:rPr>
            </w:pP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rPr>
                <w:sz w:val="28"/>
                <w:szCs w:val="28"/>
              </w:rPr>
            </w:pPr>
            <w:r w:rsidRPr="00D05D8F">
              <w:rPr>
                <w:sz w:val="28"/>
                <w:szCs w:val="28"/>
              </w:rPr>
              <w:t>о</w:t>
            </w:r>
            <w:proofErr w:type="gramStart"/>
            <w:r w:rsidRPr="00D05D8F">
              <w:rPr>
                <w:sz w:val="28"/>
                <w:szCs w:val="28"/>
              </w:rPr>
              <w:t>т(</w:t>
            </w:r>
            <w:proofErr w:type="gramEnd"/>
            <w:r w:rsidRPr="00D05D8F">
              <w:rPr>
                <w:i/>
                <w:iCs/>
                <w:sz w:val="28"/>
                <w:szCs w:val="28"/>
              </w:rPr>
              <w:t>фамилия, имя, отчество заявителя</w:t>
            </w:r>
            <w:r w:rsidRPr="00D05D8F">
              <w:rPr>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bottom w:val="nil"/>
              <w:right w:val="nil"/>
            </w:tcBorders>
          </w:tcPr>
          <w:p w:rsidR="00C730B8" w:rsidRPr="00D05D8F" w:rsidRDefault="00C730B8" w:rsidP="002F58D3">
            <w:pPr>
              <w:pStyle w:val="consplusnormal0"/>
              <w:spacing w:after="0"/>
              <w:rPr>
                <w:sz w:val="28"/>
                <w:szCs w:val="28"/>
              </w:rPr>
            </w:pPr>
            <w:proofErr w:type="gramStart"/>
            <w:r w:rsidRPr="00D05D8F">
              <w:rPr>
                <w:sz w:val="28"/>
                <w:szCs w:val="28"/>
              </w:rPr>
              <w:t>проживающего</w:t>
            </w:r>
            <w:proofErr w:type="gramEnd"/>
            <w:r w:rsidRPr="00D05D8F">
              <w:rPr>
                <w:sz w:val="28"/>
                <w:szCs w:val="28"/>
              </w:rPr>
              <w:t xml:space="preserve"> по адресу:________________________________</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top w:val="nil"/>
              <w:left w:val="nil"/>
              <w:right w:val="nil"/>
            </w:tcBorders>
          </w:tcPr>
          <w:p w:rsidR="00C730B8" w:rsidRPr="00D05D8F" w:rsidRDefault="00C730B8" w:rsidP="002F58D3">
            <w:pPr>
              <w:pStyle w:val="consplusnormal0"/>
              <w:spacing w:after="0"/>
              <w:jc w:val="both"/>
              <w:rPr>
                <w:sz w:val="28"/>
                <w:szCs w:val="28"/>
              </w:rPr>
            </w:pPr>
            <w:r w:rsidRPr="00D05D8F">
              <w:rPr>
                <w:sz w:val="28"/>
                <w:szCs w:val="28"/>
              </w:rPr>
              <w:t>адрес электронной почты (</w:t>
            </w:r>
            <w:r w:rsidRPr="00D05D8F">
              <w:rPr>
                <w:i/>
                <w:iCs/>
                <w:sz w:val="28"/>
                <w:szCs w:val="28"/>
              </w:rPr>
              <w:t>при наличии</w:t>
            </w:r>
            <w:r w:rsidRPr="00D05D8F">
              <w:rPr>
                <w:sz w:val="28"/>
                <w:szCs w:val="28"/>
              </w:rPr>
              <w:t>):</w:t>
            </w:r>
          </w:p>
        </w:tc>
      </w:tr>
    </w:tbl>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r w:rsidRPr="00D05D8F">
        <w:t>заявление.</w:t>
      </w: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p>
    <w:tbl>
      <w:tblPr>
        <w:tblW w:w="0" w:type="auto"/>
        <w:tblBorders>
          <w:insideH w:val="single" w:sz="4" w:space="0" w:color="auto"/>
        </w:tblBorders>
        <w:tblLook w:val="00A0"/>
      </w:tblPr>
      <w:tblGrid>
        <w:gridCol w:w="9570"/>
      </w:tblGrid>
      <w:tr w:rsidR="00C730B8" w:rsidRPr="00D05D8F" w:rsidTr="002F58D3">
        <w:tc>
          <w:tcPr>
            <w:tcW w:w="9570" w:type="dxa"/>
          </w:tcPr>
          <w:p w:rsidR="00C730B8" w:rsidRPr="00D05D8F" w:rsidRDefault="00C730B8" w:rsidP="002F58D3">
            <w:pPr>
              <w:pStyle w:val="consplusnormal0"/>
              <w:spacing w:after="0"/>
              <w:jc w:val="both"/>
            </w:pPr>
            <w:r w:rsidRPr="00D05D8F">
              <w:t>Прошу выдать справку (</w:t>
            </w:r>
            <w:r w:rsidRPr="00D05D8F">
              <w:rPr>
                <w:i/>
                <w:iCs/>
              </w:rPr>
              <w:t>архивную копию, архивную выписку</w:t>
            </w:r>
            <w:r w:rsidRPr="00D05D8F">
              <w:t xml:space="preserve">) </w:t>
            </w:r>
          </w:p>
        </w:tc>
      </w:tr>
      <w:tr w:rsidR="00C730B8" w:rsidRPr="00D05D8F" w:rsidTr="002F58D3">
        <w:tc>
          <w:tcPr>
            <w:tcW w:w="9570" w:type="dxa"/>
          </w:tcPr>
          <w:p w:rsidR="00C730B8" w:rsidRPr="00D05D8F" w:rsidRDefault="00C730B8" w:rsidP="002F58D3">
            <w:pPr>
              <w:pStyle w:val="consplusnormal0"/>
              <w:spacing w:after="0"/>
              <w:jc w:val="both"/>
            </w:pPr>
          </w:p>
          <w:p w:rsidR="00C730B8" w:rsidRPr="00D05D8F" w:rsidRDefault="00C730B8" w:rsidP="002F58D3">
            <w:pPr>
              <w:pStyle w:val="consplusnormal0"/>
              <w:spacing w:after="0"/>
              <w:jc w:val="both"/>
            </w:pPr>
            <w:r w:rsidRPr="00D05D8F">
              <w:t>о (</w:t>
            </w:r>
            <w:r w:rsidRPr="00D05D8F">
              <w:rPr>
                <w:i/>
                <w:iCs/>
              </w:rPr>
              <w:t xml:space="preserve">стаже работы, заработной платы, выделении земли, переименовании организации, дате создания учреждения/села и т.д.) </w:t>
            </w:r>
          </w:p>
        </w:tc>
      </w:tr>
      <w:tr w:rsidR="00C730B8" w:rsidRPr="00D05D8F" w:rsidTr="002F58D3">
        <w:tc>
          <w:tcPr>
            <w:tcW w:w="9570" w:type="dxa"/>
          </w:tcPr>
          <w:p w:rsidR="00C730B8" w:rsidRPr="00D05D8F" w:rsidRDefault="00C730B8" w:rsidP="002F58D3">
            <w:pPr>
              <w:pStyle w:val="consplusnormal0"/>
              <w:spacing w:after="0"/>
              <w:jc w:val="both"/>
            </w:pPr>
          </w:p>
          <w:p w:rsidR="00C730B8" w:rsidRPr="00D05D8F" w:rsidRDefault="00C730B8" w:rsidP="002F58D3">
            <w:pPr>
              <w:pStyle w:val="consplusnormal0"/>
              <w:spacing w:after="0"/>
              <w:jc w:val="both"/>
            </w:pPr>
            <w:r w:rsidRPr="00D05D8F">
              <w:t>за</w:t>
            </w:r>
            <w:r w:rsidRPr="00D05D8F">
              <w:rPr>
                <w:i/>
                <w:iCs/>
              </w:rPr>
              <w:t xml:space="preserve"> (хронологические рамки</w:t>
            </w:r>
            <w:r w:rsidRPr="00D05D8F">
              <w:t>)</w:t>
            </w: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roofErr w:type="gramStart"/>
            <w:r w:rsidRPr="00D05D8F">
              <w:t>Я согласен (согласна)  на обработку моих персональных данных, содержащихся в заявлении.</w:t>
            </w:r>
            <w:proofErr w:type="gramEnd"/>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bl>
    <w:p w:rsidR="00C730B8" w:rsidRPr="00D05D8F" w:rsidRDefault="00C730B8" w:rsidP="00C730B8">
      <w:pPr>
        <w:pStyle w:val="consplusnormal0"/>
        <w:shd w:val="clear" w:color="auto" w:fill="FFFFFF"/>
        <w:spacing w:after="0"/>
        <w:ind w:firstLine="709"/>
        <w:jc w:val="both"/>
      </w:pPr>
      <w:r w:rsidRPr="00D05D8F">
        <w:t>Подпись_______________                                                «______»________20__г.</w:t>
      </w: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Приложение № 2</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lastRenderedPageBreak/>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Архивная справка.</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По документам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xml:space="preserve">) (номер, название фонда), </w:t>
      </w:r>
      <w:proofErr w:type="gramStart"/>
      <w:r w:rsidRPr="00D05D8F">
        <w:rPr>
          <w:rFonts w:ascii="Times New Roman" w:hAnsi="Times New Roman" w:cs="Times New Roman"/>
          <w:sz w:val="28"/>
          <w:szCs w:val="28"/>
        </w:rPr>
        <w:t>хранящихся</w:t>
      </w:r>
      <w:proofErr w:type="gramEnd"/>
      <w:r w:rsidRPr="00D05D8F">
        <w:rPr>
          <w:rFonts w:ascii="Times New Roman" w:hAnsi="Times New Roman" w:cs="Times New Roman"/>
          <w:sz w:val="28"/>
          <w:szCs w:val="28"/>
        </w:rPr>
        <w:t xml:space="preserve"> в архиве частично </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Основание:</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i/>
          <w:iCs/>
          <w:sz w:val="28"/>
          <w:szCs w:val="28"/>
        </w:rPr>
        <w:t>(руководитель муниципального 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 xml:space="preserve"> </w:t>
      </w:r>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 xml:space="preserve"> </w:t>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t>(подпись)</w:t>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Форма архивной справки</w:t>
      </w:r>
    </w:p>
    <w:p w:rsidR="00C730B8" w:rsidRPr="00D05D8F" w:rsidRDefault="00C730B8" w:rsidP="00C730B8">
      <w:pPr>
        <w:pStyle w:val="a8"/>
        <w:ind w:firstLine="709"/>
        <w:jc w:val="center"/>
        <w:rPr>
          <w:rFonts w:ascii="Times New Roman" w:hAnsi="Times New Roman" w:cs="Times New Roman"/>
          <w:sz w:val="28"/>
          <w:szCs w:val="28"/>
        </w:rPr>
      </w:pPr>
      <w:r w:rsidRPr="00D05D8F">
        <w:rPr>
          <w:rFonts w:ascii="Times New Roman" w:hAnsi="Times New Roman" w:cs="Times New Roman"/>
          <w:sz w:val="28"/>
          <w:szCs w:val="28"/>
        </w:rPr>
        <w:t>Формат А</w:t>
      </w:r>
      <w:proofErr w:type="gramStart"/>
      <w:r w:rsidRPr="00D05D8F">
        <w:rPr>
          <w:rFonts w:ascii="Times New Roman" w:hAnsi="Times New Roman" w:cs="Times New Roman"/>
          <w:sz w:val="28"/>
          <w:szCs w:val="28"/>
        </w:rPr>
        <w:t>4</w:t>
      </w:r>
      <w:proofErr w:type="gramEnd"/>
      <w:r w:rsidRPr="00D05D8F">
        <w:rPr>
          <w:rFonts w:ascii="Times New Roman" w:hAnsi="Times New Roman" w:cs="Times New Roman"/>
          <w:sz w:val="28"/>
          <w:szCs w:val="28"/>
        </w:rPr>
        <w:t xml:space="preserve"> (210 </w:t>
      </w:r>
      <w:r w:rsidRPr="00D05D8F">
        <w:rPr>
          <w:rFonts w:ascii="Times New Roman" w:hAnsi="Times New Roman" w:cs="Times New Roman"/>
          <w:sz w:val="28"/>
          <w:szCs w:val="28"/>
        </w:rPr>
        <w:sym w:font="Symbol" w:char="F0B4"/>
      </w:r>
      <w:r w:rsidRPr="00D05D8F">
        <w:rPr>
          <w:rFonts w:ascii="Times New Roman" w:hAnsi="Times New Roman" w:cs="Times New Roman"/>
          <w:sz w:val="28"/>
          <w:szCs w:val="28"/>
        </w:rPr>
        <w:t xml:space="preserve"> 297)</w:t>
      </w:r>
    </w:p>
    <w:p w:rsidR="00C730B8" w:rsidRPr="00D05D8F" w:rsidRDefault="00C730B8" w:rsidP="00C730B8">
      <w:pPr>
        <w:pStyle w:val="consplusnormal0"/>
        <w:shd w:val="clear" w:color="auto" w:fill="FFFFFF"/>
        <w:spacing w:after="0"/>
        <w:ind w:firstLine="709"/>
        <w:jc w:val="right"/>
        <w:rPr>
          <w:b/>
          <w:bCs/>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sz w:val="28"/>
          <w:szCs w:val="28"/>
        </w:rPr>
        <w:t>Приложение № 3</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tbl>
      <w:tblPr>
        <w:tblW w:w="0" w:type="auto"/>
        <w:tblLook w:val="00A0"/>
      </w:tblPr>
      <w:tblGrid>
        <w:gridCol w:w="4636"/>
        <w:gridCol w:w="4935"/>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 организации/учреждения, куда передается запрос</w:t>
            </w:r>
          </w:p>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 заявителя</w:t>
            </w:r>
          </w:p>
        </w:tc>
      </w:tr>
    </w:tbl>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Направляем заявление о (</w:t>
      </w:r>
      <w:r w:rsidRPr="00D05D8F">
        <w:rPr>
          <w:rFonts w:ascii="Times New Roman" w:hAnsi="Times New Roman" w:cs="Times New Roman"/>
          <w:i/>
          <w:iCs/>
          <w:sz w:val="28"/>
          <w:szCs w:val="28"/>
        </w:rPr>
        <w:t>тема заявления и название/Ф.И.О. заявителя</w:t>
      </w:r>
      <w:r w:rsidRPr="00D05D8F">
        <w:rPr>
          <w:rFonts w:ascii="Times New Roman" w:hAnsi="Times New Roman" w:cs="Times New Roman"/>
          <w:sz w:val="28"/>
          <w:szCs w:val="28"/>
        </w:rPr>
        <w:t>). Ответ просим направить в адрес заявителя.</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 xml:space="preserve">Для сведения </w:t>
      </w:r>
      <w:r w:rsidRPr="00D05D8F">
        <w:rPr>
          <w:rFonts w:ascii="Times New Roman" w:hAnsi="Times New Roman" w:cs="Times New Roman"/>
          <w:b/>
          <w:bCs/>
          <w:sz w:val="28"/>
          <w:szCs w:val="28"/>
        </w:rPr>
        <w:t>заявителя</w:t>
      </w:r>
      <w:r w:rsidRPr="00D05D8F">
        <w:rPr>
          <w:rFonts w:ascii="Times New Roman" w:hAnsi="Times New Roman" w:cs="Times New Roman"/>
          <w:sz w:val="28"/>
          <w:szCs w:val="28"/>
        </w:rPr>
        <w:t xml:space="preserve"> сообщаем, что документы запрашиваемой организации на хранении в архив не поступали.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Приложение: на 2л. в первый адрес</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i/>
          <w:iCs/>
          <w:sz w:val="28"/>
          <w:szCs w:val="28"/>
        </w:rPr>
        <w:t>(руководитель муниципального 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p>
    <w:p w:rsidR="00C730B8" w:rsidRPr="00D05D8F" w:rsidRDefault="00C730B8" w:rsidP="00C730B8">
      <w:pPr>
        <w:pStyle w:val="a8"/>
        <w:ind w:left="4247" w:firstLine="1"/>
        <w:rPr>
          <w:rFonts w:ascii="Times New Roman" w:hAnsi="Times New Roman" w:cs="Times New Roman"/>
          <w:i/>
          <w:iCs/>
          <w:sz w:val="28"/>
          <w:szCs w:val="28"/>
        </w:rPr>
      </w:pP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lastRenderedPageBreak/>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ответа о переадресации запроса,</w:t>
      </w: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Один экз. отправляется по компетенции, другой экземпляр - заявителю</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consplusnormal0"/>
        <w:shd w:val="clear" w:color="auto" w:fill="FFFFFF"/>
        <w:spacing w:after="0"/>
        <w:ind w:firstLine="709"/>
        <w:jc w:val="right"/>
        <w:rPr>
          <w:b/>
          <w:bCs/>
          <w:sz w:val="20"/>
          <w:szCs w:val="20"/>
        </w:rPr>
      </w:pPr>
      <w:r w:rsidRPr="00D05D8F">
        <w:rPr>
          <w:b/>
          <w:bCs/>
          <w:sz w:val="20"/>
          <w:szCs w:val="20"/>
        </w:rPr>
        <w:br w:type="page"/>
      </w:r>
    </w:p>
    <w:p w:rsidR="00C730B8" w:rsidRPr="00D05D8F" w:rsidRDefault="00C730B8" w:rsidP="00C730B8">
      <w:pPr>
        <w:pStyle w:val="consplusnormal0"/>
        <w:shd w:val="clear" w:color="auto" w:fill="FFFFFF"/>
        <w:spacing w:after="0"/>
        <w:ind w:firstLine="709"/>
        <w:jc w:val="right"/>
        <w:rPr>
          <w:b/>
          <w:bCs/>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sz w:val="28"/>
          <w:szCs w:val="28"/>
        </w:rPr>
        <w:t>Приложение № 4</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На Ваш запрос (</w:t>
      </w:r>
      <w:r w:rsidRPr="00D05D8F">
        <w:rPr>
          <w:rFonts w:ascii="Times New Roman" w:hAnsi="Times New Roman" w:cs="Times New Roman"/>
          <w:i/>
          <w:iCs/>
          <w:sz w:val="28"/>
          <w:szCs w:val="28"/>
        </w:rPr>
        <w:t>дата №____</w:t>
      </w:r>
      <w:r w:rsidRPr="00D05D8F">
        <w:rPr>
          <w:rFonts w:ascii="Times New Roman" w:hAnsi="Times New Roman" w:cs="Times New Roman"/>
          <w:sz w:val="28"/>
          <w:szCs w:val="28"/>
        </w:rPr>
        <w:t>) сообщаем, что для выявления сведений о (</w:t>
      </w:r>
      <w:r w:rsidRPr="00D05D8F">
        <w:rPr>
          <w:rFonts w:ascii="Times New Roman" w:hAnsi="Times New Roman" w:cs="Times New Roman"/>
          <w:i/>
          <w:iCs/>
          <w:sz w:val="28"/>
          <w:szCs w:val="28"/>
        </w:rPr>
        <w:t>тема запроса</w:t>
      </w:r>
      <w:r w:rsidRPr="00D05D8F">
        <w:rPr>
          <w:rFonts w:ascii="Times New Roman" w:hAnsi="Times New Roman" w:cs="Times New Roman"/>
          <w:sz w:val="28"/>
          <w:szCs w:val="28"/>
        </w:rPr>
        <w:t>) необходимо уточнить сведения о (</w:t>
      </w:r>
      <w:r w:rsidRPr="00D05D8F">
        <w:rPr>
          <w:rFonts w:ascii="Times New Roman" w:hAnsi="Times New Roman" w:cs="Times New Roman"/>
          <w:i/>
          <w:iCs/>
          <w:sz w:val="28"/>
          <w:szCs w:val="28"/>
        </w:rPr>
        <w:t>необходимые для поиска информации сведения</w:t>
      </w:r>
      <w:r w:rsidRPr="00D05D8F">
        <w:rPr>
          <w:rFonts w:ascii="Times New Roman" w:hAnsi="Times New Roman" w:cs="Times New Roman"/>
          <w:sz w:val="28"/>
          <w:szCs w:val="28"/>
        </w:rPr>
        <w:t>).</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Основание:</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ответа архива о предоставлении дополнительных сведений</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right"/>
        <w:rPr>
          <w:b/>
          <w:bCs/>
          <w:sz w:val="28"/>
          <w:szCs w:val="28"/>
        </w:rPr>
      </w:pPr>
      <w:r w:rsidRPr="00D05D8F">
        <w:br w:type="page"/>
      </w:r>
      <w:r w:rsidRPr="00D05D8F">
        <w:rPr>
          <w:b/>
          <w:bCs/>
          <w:sz w:val="28"/>
          <w:szCs w:val="28"/>
        </w:rPr>
        <w:lastRenderedPageBreak/>
        <w:t>Приложение № 5</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документах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(номер, название фонда), хранящихся в архиве частично сведений о (тема запроса) не обнаружено.</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t xml:space="preserve">  </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«отрицательного» ответа запрос</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a8"/>
        <w:jc w:val="center"/>
        <w:rPr>
          <w:rFonts w:ascii="Times New Roman" w:hAnsi="Times New Roman" w:cs="Times New Roman"/>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rPr>
        <w:br w:type="page"/>
      </w:r>
      <w:r w:rsidRPr="00D05D8F">
        <w:rPr>
          <w:b/>
          <w:bCs/>
          <w:sz w:val="28"/>
          <w:szCs w:val="28"/>
        </w:rPr>
        <w:lastRenderedPageBreak/>
        <w:t>Приложение № 6</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документах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xml:space="preserve">) (номер, название фонда), хранящихся в архиве частично сведений о (тема запроса) не обнаружено </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 xml:space="preserve">или </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архив документы (организации) не поступали, поэтому выдать справу о (тема) не представляется возможным.</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Рекомендуем Вам обратиться (</w:t>
      </w:r>
      <w:r w:rsidRPr="00D05D8F">
        <w:rPr>
          <w:rFonts w:ascii="Times New Roman" w:hAnsi="Times New Roman" w:cs="Times New Roman"/>
          <w:i/>
          <w:iCs/>
          <w:sz w:val="28"/>
          <w:szCs w:val="28"/>
        </w:rPr>
        <w:t>название организации, должностного лица, адрес</w:t>
      </w:r>
      <w:r w:rsidRPr="00D05D8F">
        <w:rPr>
          <w:rFonts w:ascii="Times New Roman" w:hAnsi="Times New Roman" w:cs="Times New Roman"/>
          <w:sz w:val="28"/>
          <w:szCs w:val="28"/>
        </w:rPr>
        <w:t>).</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t xml:space="preserve">  </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«отрицательного» ответа запрос</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a8"/>
        <w:jc w:val="center"/>
        <w:rPr>
          <w:rFonts w:ascii="Times New Roman" w:hAnsi="Times New Roman" w:cs="Times New Roman"/>
          <w:sz w:val="20"/>
          <w:szCs w:val="20"/>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8"/>
          <w:szCs w:val="28"/>
        </w:rPr>
      </w:pPr>
      <w:r w:rsidRPr="00D05D8F">
        <w:rPr>
          <w:rFonts w:ascii="Times New Roman" w:hAnsi="Times New Roman" w:cs="Times New Roman"/>
          <w:b/>
          <w:bCs/>
          <w:sz w:val="28"/>
          <w:szCs w:val="28"/>
        </w:rPr>
        <w:t>Приложение № 7</w:t>
      </w:r>
    </w:p>
    <w:p w:rsidR="00C730B8" w:rsidRPr="00D05D8F" w:rsidRDefault="00C730B8" w:rsidP="00C730B8">
      <w:pPr>
        <w:pStyle w:val="ConsPlusNormal"/>
        <w:widowControl/>
        <w:shd w:val="clear" w:color="auto" w:fill="FFFFFF"/>
        <w:ind w:firstLine="709"/>
        <w:jc w:val="right"/>
        <w:rPr>
          <w:rFonts w:ascii="Times New Roman" w:hAnsi="Times New Roman" w:cs="Times New Roman"/>
          <w:sz w:val="28"/>
          <w:szCs w:val="28"/>
        </w:rPr>
      </w:pPr>
      <w:r w:rsidRPr="00D05D8F">
        <w:rPr>
          <w:rFonts w:ascii="Times New Roman" w:hAnsi="Times New Roman" w:cs="Times New Roman"/>
          <w:sz w:val="28"/>
          <w:szCs w:val="28"/>
        </w:rPr>
        <w:t>к административному регламенту</w:t>
      </w:r>
    </w:p>
    <w:p w:rsidR="00C730B8" w:rsidRPr="00D05D8F" w:rsidRDefault="00C730B8" w:rsidP="00C730B8">
      <w:pPr>
        <w:pStyle w:val="ConsPlusNormal"/>
        <w:widowControl/>
        <w:shd w:val="clear" w:color="auto" w:fill="FFFFFF"/>
        <w:ind w:firstLine="709"/>
        <w:jc w:val="right"/>
        <w:rPr>
          <w:rFonts w:ascii="Times New Roman" w:hAnsi="Times New Roman" w:cs="Times New Roman"/>
          <w:sz w:val="28"/>
          <w:szCs w:val="28"/>
        </w:rPr>
      </w:pPr>
      <w:r w:rsidRPr="00D05D8F">
        <w:rPr>
          <w:rFonts w:ascii="Times New Roman" w:hAnsi="Times New Roman" w:cs="Times New Roman"/>
          <w:sz w:val="28"/>
          <w:szCs w:val="28"/>
        </w:rPr>
        <w:t>предоставления государственной услуги</w:t>
      </w:r>
    </w:p>
    <w:p w:rsidR="00C730B8" w:rsidRPr="00D05D8F" w:rsidRDefault="00C730B8" w:rsidP="00C730B8">
      <w:pPr>
        <w:shd w:val="clear" w:color="auto" w:fill="FFFFFF"/>
        <w:autoSpaceDE w:val="0"/>
        <w:autoSpaceDN w:val="0"/>
        <w:adjustRightInd w:val="0"/>
        <w:ind w:firstLine="709"/>
        <w:jc w:val="right"/>
        <w:rPr>
          <w:rFonts w:ascii="Times New Roman" w:hAnsi="Times New Roman"/>
          <w:sz w:val="28"/>
          <w:szCs w:val="28"/>
        </w:rPr>
      </w:pP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Кому</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w:t>
      </w:r>
      <w:r w:rsidRPr="00D05D8F">
        <w:rPr>
          <w:rFonts w:ascii="Times New Roman" w:hAnsi="Times New Roman" w:cs="Times New Roman"/>
          <w:i/>
          <w:iCs/>
          <w:sz w:val="24"/>
          <w:szCs w:val="24"/>
        </w:rPr>
        <w:t>инициалы имени и отчества, фамилия должностного лица</w:t>
      </w:r>
      <w:r w:rsidRPr="00D05D8F">
        <w:rPr>
          <w:rFonts w:ascii="Times New Roman" w:hAnsi="Times New Roman" w:cs="Times New Roman"/>
          <w:sz w:val="24"/>
          <w:szCs w:val="24"/>
        </w:rPr>
        <w:t>)</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от________________________________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(фамилия, имя, отчество заявителя)</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roofErr w:type="gramStart"/>
      <w:r w:rsidRPr="00D05D8F">
        <w:rPr>
          <w:rFonts w:ascii="Times New Roman" w:hAnsi="Times New Roman" w:cs="Times New Roman"/>
          <w:sz w:val="24"/>
          <w:szCs w:val="24"/>
        </w:rPr>
        <w:t>проживающего</w:t>
      </w:r>
      <w:proofErr w:type="gramEnd"/>
      <w:r w:rsidRPr="00D05D8F">
        <w:rPr>
          <w:rFonts w:ascii="Times New Roman" w:hAnsi="Times New Roman" w:cs="Times New Roman"/>
          <w:sz w:val="24"/>
          <w:szCs w:val="24"/>
        </w:rPr>
        <w:t xml:space="preserve"> (-ей) по адресу: ____________________________________________________________________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roofErr w:type="gramStart"/>
      <w:r w:rsidRPr="00D05D8F">
        <w:rPr>
          <w:rFonts w:ascii="Times New Roman" w:hAnsi="Times New Roman" w:cs="Times New Roman"/>
          <w:sz w:val="24"/>
          <w:szCs w:val="24"/>
        </w:rPr>
        <w:t>контактный</w:t>
      </w:r>
      <w:proofErr w:type="gramEnd"/>
      <w:r w:rsidRPr="00D05D8F">
        <w:rPr>
          <w:rFonts w:ascii="Times New Roman" w:hAnsi="Times New Roman" w:cs="Times New Roman"/>
          <w:sz w:val="24"/>
          <w:szCs w:val="24"/>
        </w:rPr>
        <w:t xml:space="preserve"> тел.:___________________</w:t>
      </w:r>
    </w:p>
    <w:p w:rsidR="00C730B8" w:rsidRPr="00D05D8F" w:rsidRDefault="00C730B8" w:rsidP="00C730B8">
      <w:pPr>
        <w:pStyle w:val="ConsPlusNormal"/>
        <w:widowControl/>
        <w:shd w:val="clear" w:color="auto" w:fill="FFFFFF"/>
        <w:ind w:firstLine="0"/>
        <w:jc w:val="right"/>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r w:rsidRPr="00D05D8F">
        <w:rPr>
          <w:rFonts w:ascii="Times New Roman" w:hAnsi="Times New Roman" w:cs="Times New Roman"/>
          <w:sz w:val="24"/>
          <w:szCs w:val="24"/>
        </w:rPr>
        <w:t>жалоба.</w:t>
      </w:r>
    </w:p>
    <w:p w:rsidR="00C730B8" w:rsidRPr="00D05D8F" w:rsidRDefault="00C730B8" w:rsidP="00C730B8">
      <w:pPr>
        <w:pStyle w:val="ConsPlusNormal"/>
        <w:widowControl/>
        <w:shd w:val="clear" w:color="auto" w:fill="FFFFFF"/>
        <w:ind w:firstLine="0"/>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both"/>
        <w:rPr>
          <w:rFonts w:ascii="Times New Roman" w:hAnsi="Times New Roman" w:cs="Times New Roman"/>
          <w:sz w:val="24"/>
          <w:szCs w:val="24"/>
          <w:u w:val="single"/>
        </w:rPr>
      </w:pPr>
    </w:p>
    <w:tbl>
      <w:tblPr>
        <w:tblW w:w="0" w:type="auto"/>
        <w:tblBorders>
          <w:bottom w:val="single" w:sz="4" w:space="0" w:color="auto"/>
        </w:tblBorders>
        <w:tblLook w:val="00A0"/>
      </w:tblPr>
      <w:tblGrid>
        <w:gridCol w:w="9571"/>
      </w:tblGrid>
      <w:tr w:rsidR="00C730B8" w:rsidRPr="00D05D8F" w:rsidTr="002F58D3">
        <w:tc>
          <w:tcPr>
            <w:tcW w:w="10422" w:type="dxa"/>
            <w:tcBorders>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r w:rsidRPr="00D05D8F">
              <w:rPr>
                <w:rFonts w:ascii="Times New Roman" w:hAnsi="Times New Roman" w:cs="Times New Roman"/>
                <w:sz w:val="24"/>
                <w:szCs w:val="24"/>
              </w:rPr>
              <w:t>Изложение сути жалобы</w:t>
            </w: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bl>
    <w:p w:rsidR="00C730B8" w:rsidRPr="00D05D8F" w:rsidRDefault="00C730B8" w:rsidP="00C730B8">
      <w:pPr>
        <w:pStyle w:val="ConsPlusNormal"/>
        <w:widowControl/>
        <w:shd w:val="clear" w:color="auto" w:fill="FFFFFF"/>
        <w:ind w:firstLine="0"/>
        <w:jc w:val="both"/>
        <w:rPr>
          <w:rFonts w:ascii="Times New Roman" w:hAnsi="Times New Roman" w:cs="Times New Roman"/>
          <w:sz w:val="24"/>
          <w:szCs w:val="24"/>
          <w:u w:val="single"/>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shd w:val="clear" w:color="auto" w:fill="FFFFFF"/>
        <w:autoSpaceDE w:val="0"/>
        <w:autoSpaceDN w:val="0"/>
        <w:adjustRightInd w:val="0"/>
        <w:jc w:val="both"/>
        <w:rPr>
          <w:rFonts w:ascii="Times New Roman" w:hAnsi="Times New Roman"/>
        </w:rPr>
      </w:pPr>
      <w:r w:rsidRPr="00D05D8F">
        <w:rPr>
          <w:rFonts w:ascii="Times New Roman" w:hAnsi="Times New Roman"/>
        </w:rPr>
        <w:t>«___» __________20 ___г. Подпись гражданина_____________</w:t>
      </w:r>
    </w:p>
    <w:p w:rsidR="00C730B8" w:rsidRPr="00D05D8F" w:rsidRDefault="00C730B8" w:rsidP="00C730B8">
      <w:pPr>
        <w:shd w:val="clear" w:color="auto" w:fill="FFFFFF"/>
        <w:rPr>
          <w:rFonts w:ascii="Times New Roman" w:hAnsi="Times New Roman"/>
        </w:rPr>
      </w:pPr>
    </w:p>
    <w:p w:rsidR="00C730B8" w:rsidRPr="00D05D8F" w:rsidRDefault="00C730B8" w:rsidP="00C730B8">
      <w:pPr>
        <w:shd w:val="clear" w:color="auto" w:fill="FFFFFF"/>
        <w:rPr>
          <w:rFonts w:ascii="Times New Roman" w:hAnsi="Times New Roman"/>
        </w:rPr>
      </w:pPr>
    </w:p>
    <w:p w:rsidR="00C730B8" w:rsidRPr="00D05D8F" w:rsidRDefault="00C730B8" w:rsidP="00C730B8">
      <w:pPr>
        <w:shd w:val="clear" w:color="auto" w:fill="FFFFFF"/>
        <w:jc w:val="center"/>
        <w:rPr>
          <w:rFonts w:ascii="Times New Roman" w:hAnsi="Times New Roman"/>
          <w:sz w:val="20"/>
          <w:szCs w:val="20"/>
        </w:rPr>
      </w:pPr>
      <w:r w:rsidRPr="00D05D8F">
        <w:rPr>
          <w:rFonts w:ascii="Times New Roman" w:hAnsi="Times New Roman"/>
          <w:b/>
          <w:bCs/>
          <w:sz w:val="20"/>
          <w:szCs w:val="20"/>
        </w:rPr>
        <w:t>Рекомендуемая форма жалобы</w:t>
      </w:r>
    </w:p>
    <w:p w:rsidR="00C730B8" w:rsidRPr="00D05D8F" w:rsidRDefault="00C730B8" w:rsidP="00C730B8">
      <w:pPr>
        <w:shd w:val="clear" w:color="auto" w:fill="FFFFFF"/>
        <w:jc w:val="center"/>
        <w:rPr>
          <w:rFonts w:ascii="Times New Roman" w:hAnsi="Times New Roman"/>
          <w:b/>
          <w:bCs/>
          <w:sz w:val="20"/>
          <w:szCs w:val="20"/>
        </w:rPr>
      </w:pPr>
      <w:r w:rsidRPr="00D05D8F">
        <w:rPr>
          <w:rFonts w:ascii="Times New Roman" w:hAnsi="Times New Roman"/>
          <w:sz w:val="20"/>
          <w:szCs w:val="20"/>
        </w:rPr>
        <w:t>Формат А</w:t>
      </w:r>
      <w:proofErr w:type="gramStart"/>
      <w:r w:rsidRPr="00D05D8F">
        <w:rPr>
          <w:rFonts w:ascii="Times New Roman" w:hAnsi="Times New Roman"/>
          <w:sz w:val="20"/>
          <w:szCs w:val="20"/>
        </w:rPr>
        <w:t>4</w:t>
      </w:r>
      <w:proofErr w:type="gramEnd"/>
      <w:r w:rsidRPr="00D05D8F">
        <w:rPr>
          <w:rFonts w:ascii="Times New Roman" w:hAnsi="Times New Roman"/>
          <w:sz w:val="20"/>
          <w:szCs w:val="20"/>
        </w:rPr>
        <w:t xml:space="preserve"> (210 </w:t>
      </w:r>
      <w:r w:rsidRPr="00D05D8F">
        <w:rPr>
          <w:rFonts w:ascii="Times New Roman" w:hAnsi="Times New Roman"/>
          <w:sz w:val="20"/>
          <w:szCs w:val="20"/>
        </w:rPr>
        <w:sym w:font="Symbol" w:char="F0B4"/>
      </w:r>
      <w:r w:rsidRPr="00D05D8F">
        <w:rPr>
          <w:rFonts w:ascii="Times New Roman" w:hAnsi="Times New Roman"/>
          <w:sz w:val="20"/>
          <w:szCs w:val="20"/>
        </w:rPr>
        <w:t xml:space="preserve"> 297)</w:t>
      </w:r>
    </w:p>
    <w:p w:rsidR="00C730B8" w:rsidRPr="00D05D8F" w:rsidRDefault="00C730B8" w:rsidP="00C730B8">
      <w:pPr>
        <w:shd w:val="clear" w:color="auto" w:fill="FFFFFF"/>
        <w:jc w:val="center"/>
        <w:rPr>
          <w:rFonts w:ascii="Times New Roman" w:hAnsi="Times New Roman"/>
          <w:b/>
          <w:bCs/>
          <w:sz w:val="20"/>
          <w:szCs w:val="20"/>
        </w:rPr>
      </w:pPr>
    </w:p>
    <w:p w:rsidR="00C730B8" w:rsidRPr="00D05D8F" w:rsidRDefault="00C730B8" w:rsidP="00C730B8">
      <w:pPr>
        <w:shd w:val="clear" w:color="auto" w:fill="FFFFFF"/>
        <w:autoSpaceDE w:val="0"/>
        <w:autoSpaceDN w:val="0"/>
        <w:adjustRightInd w:val="0"/>
        <w:jc w:val="right"/>
        <w:outlineLvl w:val="1"/>
        <w:rPr>
          <w:rFonts w:ascii="Times New Roman" w:hAnsi="Times New Roman"/>
          <w:b/>
          <w:bCs/>
        </w:rPr>
      </w:pPr>
      <w:r w:rsidRPr="00D05D8F">
        <w:rPr>
          <w:rFonts w:ascii="Times New Roman" w:hAnsi="Times New Roman"/>
        </w:rPr>
        <w:br w:type="page"/>
      </w:r>
    </w:p>
    <w:p w:rsidR="00C730B8" w:rsidRPr="00D05D8F" w:rsidRDefault="00C730B8" w:rsidP="00C730B8">
      <w:pPr>
        <w:pStyle w:val="consplusnormal0"/>
        <w:shd w:val="clear" w:color="auto" w:fill="FFFFFF"/>
        <w:spacing w:after="0"/>
        <w:ind w:firstLine="709"/>
        <w:jc w:val="right"/>
        <w:rPr>
          <w:b/>
          <w:bCs/>
        </w:rPr>
      </w:pPr>
      <w:r w:rsidRPr="00D05D8F">
        <w:rPr>
          <w:b/>
          <w:bCs/>
        </w:rPr>
        <w:lastRenderedPageBreak/>
        <w:t xml:space="preserve"> </w:t>
      </w:r>
    </w:p>
    <w:p w:rsidR="00C730B8" w:rsidRPr="00D05D8F" w:rsidRDefault="00C730B8" w:rsidP="00C730B8">
      <w:pPr>
        <w:pStyle w:val="consplusnormal0"/>
        <w:shd w:val="clear" w:color="auto" w:fill="FFFFFF"/>
        <w:spacing w:after="0"/>
        <w:ind w:firstLine="709"/>
        <w:jc w:val="right"/>
        <w:rPr>
          <w:b/>
          <w:bCs/>
          <w:sz w:val="20"/>
          <w:szCs w:val="20"/>
        </w:rPr>
      </w:pPr>
      <w:r w:rsidRPr="00D05D8F">
        <w:rPr>
          <w:b/>
          <w:bCs/>
          <w:sz w:val="20"/>
          <w:szCs w:val="20"/>
        </w:rPr>
        <w:t>Приложение № 8</w:t>
      </w:r>
    </w:p>
    <w:p w:rsidR="00C730B8" w:rsidRPr="00D05D8F" w:rsidRDefault="00C730B8" w:rsidP="00C730B8">
      <w:pPr>
        <w:pStyle w:val="consplusnormal0"/>
        <w:shd w:val="clear" w:color="auto" w:fill="FFFFFF"/>
        <w:spacing w:after="0"/>
        <w:ind w:firstLine="709"/>
        <w:jc w:val="right"/>
        <w:rPr>
          <w:sz w:val="20"/>
          <w:szCs w:val="20"/>
        </w:rPr>
      </w:pPr>
      <w:r w:rsidRPr="00D05D8F">
        <w:rPr>
          <w:sz w:val="20"/>
          <w:szCs w:val="20"/>
        </w:rPr>
        <w:t>к  административному регламенту</w:t>
      </w:r>
    </w:p>
    <w:p w:rsidR="00C730B8" w:rsidRPr="00D05D8F" w:rsidRDefault="00C730B8" w:rsidP="00C730B8">
      <w:pPr>
        <w:ind w:firstLine="709"/>
        <w:jc w:val="right"/>
        <w:rPr>
          <w:rFonts w:ascii="Times New Roman" w:hAnsi="Times New Roman"/>
          <w:b/>
          <w:bCs/>
        </w:rPr>
      </w:pPr>
    </w:p>
    <w:p w:rsidR="00C730B8" w:rsidRPr="00D05D8F" w:rsidRDefault="00C730B8" w:rsidP="00C730B8">
      <w:pPr>
        <w:ind w:firstLine="709"/>
        <w:jc w:val="right"/>
        <w:rPr>
          <w:rFonts w:ascii="Times New Roman" w:hAnsi="Times New Roman"/>
          <w:b/>
          <w:bCs/>
        </w:rPr>
      </w:pPr>
    </w:p>
    <w:p w:rsidR="00C730B8" w:rsidRPr="00D05D8F" w:rsidRDefault="00C730B8" w:rsidP="00C730B8">
      <w:pPr>
        <w:ind w:firstLine="709"/>
        <w:jc w:val="center"/>
        <w:rPr>
          <w:rFonts w:ascii="Times New Roman" w:hAnsi="Times New Roman"/>
          <w:b/>
          <w:bCs/>
        </w:rPr>
      </w:pPr>
      <w:r w:rsidRPr="00D05D8F">
        <w:rPr>
          <w:rFonts w:ascii="Times New Roman" w:hAnsi="Times New Roman"/>
          <w:b/>
          <w:bCs/>
        </w:rPr>
        <w:t>Блок-схема</w:t>
      </w:r>
    </w:p>
    <w:p w:rsidR="00C730B8" w:rsidRPr="00D05D8F" w:rsidRDefault="00C730B8" w:rsidP="00C730B8">
      <w:pPr>
        <w:ind w:firstLine="709"/>
        <w:jc w:val="center"/>
        <w:rPr>
          <w:rFonts w:ascii="Times New Roman" w:hAnsi="Times New Roman"/>
          <w:b/>
          <w:bCs/>
          <w:color w:val="000000"/>
        </w:rPr>
      </w:pPr>
      <w:r w:rsidRPr="00D05D8F">
        <w:rPr>
          <w:rFonts w:ascii="Times New Roman" w:hAnsi="Times New Roman"/>
          <w:b/>
          <w:bCs/>
        </w:rPr>
        <w:t xml:space="preserve">последовательности действий муниципального архива по предоставлению муниципальной услуги </w:t>
      </w:r>
      <w:r w:rsidRPr="00D05D8F">
        <w:rPr>
          <w:rFonts w:ascii="Times New Roman" w:hAnsi="Times New Roman"/>
          <w:b/>
          <w:bCs/>
          <w:color w:val="000000"/>
        </w:rPr>
        <w:t>«</w:t>
      </w:r>
      <w:r w:rsidRPr="00D05D8F">
        <w:rPr>
          <w:rFonts w:ascii="Times New Roman" w:hAnsi="Times New Roman"/>
          <w:b/>
          <w:bCs/>
        </w:rPr>
        <w:t>Исполнение запросов социально-правового характера юридических и физических лиц</w:t>
      </w:r>
      <w:r w:rsidRPr="00D05D8F">
        <w:rPr>
          <w:rFonts w:ascii="Times New Roman" w:hAnsi="Times New Roman"/>
          <w:b/>
          <w:bCs/>
          <w:color w:val="000000"/>
        </w:rPr>
        <w:t>»</w:t>
      </w:r>
    </w:p>
    <w:p w:rsidR="00C730B8" w:rsidRPr="00D05D8F" w:rsidRDefault="00C730B8" w:rsidP="00C730B8">
      <w:pPr>
        <w:ind w:firstLine="709"/>
        <w:jc w:val="center"/>
        <w:rPr>
          <w:rFonts w:ascii="Times New Roman" w:hAnsi="Times New Roman"/>
          <w:b/>
          <w:bCs/>
        </w:rPr>
      </w:pPr>
    </w:p>
    <w:p w:rsidR="00C730B8" w:rsidRPr="00D05D8F" w:rsidRDefault="00C730B8" w:rsidP="00C730B8">
      <w:pPr>
        <w:ind w:firstLine="709"/>
        <w:jc w:val="center"/>
        <w:rPr>
          <w:rFonts w:ascii="Times New Roman" w:hAnsi="Times New Roman"/>
          <w:b/>
          <w:bCs/>
        </w:rPr>
      </w:pPr>
    </w:p>
    <w:p w:rsidR="00C730B8" w:rsidRPr="00D05D8F" w:rsidRDefault="00D6366A" w:rsidP="00C730B8">
      <w:pPr>
        <w:ind w:firstLine="709"/>
        <w:jc w:val="both"/>
        <w:rPr>
          <w:rFonts w:ascii="Times New Roman" w:hAnsi="Times New Roman"/>
          <w:b/>
          <w:bCs/>
          <w:caps/>
        </w:rPr>
      </w:pPr>
      <w:r w:rsidRPr="00D6366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35pt;width:6in;height:423pt;z-index:-251656192">
            <v:imagedata croptop="-65520f" cropbottom="65520f"/>
            <w10:wrap anchorx="page"/>
          </v:shape>
        </w:pict>
      </w:r>
      <w:r w:rsidR="00C730B8" w:rsidRPr="00D05D8F">
        <w:rPr>
          <w:rFonts w:ascii="Times New Roman" w:hAnsi="Times New Roman"/>
          <w:b/>
          <w:bCs/>
          <w:caps/>
        </w:rPr>
        <w:t>Условные обозначения</w:t>
      </w:r>
    </w:p>
    <w:p w:rsidR="00C730B8" w:rsidRPr="00D05D8F" w:rsidRDefault="00C730B8" w:rsidP="00C730B8">
      <w:pPr>
        <w:ind w:firstLine="709"/>
        <w:jc w:val="both"/>
        <w:rPr>
          <w:rFonts w:ascii="Times New Roman" w:hAnsi="Times New Roman"/>
          <w:b/>
          <w:bCs/>
        </w:rPr>
      </w:pPr>
    </w:p>
    <w:p w:rsidR="00C730B8" w:rsidRPr="00D05D8F" w:rsidRDefault="00D6366A" w:rsidP="00C730B8">
      <w:pPr>
        <w:ind w:firstLine="709"/>
        <w:jc w:val="both"/>
        <w:rPr>
          <w:rFonts w:ascii="Times New Roman" w:hAnsi="Times New Roman"/>
          <w:b/>
          <w:bCs/>
        </w:rPr>
      </w:pPr>
      <w:r w:rsidRPr="00D6366A">
        <w:rPr>
          <w:noProof/>
        </w:rPr>
        <w:pict>
          <v:group id="_x0000_s1027" style="position:absolute;left:0;text-align:left;margin-left:-9pt;margin-top:.45pt;width:180pt;height:243pt;z-index:-251655168" coordorigin="1521,4014" coordsize="3600,8100">
            <v:shape id="_x0000_s1028" type="#_x0000_t75" style="position:absolute;left:1521;top:4014;width:3600;height:8100" o:preferrelative="f">
              <v:fill o:detectmouseclick="t"/>
              <v:path o:extrusionok="t" o:connecttype="none"/>
            </v:shape>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9" type="#_x0000_t186" style="position:absolute;left:1931;top:4194;width:2872;height:126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2067;top:10674;width:2736;height:1080;rotation:180"/>
            <v:rect id="_x0000_s1031" style="position:absolute;left:2067;top:6534;width:2736;height:1081"/>
            <v:line id="_x0000_s1032" style="position:absolute" from="2067,4194" to="4667,4195">
              <v:stroke dashstyle="longDash"/>
            </v:line>
            <v:line id="_x0000_s1033" style="position:absolute" from="2067,5454" to="4667,5454">
              <v:stroke dashstyle="longDash"/>
            </v:line>
            <v:rect id="_x0000_s1034" style="position:absolute;left:2067;top:8694;width:2736;height:1077"/>
            <v:line id="_x0000_s1035" style="position:absolute;flip:y" from="3162,8514" to="3435,8694"/>
            <v:line id="_x0000_s1036" style="position:absolute" from="3435,8514" to="3709,8694"/>
            <v:line id="_x0000_s1037" style="position:absolute;flip:y" from="4803,9234" to="4940,9414"/>
            <v:line id="_x0000_s1038" style="position:absolute" from="4803,9054" to="4940,9234"/>
            <v:line id="_x0000_s1039" style="position:absolute;flip:y" from="3435,9774" to="3709,9956"/>
            <v:line id="_x0000_s1040" style="position:absolute;flip:x y" from="3162,9774" to="3435,9956"/>
            <v:line id="_x0000_s1041" style="position:absolute" from="1931,9234" to="2067,9414"/>
            <v:line id="_x0000_s1042" style="position:absolute;flip:y" from="1931,9054" to="2067,9234"/>
            <w10:wrap type="square" anchorx="page"/>
          </v:group>
        </w:pict>
      </w:r>
      <w:r w:rsidR="00C730B8" w:rsidRPr="00D05D8F">
        <w:rPr>
          <w:rFonts w:ascii="Times New Roman" w:hAnsi="Times New Roman"/>
        </w:rPr>
        <w:t xml:space="preserve">Начало или завершение </w:t>
      </w:r>
      <w:proofErr w:type="gramStart"/>
      <w:r w:rsidR="00C730B8" w:rsidRPr="00D05D8F">
        <w:rPr>
          <w:rFonts w:ascii="Times New Roman" w:hAnsi="Times New Roman"/>
        </w:rPr>
        <w:t>административной</w:t>
      </w:r>
      <w:proofErr w:type="gramEnd"/>
    </w:p>
    <w:p w:rsidR="00C730B8" w:rsidRPr="00D05D8F" w:rsidRDefault="00C730B8" w:rsidP="00C730B8">
      <w:pPr>
        <w:ind w:firstLine="709"/>
        <w:jc w:val="both"/>
        <w:rPr>
          <w:rFonts w:ascii="Times New Roman" w:hAnsi="Times New Roman"/>
        </w:rPr>
      </w:pPr>
      <w:r w:rsidRPr="00D05D8F">
        <w:rPr>
          <w:rFonts w:ascii="Times New Roman" w:hAnsi="Times New Roman"/>
        </w:rPr>
        <w:t>процедуры</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Операция, действие, мероприятие</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Ситуация выбора, принятие решения</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Внешний документ (передача документа)</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right"/>
        <w:rPr>
          <w:rFonts w:ascii="Times New Roman" w:hAnsi="Times New Roman"/>
        </w:rPr>
      </w:pPr>
      <w:r w:rsidRPr="00D05D8F">
        <w:rPr>
          <w:rFonts w:ascii="Times New Roman" w:hAnsi="Times New Roman"/>
        </w:rPr>
        <w:br w:type="page"/>
      </w:r>
    </w:p>
    <w:p w:rsidR="00C730B8" w:rsidRPr="00D05D8F" w:rsidRDefault="00C730B8" w:rsidP="00C730B8">
      <w:pPr>
        <w:ind w:firstLine="709"/>
        <w:jc w:val="right"/>
        <w:rPr>
          <w:rFonts w:ascii="Times New Roman" w:hAnsi="Times New Roman"/>
        </w:rPr>
      </w:pPr>
    </w:p>
    <w:p w:rsidR="00C730B8" w:rsidRPr="00D05D8F" w:rsidRDefault="00C730B8" w:rsidP="00C730B8">
      <w:pPr>
        <w:ind w:firstLine="709"/>
        <w:jc w:val="right"/>
        <w:rPr>
          <w:rFonts w:ascii="Times New Roman" w:hAnsi="Times New Roman"/>
          <w:sz w:val="20"/>
          <w:szCs w:val="20"/>
        </w:rPr>
      </w:pPr>
      <w:r w:rsidRPr="00D05D8F">
        <w:rPr>
          <w:rFonts w:ascii="Times New Roman" w:hAnsi="Times New Roman"/>
          <w:sz w:val="20"/>
          <w:szCs w:val="20"/>
        </w:rPr>
        <w:t xml:space="preserve">Продолжение приложения </w:t>
      </w:r>
    </w:p>
    <w:p w:rsidR="00362D1A" w:rsidRPr="00C730B8" w:rsidRDefault="00D6366A" w:rsidP="00C730B8">
      <w:pPr>
        <w:ind w:firstLine="709"/>
        <w:jc w:val="both"/>
        <w:rPr>
          <w:rFonts w:ascii="Times New Roman" w:hAnsi="Times New Roman"/>
          <w:sz w:val="28"/>
          <w:szCs w:val="28"/>
        </w:rPr>
      </w:pPr>
      <w:r w:rsidRPr="00D6366A">
        <w:rPr>
          <w:noProof/>
        </w:rPr>
        <w:pict>
          <v:group id="_x0000_s1043" style="position:absolute;margin-left:-10.95pt;margin-top:31.3pt;width:450pt;height:738pt;z-index:-251654144;mso-position-horizontal-relative:char;mso-position-vertical-relative:line" coordorigin="2705,7813" coordsize="9289,11428">
            <o:lock v:ext="edit" aspectratio="t"/>
            <v:shape id="_x0000_s1044" type="#_x0000_t75" style="position:absolute;left:2705;top:7813;width:9289;height:11428" o:preferrelative="f">
              <v:fill o:detectmouseclick="t"/>
              <v:path o:extrusionok="t" o:connecttype="none"/>
            </v:shape>
            <v:shape id="_x0000_s1045" type="#_x0000_t186" style="position:absolute;left:4563;top:8789;width:5386;height:696">
              <v:textbox style="mso-next-textbox:#_x0000_s1045">
                <w:txbxContent>
                  <w:p w:rsidR="00E933BD" w:rsidRPr="005973F5" w:rsidRDefault="00E933BD" w:rsidP="00C730B8">
                    <w:r w:rsidRPr="005973F5">
                      <w:t>Начало предоставления муниципальной услуги: поступление запроса</w:t>
                    </w:r>
                  </w:p>
                </w:txbxContent>
              </v:textbox>
            </v:shape>
            <v:shape id="_x0000_s1046" type="#_x0000_t65" style="position:absolute;left:5678;top:7952;width:2787;height:558;rotation:180">
              <v:textbox style="mso-next-textbox:#_x0000_s1046">
                <w:txbxContent>
                  <w:p w:rsidR="00E933BD" w:rsidRPr="005973F5" w:rsidRDefault="00E933BD" w:rsidP="00C730B8">
                    <w:pPr>
                      <w:pStyle w:val="3"/>
                      <w:jc w:val="center"/>
                      <w:rPr>
                        <w:sz w:val="22"/>
                        <w:szCs w:val="22"/>
                      </w:rPr>
                    </w:pPr>
                    <w:r w:rsidRPr="005973F5">
                      <w:rPr>
                        <w:sz w:val="22"/>
                        <w:szCs w:val="22"/>
                      </w:rPr>
                      <w:t>Запрос заявителя</w:t>
                    </w:r>
                  </w:p>
                </w:txbxContent>
              </v:textbox>
            </v:shape>
            <v:rect id="_x0000_s1047" style="position:absolute;left:5677;top:9764;width:2824;height:421">
              <v:textbox style="mso-next-textbox:#_x0000_s1047">
                <w:txbxContent>
                  <w:p w:rsidR="00E933BD" w:rsidRPr="005973F5" w:rsidRDefault="00E933BD" w:rsidP="00C730B8">
                    <w:pPr>
                      <w:jc w:val="center"/>
                    </w:pPr>
                    <w:r w:rsidRPr="005973F5">
                      <w:t>Регистрация запросов</w:t>
                    </w:r>
                  </w:p>
                </w:txbxContent>
              </v:textbox>
            </v:rect>
            <v:line id="_x0000_s1048" style="position:absolute" from="4749,8789" to="9766,8790">
              <v:stroke dashstyle="longDash"/>
            </v:line>
            <v:line id="_x0000_s1049" style="position:absolute" from="4749,9485" to="9766,9487">
              <v:stroke dashstyle="longDash"/>
            </v:line>
            <v:rect id="_x0000_s1050" style="position:absolute;left:4377;top:11715;width:5759;height:836">
              <v:textbox style="mso-next-textbox:#_x0000_s1050">
                <w:txbxContent>
                  <w:p w:rsidR="00E933BD" w:rsidRPr="005973F5" w:rsidRDefault="00E933BD" w:rsidP="00C730B8">
                    <w:pPr>
                      <w:jc w:val="center"/>
                    </w:pPr>
                    <w:r w:rsidRPr="005973F5">
                      <w:t>Анализ тематики запроса.</w:t>
                    </w:r>
                  </w:p>
                  <w:p w:rsidR="00E933BD" w:rsidRDefault="00E933BD" w:rsidP="00C730B8">
                    <w:pPr>
                      <w:jc w:val="center"/>
                      <w:rPr>
                        <w:sz w:val="26"/>
                        <w:szCs w:val="26"/>
                      </w:rPr>
                    </w:pPr>
                    <w:r w:rsidRPr="005973F5">
                      <w:t>Принятие решения о возможности исполнения</w:t>
                    </w:r>
                    <w:r>
                      <w:t xml:space="preserve"> </w:t>
                    </w:r>
                    <w:r w:rsidRPr="00AB06BC">
                      <w:t>запроса</w:t>
                    </w:r>
                  </w:p>
                </w:txbxContent>
              </v:textbox>
            </v:rect>
            <v:line id="_x0000_s1051" style="position:absolute;flip:y" from="6792,11576" to="7350,11716"/>
            <v:line id="_x0000_s1052" style="position:absolute" from="7350,11576" to="7907,11715"/>
            <v:line id="_x0000_s1053" style="position:absolute;flip:y" from="10136,12133" to="10279,12275"/>
            <v:line id="_x0000_s1054" style="position:absolute" from="10136,11994" to="10279,12134"/>
            <v:line id="_x0000_s1055" style="position:absolute;flip:y" from="7350,12551" to="7819,12691"/>
            <v:line id="_x0000_s1056" style="position:absolute;flip:x y" from="6792,12551" to="7350,12691"/>
            <v:line id="_x0000_s1057" style="position:absolute" from="4191,12133" to="4332,12273"/>
            <v:line id="_x0000_s1058" style="position:absolute;flip:y" from="4191,11994" to="4332,12133"/>
            <v:rect id="_x0000_s1059" style="position:absolute;left:3077;top:10461;width:3344;height:697">
              <v:textbox style="mso-next-textbox:#_x0000_s1059">
                <w:txbxContent>
                  <w:p w:rsidR="00E933BD" w:rsidRPr="005973F5" w:rsidRDefault="00E933BD" w:rsidP="00C730B8">
                    <w:r w:rsidRPr="005973F5">
                      <w:t>Рассмотрение запросов</w:t>
                    </w:r>
                  </w:p>
                </w:txbxContent>
              </v:textbox>
            </v:rect>
            <v:rect id="_x0000_s1060" style="position:absolute;left:7721;top:10461;width:4087;height:835">
              <v:textbox style="mso-next-textbox:#_x0000_s1060">
                <w:txbxContent>
                  <w:p w:rsidR="00E933BD" w:rsidRPr="005973F5" w:rsidRDefault="00E933BD" w:rsidP="00C730B8">
                    <w:pPr>
                      <w:jc w:val="center"/>
                    </w:pPr>
                    <w:r w:rsidRPr="005973F5">
                      <w:t>Передача запроса на исполнение специалистам</w:t>
                    </w:r>
                  </w:p>
                </w:txbxContent>
              </v:textbox>
            </v:rect>
            <v:rect id="_x0000_s1061" style="position:absolute;left:3262;top:12830;width:3716;height:1533">
              <v:textbox style="mso-next-textbox:#_x0000_s1061">
                <w:txbxContent>
                  <w:p w:rsidR="00E933BD" w:rsidRPr="005973F5" w:rsidRDefault="00E933BD" w:rsidP="00C730B8">
                    <w:r w:rsidRPr="005973F5">
                      <w:t>Уведомление заявителя о предоставлении дополнительных сведений для исполнения запроса или об отсутствии</w:t>
                    </w:r>
                    <w:r>
                      <w:rPr>
                        <w:sz w:val="26"/>
                        <w:szCs w:val="26"/>
                      </w:rPr>
                      <w:t xml:space="preserve"> </w:t>
                    </w:r>
                    <w:r w:rsidRPr="005973F5">
                      <w:t>запрашиваемых сведений</w:t>
                    </w:r>
                  </w:p>
                </w:txbxContent>
              </v:textbox>
            </v:rect>
            <v:rect id="_x0000_s1062" style="position:absolute;left:9022;top:12830;width:2823;height:1114">
              <v:textbox style="mso-next-textbox:#_x0000_s1062">
                <w:txbxContent>
                  <w:p w:rsidR="00E933BD" w:rsidRPr="00AB06BC" w:rsidRDefault="00E933BD" w:rsidP="00C730B8">
                    <w:r w:rsidRPr="00AB06BC">
                      <w:t xml:space="preserve">Исполнение запроса </w:t>
                    </w:r>
                  </w:p>
                </w:txbxContent>
              </v:textbox>
            </v:rect>
            <v:rect id="_x0000_s1063" style="position:absolute;left:3820;top:17011;width:7245;height:698">
              <v:textbox style="mso-next-textbox:#_x0000_s1063">
                <w:txbxContent>
                  <w:p w:rsidR="00E933BD" w:rsidRPr="00AB06BC" w:rsidRDefault="00E933BD" w:rsidP="00C730B8">
                    <w:pPr>
                      <w:jc w:val="center"/>
                    </w:pPr>
                    <w:r w:rsidRPr="00AB06BC">
                      <w:t>Направление заявителю архивной справки, архивной копии, архивной выписки</w:t>
                    </w:r>
                  </w:p>
                </w:txbxContent>
              </v:textbox>
            </v:rect>
            <v:line id="_x0000_s1064" style="position:absolute" from="4005,18126" to="10694,18127">
              <v:stroke dashstyle="longDash"/>
            </v:line>
            <v:line id="_x0000_s1065" style="position:absolute" from="4005,18544" to="10694,18545">
              <v:stroke dashstyle="longDash"/>
            </v:line>
            <v:rect id="_x0000_s1066" style="position:absolute;left:8093;top:14224;width:3715;height:605">
              <v:textbox style="mso-next-textbox:#_x0000_s1066">
                <w:txbxContent>
                  <w:p w:rsidR="00E933BD" w:rsidRDefault="00E933BD" w:rsidP="00C730B8">
                    <w:pPr>
                      <w:jc w:val="center"/>
                      <w:rPr>
                        <w:sz w:val="28"/>
                        <w:szCs w:val="28"/>
                      </w:rPr>
                    </w:pPr>
                    <w:proofErr w:type="spellStart"/>
                    <w:r w:rsidRPr="00AB06BC">
                      <w:t>Прове</w:t>
                    </w:r>
                    <w:proofErr w:type="spellEnd"/>
                    <w:proofErr w:type="gramStart"/>
                    <w:r>
                      <w:rPr>
                        <w:sz w:val="28"/>
                        <w:szCs w:val="28"/>
                      </w:rPr>
                      <w:t>«В</w:t>
                    </w:r>
                    <w:proofErr w:type="gramEnd"/>
                    <w:r>
                      <w:rPr>
                        <w:sz w:val="28"/>
                        <w:szCs w:val="28"/>
                      </w:rPr>
                      <w:t xml:space="preserve">ыдача разрешений на право организации </w:t>
                    </w:r>
                  </w:p>
                  <w:p w:rsidR="00E933BD" w:rsidRDefault="00E933BD" w:rsidP="00C730B8">
                    <w:pPr>
                      <w:jc w:val="center"/>
                      <w:rPr>
                        <w:sz w:val="28"/>
                        <w:szCs w:val="28"/>
                      </w:rPr>
                    </w:pPr>
                  </w:p>
                  <w:p w:rsidR="00E933BD" w:rsidRDefault="00E933BD" w:rsidP="00C730B8">
                    <w:pPr>
                      <w:jc w:val="center"/>
                      <w:rPr>
                        <w:sz w:val="28"/>
                        <w:szCs w:val="28"/>
                      </w:rPr>
                    </w:pPr>
                  </w:p>
                  <w:p w:rsidR="00E933BD" w:rsidRPr="00AB06BC" w:rsidRDefault="00E933BD" w:rsidP="00C730B8">
                    <w:pPr>
                      <w:jc w:val="center"/>
                    </w:pPr>
                    <w:r>
                      <w:rPr>
                        <w:sz w:val="28"/>
                        <w:szCs w:val="28"/>
                      </w:rPr>
                      <w:t>розничного рынка</w:t>
                    </w:r>
                    <w:proofErr w:type="gramStart"/>
                    <w:r>
                      <w:rPr>
                        <w:sz w:val="28"/>
                        <w:szCs w:val="28"/>
                      </w:rPr>
                      <w:t>»</w:t>
                    </w:r>
                    <w:proofErr w:type="spellStart"/>
                    <w:r w:rsidRPr="00AB06BC">
                      <w:t>р</w:t>
                    </w:r>
                    <w:proofErr w:type="gramEnd"/>
                    <w:r w:rsidRPr="00AB06BC">
                      <w:t>ка</w:t>
                    </w:r>
                    <w:proofErr w:type="spellEnd"/>
                    <w:r w:rsidRPr="00AB06BC">
                      <w:t xml:space="preserve"> ответов на запросы</w:t>
                    </w:r>
                  </w:p>
                </w:txbxContent>
              </v:textbox>
            </v:rect>
            <v:rect id="_x0000_s1067" style="position:absolute;left:6792;top:16314;width:4087;height:418">
              <v:textbox style="mso-next-textbox:#_x0000_s1067">
                <w:txbxContent>
                  <w:p w:rsidR="00E933BD" w:rsidRPr="00AB06BC" w:rsidRDefault="00E933BD" w:rsidP="00C730B8">
                    <w:pPr>
                      <w:jc w:val="center"/>
                    </w:pPr>
                    <w:r w:rsidRPr="00AB06BC">
                      <w:t>Снятие запросов с контроля</w:t>
                    </w:r>
                  </w:p>
                </w:txbxContent>
              </v:textbox>
            </v:rect>
            <v:shape id="_x0000_s1068" type="#_x0000_t186" style="position:absolute;left:3820;top:18126;width:7059;height:418">
              <v:textbox style="mso-next-textbox:#_x0000_s1068">
                <w:txbxContent>
                  <w:p w:rsidR="00E933BD" w:rsidRPr="00AB06BC" w:rsidRDefault="00E933BD" w:rsidP="00C730B8">
                    <w:pPr>
                      <w:jc w:val="center"/>
                    </w:pPr>
                    <w:r w:rsidRPr="00AB06BC">
                      <w:t>Предоставление муниципальной услуги завершено</w:t>
                    </w:r>
                  </w:p>
                </w:txbxContent>
              </v:textbox>
            </v:shape>
            <v:line id="_x0000_s1069" style="position:absolute" from="7164,8510" to="7164,8789">
              <v:stroke endarrow="block"/>
            </v:line>
            <v:line id="_x0000_s1070" style="position:absolute" from="7164,9485" to="7164,9764">
              <v:stroke endarrow="block"/>
            </v:line>
            <v:line id="_x0000_s1071" style="position:absolute" from="5863,10182" to="5863,10461">
              <v:stroke endarrow="block"/>
            </v:line>
            <v:line id="_x0000_s1072" style="position:absolute" from="8278,10182" to="8278,10461">
              <v:stroke endarrow="block"/>
            </v:line>
            <v:line id="_x0000_s1073" style="position:absolute" from="6421,10740" to="7721,10740">
              <v:stroke endarrow="block"/>
            </v:line>
            <v:line id="_x0000_s1074" style="position:absolute" from="9207,11297" to="9207,11715">
              <v:stroke endarrow="block"/>
            </v:line>
            <v:line id="_x0000_s1075" style="position:absolute" from="3820,12133" to="3821,12830">
              <v:stroke endarrow="block"/>
            </v:line>
            <v:line id="_x0000_s1076" style="position:absolute;flip:x" from="3820,12133" to="4191,12133"/>
            <v:line id="_x0000_s1077" style="position:absolute" from="10322,12133" to="10694,12134"/>
            <v:line id="_x0000_s1078" style="position:absolute" from="10694,12133" to="10695,12830">
              <v:stroke endarrow="block"/>
            </v:line>
            <v:line id="_x0000_s1079" style="position:absolute" from="9950,13945" to="9951,14225">
              <v:stroke endarrow="block"/>
            </v:line>
            <v:line id="_x0000_s1080" style="position:absolute" from="8836,15896" to="8837,16317">
              <v:stroke endarrow="block"/>
            </v:line>
            <v:line id="_x0000_s1081" style="position:absolute" from="7350,16732" to="7351,17013">
              <v:stroke endarrow="block"/>
            </v:line>
            <v:line id="_x0000_s1082" style="position:absolute" from="7350,17708" to="7351,18126">
              <v:stroke endarrow="block"/>
            </v:line>
            <v:rect id="_x0000_s1083" style="position:absolute;left:8093;top:15107;width:3715;height:791">
              <v:textbox style="mso-next-textbox:#_x0000_s1083">
                <w:txbxContent>
                  <w:p w:rsidR="00E933BD" w:rsidRPr="00AB06BC" w:rsidRDefault="00E933BD" w:rsidP="00C730B8">
                    <w:pPr>
                      <w:jc w:val="center"/>
                    </w:pPr>
                    <w:r w:rsidRPr="00AB06BC">
                      <w:t>Подписание ответа на запрос</w:t>
                    </w:r>
                  </w:p>
                </w:txbxContent>
              </v:textbox>
            </v:rect>
            <v:line id="_x0000_s1084" style="position:absolute" from="9950,14829" to="9951,15107">
              <v:stroke endarrow="block"/>
            </v:line>
            <w10:wrap type="square"/>
          </v:group>
        </w:pict>
      </w:r>
      <w:r w:rsidR="00C730B8" w:rsidRPr="00D05D8F">
        <w:rPr>
          <w:rFonts w:ascii="Times New Roman" w:hAnsi="Times New Roman"/>
          <w:sz w:val="28"/>
          <w:szCs w:val="28"/>
        </w:rPr>
        <w:t xml:space="preserve"> </w:t>
      </w:r>
    </w:p>
    <w:sectPr w:rsidR="00362D1A" w:rsidRPr="00C730B8" w:rsidSect="00362D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730B8"/>
    <w:rsid w:val="000E7501"/>
    <w:rsid w:val="002550BE"/>
    <w:rsid w:val="002F58D3"/>
    <w:rsid w:val="003214C3"/>
    <w:rsid w:val="00362D1A"/>
    <w:rsid w:val="00413297"/>
    <w:rsid w:val="0057147E"/>
    <w:rsid w:val="006823AF"/>
    <w:rsid w:val="00723D44"/>
    <w:rsid w:val="00786EA6"/>
    <w:rsid w:val="00A14E8D"/>
    <w:rsid w:val="00A44DE3"/>
    <w:rsid w:val="00C730B8"/>
    <w:rsid w:val="00D21B55"/>
    <w:rsid w:val="00D6366A"/>
    <w:rsid w:val="00E933BD"/>
    <w:rsid w:val="00EA6E5A"/>
    <w:rsid w:val="00EF1B09"/>
    <w:rsid w:val="00FD0769"/>
    <w:rsid w:val="00FE2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0B8"/>
    <w:rPr>
      <w:rFonts w:ascii="Calibri" w:eastAsia="Times New Roman" w:hAnsi="Calibri" w:cs="Times New Roman"/>
      <w:lang w:eastAsia="ru-RU"/>
    </w:rPr>
  </w:style>
  <w:style w:type="paragraph" w:styleId="1">
    <w:name w:val="heading 1"/>
    <w:basedOn w:val="a"/>
    <w:next w:val="a"/>
    <w:link w:val="10"/>
    <w:uiPriority w:val="99"/>
    <w:qFormat/>
    <w:rsid w:val="00C730B8"/>
    <w:pPr>
      <w:keepNext/>
      <w:spacing w:after="0" w:line="240" w:lineRule="auto"/>
      <w:jc w:val="both"/>
      <w:outlineLvl w:val="0"/>
    </w:pPr>
    <w:rPr>
      <w:rFonts w:ascii="Arial" w:hAnsi="Arial" w:cs="Arial"/>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730B8"/>
    <w:rPr>
      <w:rFonts w:ascii="Arial" w:eastAsia="Times New Roman" w:hAnsi="Arial" w:cs="Arial"/>
      <w:i/>
      <w:iCs/>
      <w:sz w:val="24"/>
      <w:szCs w:val="24"/>
      <w:lang w:eastAsia="ru-RU"/>
    </w:rPr>
  </w:style>
  <w:style w:type="paragraph" w:customStyle="1" w:styleId="ConsNormal">
    <w:name w:val="ConsNormal"/>
    <w:uiPriority w:val="99"/>
    <w:rsid w:val="00C73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uiPriority w:val="99"/>
    <w:rsid w:val="00C73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C730B8"/>
    <w:pPr>
      <w:spacing w:after="144" w:line="240" w:lineRule="auto"/>
    </w:pPr>
    <w:rPr>
      <w:rFonts w:ascii="Times New Roman" w:hAnsi="Times New Roman"/>
      <w:sz w:val="24"/>
      <w:szCs w:val="24"/>
    </w:rPr>
  </w:style>
  <w:style w:type="paragraph" w:styleId="a3">
    <w:name w:val="footnote text"/>
    <w:basedOn w:val="a"/>
    <w:link w:val="a4"/>
    <w:uiPriority w:val="99"/>
    <w:semiHidden/>
    <w:rsid w:val="00C730B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C730B8"/>
    <w:rPr>
      <w:rFonts w:ascii="Times New Roman" w:eastAsia="Times New Roman" w:hAnsi="Times New Roman" w:cs="Times New Roman"/>
      <w:sz w:val="20"/>
      <w:szCs w:val="20"/>
      <w:lang w:eastAsia="ru-RU"/>
    </w:rPr>
  </w:style>
  <w:style w:type="paragraph" w:styleId="3">
    <w:name w:val="Body Text Indent 3"/>
    <w:basedOn w:val="a"/>
    <w:link w:val="30"/>
    <w:uiPriority w:val="99"/>
    <w:rsid w:val="00C730B8"/>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uiPriority w:val="99"/>
    <w:rsid w:val="00C730B8"/>
    <w:rPr>
      <w:rFonts w:ascii="Times New Roman" w:eastAsia="Times New Roman" w:hAnsi="Times New Roman" w:cs="Times New Roman"/>
      <w:sz w:val="16"/>
      <w:szCs w:val="16"/>
      <w:lang w:eastAsia="ru-RU"/>
    </w:rPr>
  </w:style>
  <w:style w:type="character" w:styleId="a5">
    <w:name w:val="Hyperlink"/>
    <w:basedOn w:val="a0"/>
    <w:uiPriority w:val="99"/>
    <w:rsid w:val="00C730B8"/>
    <w:rPr>
      <w:rFonts w:ascii="Arial" w:hAnsi="Arial" w:cs="Arial"/>
      <w:color w:val="0000FF"/>
      <w:u w:val="none"/>
      <w:effect w:val="none"/>
      <w:lang w:val="en-US" w:eastAsia="en-US"/>
    </w:rPr>
  </w:style>
  <w:style w:type="paragraph" w:styleId="a6">
    <w:name w:val="Normal (Web)"/>
    <w:basedOn w:val="a"/>
    <w:uiPriority w:val="99"/>
    <w:rsid w:val="00C730B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ConsPlusNonformat">
    <w:name w:val="ConsPlusNonformat"/>
    <w:uiPriority w:val="99"/>
    <w:rsid w:val="00C730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99"/>
    <w:qFormat/>
    <w:rsid w:val="00C730B8"/>
    <w:pPr>
      <w:ind w:left="720"/>
    </w:pPr>
    <w:rPr>
      <w:rFonts w:cs="Calibri"/>
    </w:rPr>
  </w:style>
  <w:style w:type="paragraph" w:customStyle="1" w:styleId="a8">
    <w:name w:val="Текст приложения"/>
    <w:basedOn w:val="a"/>
    <w:uiPriority w:val="99"/>
    <w:rsid w:val="00C730B8"/>
    <w:pPr>
      <w:spacing w:after="0" w:line="240" w:lineRule="auto"/>
      <w:jc w:val="both"/>
    </w:pPr>
    <w:rPr>
      <w:rFonts w:ascii="Arial" w:hAnsi="Arial" w:cs="Arial"/>
      <w:sz w:val="16"/>
      <w:szCs w:val="16"/>
    </w:rPr>
  </w:style>
  <w:style w:type="paragraph" w:customStyle="1" w:styleId="ConsPlusTitle">
    <w:name w:val="ConsPlusTitle"/>
    <w:rsid w:val="002F58D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31564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3980;fld=134" TargetMode="External"/><Relationship Id="rId13" Type="http://schemas.openxmlformats.org/officeDocument/2006/relationships/hyperlink" Target="http://&#1064;&#1080;&#1083;&#1082;&#1080;&#1085;&#1089;&#1082;&#1080;&#1081;" TargetMode="External"/><Relationship Id="rId3" Type="http://schemas.openxmlformats.org/officeDocument/2006/relationships/settings" Target="settings.xml"/><Relationship Id="rId7" Type="http://schemas.openxmlformats.org/officeDocument/2006/relationships/hyperlink" Target="consultantplus://offline/main?base=LAW;n=93980;fld=134" TargetMode="External"/><Relationship Id="rId12" Type="http://schemas.openxmlformats.org/officeDocument/2006/relationships/hyperlink" Target="consultantplus://offline/main?base=LAW;n=103155;fld=134;dst=10005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gu.e-zab.ru" TargetMode="External"/><Relationship Id="rId11" Type="http://schemas.openxmlformats.org/officeDocument/2006/relationships/hyperlink" Target="consultantplus://offline/main?base=LAW;n=103155;fld=134;dst=100069"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www.pgu.e-zab.ru" TargetMode="External"/><Relationship Id="rId10" Type="http://schemas.openxmlformats.org/officeDocument/2006/relationships/hyperlink" Target="consultantplus://offline/main?base=LAW;n=117587;fld=134;dst=100058" TargetMode="External"/><Relationship Id="rId4" Type="http://schemas.openxmlformats.org/officeDocument/2006/relationships/webSettings" Target="webSettings.xml"/><Relationship Id="rId9" Type="http://schemas.openxmlformats.org/officeDocument/2006/relationships/hyperlink" Target="consultantplus://offline/main?base=LAW;n=114537;fld=134;dst=100068" TargetMode="External"/><Relationship Id="rId14" Type="http://schemas.openxmlformats.org/officeDocument/2006/relationships/hyperlink" Target="http://&#1064;&#1080;&#1083;&#1082;&#1080;&#1085;&#1089;&#1082;&#1080;&#1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2E6A8-5E89-4559-8FBD-525469411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10457</Words>
  <Characters>59607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2019-09-02T00:39:00Z</dcterms:created>
  <dcterms:modified xsi:type="dcterms:W3CDTF">2019-09-12T01:53:00Z</dcterms:modified>
</cp:coreProperties>
</file>