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230" w:rsidRDefault="008A7230" w:rsidP="008A7230">
      <w:pPr>
        <w:spacing w:line="240" w:lineRule="auto"/>
        <w:jc w:val="center"/>
        <w:rPr>
          <w:b/>
          <w:sz w:val="28"/>
          <w:szCs w:val="28"/>
        </w:rPr>
      </w:pPr>
      <w:r>
        <w:rPr>
          <w:b/>
          <w:sz w:val="28"/>
          <w:szCs w:val="28"/>
        </w:rPr>
        <w:t>Реестр описаний процедур,</w:t>
      </w:r>
    </w:p>
    <w:p w:rsidR="008A7230" w:rsidRDefault="008A7230" w:rsidP="008A7230">
      <w:pPr>
        <w:spacing w:line="240" w:lineRule="auto"/>
        <w:jc w:val="center"/>
        <w:rPr>
          <w:b/>
          <w:sz w:val="28"/>
          <w:szCs w:val="28"/>
        </w:rPr>
      </w:pPr>
      <w:r>
        <w:rPr>
          <w:b/>
          <w:sz w:val="28"/>
          <w:szCs w:val="28"/>
        </w:rPr>
        <w:t xml:space="preserve">включенных в раздел </w:t>
      </w:r>
      <w:r>
        <w:rPr>
          <w:b/>
          <w:sz w:val="28"/>
          <w:szCs w:val="28"/>
          <w:lang w:val="en-US"/>
        </w:rPr>
        <w:t>II</w:t>
      </w:r>
      <w:r>
        <w:rPr>
          <w:b/>
          <w:sz w:val="28"/>
          <w:szCs w:val="28"/>
        </w:rPr>
        <w:t xml:space="preserve"> исчерпывающего перечня процедур в сфере жилищного строительства, утвержденный постановлением Правительства Российской Федерации от 30 апреля 2014 года № 403</w:t>
      </w:r>
    </w:p>
    <w:p w:rsidR="008A7230" w:rsidRDefault="008A7230" w:rsidP="008A7230">
      <w:pPr>
        <w:jc w:val="center"/>
        <w:rPr>
          <w:b/>
          <w:sz w:val="28"/>
          <w:szCs w:val="28"/>
        </w:rPr>
      </w:pPr>
      <w:r>
        <w:rPr>
          <w:b/>
          <w:sz w:val="28"/>
          <w:szCs w:val="28"/>
        </w:rPr>
        <w:t>сельского поселения «</w:t>
      </w:r>
      <w:proofErr w:type="spellStart"/>
      <w:r>
        <w:rPr>
          <w:b/>
          <w:sz w:val="28"/>
          <w:szCs w:val="28"/>
        </w:rPr>
        <w:t>Казановское</w:t>
      </w:r>
      <w:proofErr w:type="spellEnd"/>
      <w:r>
        <w:rPr>
          <w:b/>
          <w:sz w:val="28"/>
          <w:szCs w:val="28"/>
        </w:rPr>
        <w:t>"» муниципального района «</w:t>
      </w:r>
      <w:proofErr w:type="spellStart"/>
      <w:r>
        <w:rPr>
          <w:b/>
          <w:sz w:val="28"/>
          <w:szCs w:val="28"/>
        </w:rPr>
        <w:t>Шилкинский</w:t>
      </w:r>
      <w:proofErr w:type="spellEnd"/>
      <w:r>
        <w:rPr>
          <w:b/>
          <w:sz w:val="28"/>
          <w:szCs w:val="28"/>
        </w:rPr>
        <w:t xml:space="preserve">  район» (в редакции Постановления № 50 от 21 июня 2016       )</w:t>
      </w:r>
    </w:p>
    <w:tbl>
      <w:tblPr>
        <w:tblW w:w="1558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07"/>
        <w:gridCol w:w="1559"/>
        <w:gridCol w:w="124"/>
        <w:gridCol w:w="1574"/>
        <w:gridCol w:w="403"/>
        <w:gridCol w:w="735"/>
        <w:gridCol w:w="2553"/>
        <w:gridCol w:w="992"/>
        <w:gridCol w:w="126"/>
        <w:gridCol w:w="1296"/>
        <w:gridCol w:w="1559"/>
        <w:gridCol w:w="120"/>
        <w:gridCol w:w="803"/>
        <w:gridCol w:w="69"/>
        <w:gridCol w:w="688"/>
        <w:gridCol w:w="162"/>
        <w:gridCol w:w="709"/>
        <w:gridCol w:w="709"/>
      </w:tblGrid>
      <w:tr w:rsidR="008A7230" w:rsidTr="00711A3D">
        <w:trPr>
          <w:trHeight w:val="869"/>
        </w:trPr>
        <w:tc>
          <w:tcPr>
            <w:tcW w:w="1408" w:type="dxa"/>
            <w:vMerge w:val="restart"/>
            <w:tcBorders>
              <w:top w:val="single" w:sz="4" w:space="0" w:color="000000"/>
              <w:left w:val="single" w:sz="4" w:space="0" w:color="000000"/>
              <w:bottom w:val="single" w:sz="4" w:space="0" w:color="000000"/>
              <w:right w:val="single" w:sz="4" w:space="0" w:color="000000"/>
            </w:tcBorders>
            <w:hideMark/>
          </w:tcPr>
          <w:p w:rsidR="008A7230" w:rsidRDefault="008A7230" w:rsidP="00711A3D">
            <w:pPr>
              <w:spacing w:line="240" w:lineRule="auto"/>
              <w:jc w:val="center"/>
              <w:rPr>
                <w:b/>
                <w:sz w:val="16"/>
                <w:szCs w:val="16"/>
              </w:rPr>
            </w:pPr>
            <w:r>
              <w:rPr>
                <w:b/>
                <w:sz w:val="16"/>
                <w:szCs w:val="16"/>
              </w:rPr>
              <w:t>Наименование процедуры в соответствии с перечнем процедур</w:t>
            </w:r>
          </w:p>
        </w:tc>
        <w:tc>
          <w:tcPr>
            <w:tcW w:w="1684" w:type="dxa"/>
            <w:gridSpan w:val="2"/>
            <w:vMerge w:val="restart"/>
            <w:tcBorders>
              <w:top w:val="single" w:sz="4" w:space="0" w:color="000000"/>
              <w:left w:val="single" w:sz="4" w:space="0" w:color="000000"/>
              <w:bottom w:val="single" w:sz="4" w:space="0" w:color="000000"/>
              <w:right w:val="single" w:sz="4" w:space="0" w:color="000000"/>
            </w:tcBorders>
            <w:hideMark/>
          </w:tcPr>
          <w:p w:rsidR="008A7230" w:rsidRDefault="008A7230" w:rsidP="00711A3D">
            <w:pPr>
              <w:spacing w:line="240" w:lineRule="auto"/>
              <w:jc w:val="center"/>
              <w:rPr>
                <w:b/>
                <w:sz w:val="16"/>
                <w:szCs w:val="16"/>
              </w:rPr>
            </w:pPr>
            <w:r>
              <w:rPr>
                <w:b/>
                <w:sz w:val="16"/>
                <w:szCs w:val="16"/>
              </w:rPr>
              <w:t>Наименование и  реквизиты (с указанием  структурной единицы) федерального закона,  нормативного правового акта Правительства  Российской Федерации,  нормативного  правового акта федерального органа исполнительной  власти,  нормативного правового акта субъекта Российской Федерации или  муниципального правового акта,  которым установлена процедура в сфере жилищного строительства</w:t>
            </w:r>
          </w:p>
        </w:tc>
        <w:tc>
          <w:tcPr>
            <w:tcW w:w="1978" w:type="dxa"/>
            <w:gridSpan w:val="2"/>
            <w:vMerge w:val="restart"/>
            <w:tcBorders>
              <w:top w:val="single" w:sz="4" w:space="0" w:color="000000"/>
              <w:left w:val="single" w:sz="4" w:space="0" w:color="000000"/>
              <w:bottom w:val="single" w:sz="4" w:space="0" w:color="000000"/>
              <w:right w:val="single" w:sz="4" w:space="0" w:color="auto"/>
            </w:tcBorders>
            <w:hideMark/>
          </w:tcPr>
          <w:p w:rsidR="008A7230" w:rsidRDefault="008A7230" w:rsidP="00711A3D">
            <w:pPr>
              <w:spacing w:line="240" w:lineRule="auto"/>
              <w:jc w:val="center"/>
              <w:rPr>
                <w:b/>
                <w:sz w:val="16"/>
                <w:szCs w:val="16"/>
              </w:rPr>
            </w:pPr>
            <w:r>
              <w:rPr>
                <w:b/>
                <w:sz w:val="16"/>
                <w:szCs w:val="16"/>
              </w:rPr>
              <w:t>Наименование и реквизиты (дата и номер принятия), дата вступления в силу федерального закона,  нормативного правового акта Правительства  Российской Федерации,  нормативного  правового акта федерального органа  исполнительной власти, нормативного  правового акта субъекта Российской Федерации или муниципального правового акта,  которыми установлен порядок  проведения процедуры, и  указание структурной единицы (номера раздела, главы, статьи, части, пункта, подпункта) указанного закона или нормативного правового акта, в котором содержится норма, устанавливающая порядок проведения процедуры</w:t>
            </w:r>
          </w:p>
        </w:tc>
        <w:tc>
          <w:tcPr>
            <w:tcW w:w="735" w:type="dxa"/>
            <w:vMerge w:val="restart"/>
            <w:tcBorders>
              <w:top w:val="single" w:sz="4" w:space="0" w:color="000000"/>
              <w:left w:val="single" w:sz="4" w:space="0" w:color="auto"/>
              <w:bottom w:val="single" w:sz="4" w:space="0" w:color="000000"/>
              <w:right w:val="single" w:sz="4" w:space="0" w:color="auto"/>
            </w:tcBorders>
            <w:hideMark/>
          </w:tcPr>
          <w:p w:rsidR="008A7230" w:rsidRDefault="008A7230" w:rsidP="00711A3D">
            <w:pPr>
              <w:spacing w:line="240" w:lineRule="auto"/>
              <w:jc w:val="center"/>
              <w:rPr>
                <w:b/>
                <w:sz w:val="16"/>
                <w:szCs w:val="16"/>
              </w:rPr>
            </w:pPr>
            <w:r>
              <w:rPr>
                <w:b/>
                <w:sz w:val="16"/>
                <w:szCs w:val="16"/>
              </w:rPr>
              <w:t>Случаи, в которых требуется проведение процедуры</w:t>
            </w:r>
          </w:p>
        </w:tc>
        <w:tc>
          <w:tcPr>
            <w:tcW w:w="9788" w:type="dxa"/>
            <w:gridSpan w:val="12"/>
            <w:tcBorders>
              <w:top w:val="single" w:sz="4" w:space="0" w:color="000000"/>
              <w:left w:val="single" w:sz="4" w:space="0" w:color="auto"/>
              <w:bottom w:val="single" w:sz="4" w:space="0" w:color="auto"/>
              <w:right w:val="single" w:sz="4" w:space="0" w:color="000000"/>
            </w:tcBorders>
            <w:hideMark/>
          </w:tcPr>
          <w:p w:rsidR="008A7230" w:rsidRDefault="008A7230" w:rsidP="00711A3D">
            <w:pPr>
              <w:spacing w:line="240" w:lineRule="auto"/>
              <w:jc w:val="center"/>
              <w:rPr>
                <w:b/>
                <w:sz w:val="16"/>
                <w:szCs w:val="16"/>
              </w:rPr>
            </w:pPr>
            <w:r>
              <w:rPr>
                <w:b/>
                <w:sz w:val="16"/>
                <w:szCs w:val="16"/>
              </w:rPr>
              <w:t>Установленные федеральным законом,  нормативным правовым актом Правительства Российской федерации, нормативным правовым актом федерального органа исполнительной власти, нормативным правовым актом субъекта Российской Федерации или муниципальным правовым актом</w:t>
            </w:r>
          </w:p>
        </w:tc>
      </w:tr>
      <w:tr w:rsidR="008A7230" w:rsidTr="00711A3D">
        <w:trPr>
          <w:trHeight w:val="4959"/>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8A7230" w:rsidRDefault="008A7230" w:rsidP="00711A3D">
            <w:pPr>
              <w:spacing w:line="240" w:lineRule="auto"/>
              <w:rPr>
                <w:b/>
                <w:sz w:val="16"/>
                <w:szCs w:val="16"/>
              </w:rPr>
            </w:pPr>
          </w:p>
        </w:tc>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rsidR="008A7230" w:rsidRDefault="008A7230" w:rsidP="00711A3D">
            <w:pPr>
              <w:spacing w:line="240" w:lineRule="auto"/>
              <w:rPr>
                <w:b/>
                <w:sz w:val="16"/>
                <w:szCs w:val="16"/>
              </w:rPr>
            </w:pPr>
          </w:p>
        </w:tc>
        <w:tc>
          <w:tcPr>
            <w:tcW w:w="3416" w:type="dxa"/>
            <w:gridSpan w:val="2"/>
            <w:vMerge/>
            <w:tcBorders>
              <w:top w:val="single" w:sz="4" w:space="0" w:color="000000"/>
              <w:left w:val="single" w:sz="4" w:space="0" w:color="000000"/>
              <w:bottom w:val="single" w:sz="4" w:space="0" w:color="000000"/>
              <w:right w:val="single" w:sz="4" w:space="0" w:color="auto"/>
            </w:tcBorders>
            <w:vAlign w:val="center"/>
            <w:hideMark/>
          </w:tcPr>
          <w:p w:rsidR="008A7230" w:rsidRDefault="008A7230" w:rsidP="00711A3D">
            <w:pPr>
              <w:spacing w:line="240" w:lineRule="auto"/>
              <w:rPr>
                <w:b/>
                <w:sz w:val="16"/>
                <w:szCs w:val="16"/>
              </w:rPr>
            </w:pPr>
          </w:p>
        </w:tc>
        <w:tc>
          <w:tcPr>
            <w:tcW w:w="735" w:type="dxa"/>
            <w:vMerge/>
            <w:tcBorders>
              <w:top w:val="single" w:sz="4" w:space="0" w:color="000000"/>
              <w:left w:val="single" w:sz="4" w:space="0" w:color="auto"/>
              <w:bottom w:val="single" w:sz="4" w:space="0" w:color="000000"/>
              <w:right w:val="single" w:sz="4" w:space="0" w:color="auto"/>
            </w:tcBorders>
            <w:vAlign w:val="center"/>
            <w:hideMark/>
          </w:tcPr>
          <w:p w:rsidR="008A7230" w:rsidRDefault="008A7230" w:rsidP="00711A3D">
            <w:pPr>
              <w:spacing w:line="240" w:lineRule="auto"/>
              <w:rPr>
                <w:b/>
                <w:sz w:val="16"/>
                <w:szCs w:val="16"/>
              </w:rPr>
            </w:pPr>
          </w:p>
        </w:tc>
        <w:tc>
          <w:tcPr>
            <w:tcW w:w="2554" w:type="dxa"/>
            <w:tcBorders>
              <w:top w:val="single" w:sz="4" w:space="0" w:color="auto"/>
              <w:left w:val="single" w:sz="4" w:space="0" w:color="auto"/>
              <w:bottom w:val="single" w:sz="4" w:space="0" w:color="000000"/>
              <w:right w:val="single" w:sz="4" w:space="0" w:color="auto"/>
            </w:tcBorders>
            <w:hideMark/>
          </w:tcPr>
          <w:p w:rsidR="008A7230" w:rsidRDefault="008A7230" w:rsidP="00711A3D">
            <w:pPr>
              <w:spacing w:line="240" w:lineRule="auto"/>
              <w:jc w:val="center"/>
              <w:rPr>
                <w:b/>
                <w:sz w:val="16"/>
                <w:szCs w:val="16"/>
              </w:rPr>
            </w:pPr>
            <w:r>
              <w:rPr>
                <w:b/>
                <w:sz w:val="16"/>
                <w:szCs w:val="16"/>
              </w:rPr>
              <w:t>Перечень документов,  которые заявитель  обязан предоставить  для проведения процедуры</w:t>
            </w:r>
          </w:p>
        </w:tc>
        <w:tc>
          <w:tcPr>
            <w:tcW w:w="992" w:type="dxa"/>
            <w:tcBorders>
              <w:top w:val="single" w:sz="4" w:space="0" w:color="auto"/>
              <w:left w:val="single" w:sz="4" w:space="0" w:color="auto"/>
              <w:bottom w:val="single" w:sz="4" w:space="0" w:color="000000"/>
              <w:right w:val="single" w:sz="4" w:space="0" w:color="auto"/>
            </w:tcBorders>
            <w:hideMark/>
          </w:tcPr>
          <w:p w:rsidR="008A7230" w:rsidRDefault="008A7230" w:rsidP="00711A3D">
            <w:pPr>
              <w:spacing w:line="240" w:lineRule="auto"/>
              <w:jc w:val="center"/>
              <w:rPr>
                <w:b/>
                <w:sz w:val="16"/>
                <w:szCs w:val="16"/>
              </w:rPr>
            </w:pPr>
            <w:r>
              <w:rPr>
                <w:b/>
                <w:sz w:val="16"/>
                <w:szCs w:val="16"/>
              </w:rPr>
              <w:t>Перечень документов, получаемых заявителем в результате проведения процедуры</w:t>
            </w:r>
          </w:p>
        </w:tc>
        <w:tc>
          <w:tcPr>
            <w:tcW w:w="1422" w:type="dxa"/>
            <w:gridSpan w:val="2"/>
            <w:tcBorders>
              <w:top w:val="single" w:sz="4" w:space="0" w:color="auto"/>
              <w:left w:val="single" w:sz="4" w:space="0" w:color="auto"/>
              <w:bottom w:val="single" w:sz="4" w:space="0" w:color="000000"/>
              <w:right w:val="single" w:sz="4" w:space="0" w:color="auto"/>
            </w:tcBorders>
            <w:hideMark/>
          </w:tcPr>
          <w:p w:rsidR="008A7230" w:rsidRDefault="008A7230" w:rsidP="00711A3D">
            <w:pPr>
              <w:spacing w:line="240" w:lineRule="auto"/>
              <w:jc w:val="center"/>
              <w:rPr>
                <w:b/>
                <w:sz w:val="16"/>
                <w:szCs w:val="16"/>
              </w:rPr>
            </w:pPr>
            <w:r>
              <w:rPr>
                <w:b/>
                <w:sz w:val="16"/>
                <w:szCs w:val="16"/>
              </w:rPr>
              <w:t>Основания для отказа в принятии  заявления и требуемых документов для проведения процедуры,</w:t>
            </w:r>
          </w:p>
          <w:p w:rsidR="008A7230" w:rsidRDefault="008A7230" w:rsidP="00711A3D">
            <w:pPr>
              <w:spacing w:line="240" w:lineRule="auto"/>
              <w:jc w:val="center"/>
              <w:rPr>
                <w:b/>
                <w:sz w:val="16"/>
                <w:szCs w:val="16"/>
              </w:rPr>
            </w:pPr>
            <w:r>
              <w:rPr>
                <w:b/>
                <w:sz w:val="16"/>
                <w:szCs w:val="16"/>
              </w:rPr>
              <w:t>Основания для приостановления проведения процедуры</w:t>
            </w:r>
          </w:p>
        </w:tc>
        <w:tc>
          <w:tcPr>
            <w:tcW w:w="1560" w:type="dxa"/>
            <w:tcBorders>
              <w:top w:val="single" w:sz="4" w:space="0" w:color="auto"/>
              <w:left w:val="single" w:sz="4" w:space="0" w:color="auto"/>
              <w:bottom w:val="single" w:sz="4" w:space="0" w:color="000000"/>
              <w:right w:val="single" w:sz="4" w:space="0" w:color="auto"/>
            </w:tcBorders>
            <w:hideMark/>
          </w:tcPr>
          <w:p w:rsidR="008A7230" w:rsidRDefault="008A7230" w:rsidP="00711A3D">
            <w:pPr>
              <w:spacing w:line="240" w:lineRule="auto"/>
              <w:jc w:val="center"/>
              <w:rPr>
                <w:b/>
                <w:sz w:val="16"/>
                <w:szCs w:val="16"/>
              </w:rPr>
            </w:pPr>
            <w:r>
              <w:rPr>
                <w:b/>
                <w:sz w:val="16"/>
                <w:szCs w:val="16"/>
              </w:rPr>
              <w:t>Основания для отказа в выдаче заключения, в том числе в выдаче  отрицательного  заключения, основание для не предоставления разрешения или отказа в иной установленной  форме заявителю по  итогам проведения процедуры</w:t>
            </w:r>
          </w:p>
        </w:tc>
        <w:tc>
          <w:tcPr>
            <w:tcW w:w="992" w:type="dxa"/>
            <w:gridSpan w:val="3"/>
            <w:tcBorders>
              <w:top w:val="single" w:sz="4" w:space="0" w:color="auto"/>
              <w:left w:val="single" w:sz="4" w:space="0" w:color="auto"/>
              <w:bottom w:val="single" w:sz="4" w:space="0" w:color="000000"/>
              <w:right w:val="single" w:sz="4" w:space="0" w:color="auto"/>
            </w:tcBorders>
            <w:hideMark/>
          </w:tcPr>
          <w:p w:rsidR="008A7230" w:rsidRDefault="008A7230" w:rsidP="00711A3D">
            <w:pPr>
              <w:spacing w:line="240" w:lineRule="auto"/>
              <w:jc w:val="center"/>
              <w:rPr>
                <w:b/>
                <w:sz w:val="16"/>
                <w:szCs w:val="16"/>
              </w:rPr>
            </w:pPr>
            <w:r>
              <w:rPr>
                <w:b/>
                <w:sz w:val="16"/>
                <w:szCs w:val="16"/>
              </w:rPr>
              <w:t>Срок проведения процедуры,</w:t>
            </w:r>
          </w:p>
          <w:p w:rsidR="008A7230" w:rsidRDefault="008A7230" w:rsidP="00711A3D">
            <w:pPr>
              <w:spacing w:line="240" w:lineRule="auto"/>
              <w:jc w:val="center"/>
              <w:rPr>
                <w:b/>
                <w:sz w:val="16"/>
                <w:szCs w:val="16"/>
              </w:rPr>
            </w:pPr>
            <w:r>
              <w:rPr>
                <w:b/>
                <w:sz w:val="16"/>
                <w:szCs w:val="16"/>
              </w:rPr>
              <w:t>Предельный срок предоставления заявителем документов, необходимых для проведения процедуры</w:t>
            </w:r>
          </w:p>
        </w:tc>
        <w:tc>
          <w:tcPr>
            <w:tcW w:w="850" w:type="dxa"/>
            <w:gridSpan w:val="2"/>
            <w:tcBorders>
              <w:top w:val="single" w:sz="4" w:space="0" w:color="auto"/>
              <w:left w:val="single" w:sz="4" w:space="0" w:color="auto"/>
              <w:bottom w:val="single" w:sz="4" w:space="0" w:color="000000"/>
              <w:right w:val="single" w:sz="4" w:space="0" w:color="auto"/>
            </w:tcBorders>
            <w:hideMark/>
          </w:tcPr>
          <w:p w:rsidR="008A7230" w:rsidRDefault="008A7230" w:rsidP="00711A3D">
            <w:pPr>
              <w:spacing w:line="240" w:lineRule="auto"/>
              <w:jc w:val="center"/>
              <w:rPr>
                <w:b/>
                <w:sz w:val="16"/>
                <w:szCs w:val="16"/>
              </w:rPr>
            </w:pPr>
            <w:r>
              <w:rPr>
                <w:b/>
                <w:sz w:val="16"/>
                <w:szCs w:val="16"/>
              </w:rPr>
              <w:t>Стоимость проведения процедуры для заявителя или порядок определения такой стоимости</w:t>
            </w:r>
          </w:p>
        </w:tc>
        <w:tc>
          <w:tcPr>
            <w:tcW w:w="709" w:type="dxa"/>
            <w:tcBorders>
              <w:top w:val="single" w:sz="4" w:space="0" w:color="auto"/>
              <w:left w:val="single" w:sz="4" w:space="0" w:color="auto"/>
              <w:bottom w:val="single" w:sz="4" w:space="0" w:color="000000"/>
              <w:right w:val="single" w:sz="4" w:space="0" w:color="auto"/>
            </w:tcBorders>
            <w:hideMark/>
          </w:tcPr>
          <w:p w:rsidR="008A7230" w:rsidRDefault="008A7230" w:rsidP="00711A3D">
            <w:pPr>
              <w:spacing w:line="240" w:lineRule="auto"/>
              <w:jc w:val="center"/>
              <w:rPr>
                <w:b/>
                <w:sz w:val="16"/>
                <w:szCs w:val="16"/>
              </w:rPr>
            </w:pPr>
            <w:r>
              <w:rPr>
                <w:b/>
                <w:sz w:val="16"/>
                <w:szCs w:val="16"/>
              </w:rPr>
              <w:t>Форма подачи заявителем документов на проведение процедуры (на бумажном носителе или в электронной форме)</w:t>
            </w:r>
          </w:p>
        </w:tc>
        <w:tc>
          <w:tcPr>
            <w:tcW w:w="709" w:type="dxa"/>
            <w:tcBorders>
              <w:top w:val="single" w:sz="4" w:space="0" w:color="auto"/>
              <w:left w:val="single" w:sz="4" w:space="0" w:color="auto"/>
              <w:bottom w:val="single" w:sz="4" w:space="0" w:color="000000"/>
              <w:right w:val="single" w:sz="4" w:space="0" w:color="000000"/>
            </w:tcBorders>
            <w:hideMark/>
          </w:tcPr>
          <w:p w:rsidR="008A7230" w:rsidRDefault="008A7230" w:rsidP="00711A3D">
            <w:pPr>
              <w:spacing w:line="240" w:lineRule="auto"/>
              <w:jc w:val="center"/>
              <w:rPr>
                <w:b/>
                <w:sz w:val="16"/>
                <w:szCs w:val="16"/>
              </w:rPr>
            </w:pPr>
            <w:r>
              <w:rPr>
                <w:b/>
                <w:sz w:val="16"/>
                <w:szCs w:val="16"/>
              </w:rPr>
              <w:t xml:space="preserve">Орган (организация) осуществляющий </w:t>
            </w:r>
            <w:proofErr w:type="spellStart"/>
            <w:r>
              <w:rPr>
                <w:b/>
                <w:sz w:val="16"/>
                <w:szCs w:val="16"/>
              </w:rPr>
              <w:t>проведе-ние</w:t>
            </w:r>
            <w:proofErr w:type="spellEnd"/>
            <w:r>
              <w:rPr>
                <w:b/>
                <w:sz w:val="16"/>
                <w:szCs w:val="16"/>
              </w:rPr>
              <w:t xml:space="preserve"> </w:t>
            </w:r>
            <w:proofErr w:type="spellStart"/>
            <w:r>
              <w:rPr>
                <w:b/>
                <w:sz w:val="16"/>
                <w:szCs w:val="16"/>
              </w:rPr>
              <w:t>процеду-ры</w:t>
            </w:r>
            <w:proofErr w:type="spellEnd"/>
          </w:p>
        </w:tc>
      </w:tr>
      <w:tr w:rsidR="008A7230" w:rsidTr="00711A3D">
        <w:trPr>
          <w:trHeight w:val="263"/>
        </w:trPr>
        <w:tc>
          <w:tcPr>
            <w:tcW w:w="15593" w:type="dxa"/>
            <w:gridSpan w:val="18"/>
            <w:tcBorders>
              <w:top w:val="single" w:sz="4" w:space="0" w:color="000000"/>
              <w:left w:val="single" w:sz="4" w:space="0" w:color="000000"/>
              <w:bottom w:val="single" w:sz="4" w:space="0" w:color="000000"/>
              <w:right w:val="single" w:sz="4" w:space="0" w:color="000000"/>
            </w:tcBorders>
          </w:tcPr>
          <w:p w:rsidR="008A7230" w:rsidRDefault="008A7230" w:rsidP="00711A3D">
            <w:pPr>
              <w:spacing w:line="240" w:lineRule="auto"/>
              <w:jc w:val="center"/>
              <w:rPr>
                <w:b/>
                <w:sz w:val="20"/>
                <w:szCs w:val="20"/>
              </w:rPr>
            </w:pPr>
            <w:r>
              <w:rPr>
                <w:b/>
                <w:sz w:val="20"/>
                <w:szCs w:val="20"/>
                <w:lang w:val="en-US"/>
              </w:rPr>
              <w:t>II</w:t>
            </w:r>
            <w:r>
              <w:rPr>
                <w:b/>
                <w:sz w:val="20"/>
                <w:szCs w:val="20"/>
              </w:rPr>
              <w:t>. Процедуры, связанные с особенностями  осуществления градостроительной  деятельности на территориях субъектов Российской Федерации и территориях  муниципальных образований (применяются в случае, если такие процедуры установлены нормативными правовыми актами субъекта Российской Федерации или  муниципальным правовым актом представительного органа местного самоуправления</w:t>
            </w:r>
          </w:p>
          <w:p w:rsidR="008A7230" w:rsidRDefault="008A7230" w:rsidP="00711A3D">
            <w:pPr>
              <w:spacing w:line="240" w:lineRule="auto"/>
              <w:jc w:val="center"/>
              <w:rPr>
                <w:sz w:val="20"/>
                <w:szCs w:val="20"/>
              </w:rPr>
            </w:pPr>
          </w:p>
        </w:tc>
      </w:tr>
      <w:tr w:rsidR="008A7230" w:rsidTr="00711A3D">
        <w:trPr>
          <w:trHeight w:val="1288"/>
        </w:trPr>
        <w:tc>
          <w:tcPr>
            <w:tcW w:w="1408" w:type="dxa"/>
            <w:tcBorders>
              <w:top w:val="single" w:sz="4" w:space="0" w:color="000000"/>
              <w:left w:val="single" w:sz="4" w:space="0" w:color="000000"/>
              <w:bottom w:val="single" w:sz="4" w:space="0" w:color="000000"/>
              <w:right w:val="single" w:sz="4" w:space="0" w:color="000000"/>
            </w:tcBorders>
          </w:tcPr>
          <w:p w:rsidR="008A7230" w:rsidRDefault="008A7230" w:rsidP="00711A3D">
            <w:pPr>
              <w:spacing w:line="240" w:lineRule="auto"/>
              <w:jc w:val="center"/>
              <w:rPr>
                <w:sz w:val="20"/>
                <w:szCs w:val="20"/>
              </w:rPr>
            </w:pPr>
          </w:p>
        </w:tc>
        <w:tc>
          <w:tcPr>
            <w:tcW w:w="14185" w:type="dxa"/>
            <w:gridSpan w:val="17"/>
            <w:tcBorders>
              <w:top w:val="single" w:sz="4" w:space="0" w:color="000000"/>
              <w:left w:val="single" w:sz="4" w:space="0" w:color="000000"/>
              <w:bottom w:val="single" w:sz="4" w:space="0" w:color="000000"/>
              <w:right w:val="single" w:sz="4" w:space="0" w:color="000000"/>
            </w:tcBorders>
          </w:tcPr>
          <w:p w:rsidR="008A7230" w:rsidRDefault="008A7230" w:rsidP="00711A3D">
            <w:pPr>
              <w:spacing w:line="240" w:lineRule="auto"/>
              <w:jc w:val="center"/>
              <w:rPr>
                <w:sz w:val="20"/>
                <w:szCs w:val="20"/>
              </w:rPr>
            </w:pPr>
          </w:p>
        </w:tc>
      </w:tr>
      <w:tr w:rsidR="008A7230" w:rsidTr="00711A3D">
        <w:trPr>
          <w:trHeight w:val="263"/>
        </w:trPr>
        <w:tc>
          <w:tcPr>
            <w:tcW w:w="1408" w:type="dxa"/>
            <w:tcBorders>
              <w:top w:val="single" w:sz="4" w:space="0" w:color="000000"/>
              <w:left w:val="single" w:sz="4" w:space="0" w:color="000000"/>
              <w:bottom w:val="single" w:sz="4" w:space="0" w:color="000000"/>
              <w:right w:val="single" w:sz="4" w:space="0" w:color="000000"/>
            </w:tcBorders>
            <w:hideMark/>
          </w:tcPr>
          <w:p w:rsidR="008A7230" w:rsidRDefault="008A7230" w:rsidP="00711A3D">
            <w:pPr>
              <w:spacing w:line="240" w:lineRule="auto"/>
              <w:jc w:val="center"/>
              <w:rPr>
                <w:sz w:val="20"/>
                <w:szCs w:val="20"/>
              </w:rPr>
            </w:pPr>
            <w:r>
              <w:rPr>
                <w:sz w:val="20"/>
                <w:szCs w:val="20"/>
              </w:rPr>
              <w:t>131.Предоставление порубочного билета и (или) разрешения на пересадку деревьев и кустарников</w:t>
            </w:r>
          </w:p>
        </w:tc>
        <w:tc>
          <w:tcPr>
            <w:tcW w:w="14185" w:type="dxa"/>
            <w:gridSpan w:val="17"/>
            <w:tcBorders>
              <w:top w:val="single" w:sz="4" w:space="0" w:color="000000"/>
              <w:left w:val="single" w:sz="4" w:space="0" w:color="000000"/>
              <w:bottom w:val="single" w:sz="4" w:space="0" w:color="000000"/>
              <w:right w:val="single" w:sz="4" w:space="0" w:color="000000"/>
            </w:tcBorders>
          </w:tcPr>
          <w:p w:rsidR="008A7230" w:rsidRDefault="008A7230" w:rsidP="00711A3D">
            <w:pPr>
              <w:pStyle w:val="a3"/>
              <w:spacing w:line="276" w:lineRule="auto"/>
              <w:jc w:val="center"/>
              <w:rPr>
                <w:rFonts w:ascii="Times New Roman" w:hAnsi="Times New Roman"/>
                <w:sz w:val="20"/>
                <w:szCs w:val="20"/>
                <w:lang w:eastAsia="ru-RU"/>
              </w:rPr>
            </w:pPr>
            <w:r>
              <w:rPr>
                <w:rFonts w:ascii="Times New Roman" w:eastAsia="Times New Roman" w:hAnsi="Times New Roman"/>
                <w:sz w:val="20"/>
                <w:szCs w:val="20"/>
                <w:lang w:eastAsia="ru-RU"/>
              </w:rPr>
              <w:t xml:space="preserve">.  </w:t>
            </w:r>
          </w:p>
          <w:p w:rsidR="008A7230" w:rsidRDefault="008A7230" w:rsidP="00711A3D">
            <w:pPr>
              <w:spacing w:line="240" w:lineRule="auto"/>
              <w:jc w:val="center"/>
              <w:rPr>
                <w:rFonts w:asciiTheme="minorHAnsi" w:hAnsiTheme="minorHAnsi"/>
                <w:sz w:val="20"/>
                <w:szCs w:val="20"/>
                <w:lang w:eastAsia="ru-RU"/>
              </w:rPr>
            </w:pPr>
            <w:r>
              <w:rPr>
                <w:sz w:val="18"/>
                <w:szCs w:val="18"/>
              </w:rPr>
              <w:t>Процедура не применяется для жилищного строительства</w:t>
            </w:r>
            <w:r>
              <w:rPr>
                <w:sz w:val="20"/>
                <w:szCs w:val="20"/>
              </w:rPr>
              <w:t xml:space="preserve"> </w:t>
            </w:r>
          </w:p>
          <w:p w:rsidR="008A7230" w:rsidRDefault="008A7230" w:rsidP="00711A3D">
            <w:pPr>
              <w:pStyle w:val="msonormalbullet2gif"/>
              <w:spacing w:after="0" w:afterAutospacing="0"/>
              <w:ind w:firstLine="720"/>
              <w:contextualSpacing/>
              <w:jc w:val="both"/>
              <w:rPr>
                <w:rFonts w:cstheme="minorBidi"/>
                <w:sz w:val="20"/>
                <w:szCs w:val="20"/>
              </w:rPr>
            </w:pPr>
          </w:p>
          <w:p w:rsidR="008A7230" w:rsidRDefault="008A7230" w:rsidP="00711A3D">
            <w:pPr>
              <w:pStyle w:val="msonormalbullet2gif"/>
              <w:spacing w:after="0" w:afterAutospacing="0"/>
              <w:ind w:firstLine="720"/>
              <w:contextualSpacing/>
              <w:jc w:val="both"/>
              <w:rPr>
                <w:rFonts w:cstheme="minorBidi"/>
                <w:b/>
                <w:sz w:val="20"/>
                <w:szCs w:val="20"/>
              </w:rPr>
            </w:pPr>
          </w:p>
          <w:p w:rsidR="008A7230" w:rsidRDefault="008A7230" w:rsidP="00711A3D">
            <w:pPr>
              <w:spacing w:line="240" w:lineRule="auto"/>
              <w:rPr>
                <w:rFonts w:cstheme="minorBidi"/>
                <w:b/>
                <w:sz w:val="20"/>
                <w:szCs w:val="20"/>
              </w:rPr>
            </w:pPr>
          </w:p>
          <w:p w:rsidR="008A7230" w:rsidRDefault="008A7230" w:rsidP="00711A3D">
            <w:pPr>
              <w:spacing w:line="240" w:lineRule="auto"/>
              <w:jc w:val="center"/>
              <w:rPr>
                <w:sz w:val="20"/>
                <w:szCs w:val="20"/>
              </w:rPr>
            </w:pPr>
          </w:p>
          <w:p w:rsidR="008A7230" w:rsidRDefault="008A7230" w:rsidP="00711A3D">
            <w:pPr>
              <w:rPr>
                <w:sz w:val="20"/>
                <w:szCs w:val="20"/>
              </w:rPr>
            </w:pPr>
          </w:p>
          <w:p w:rsidR="008A7230" w:rsidRDefault="008A7230" w:rsidP="00711A3D">
            <w:pPr>
              <w:spacing w:line="240" w:lineRule="auto"/>
              <w:jc w:val="center"/>
              <w:rPr>
                <w:sz w:val="20"/>
                <w:szCs w:val="20"/>
              </w:rPr>
            </w:pPr>
          </w:p>
        </w:tc>
      </w:tr>
      <w:tr w:rsidR="008A7230" w:rsidTr="00711A3D">
        <w:trPr>
          <w:trHeight w:val="263"/>
        </w:trPr>
        <w:tc>
          <w:tcPr>
            <w:tcW w:w="1408" w:type="dxa"/>
            <w:tcBorders>
              <w:top w:val="single" w:sz="4" w:space="0" w:color="000000"/>
              <w:left w:val="single" w:sz="4" w:space="0" w:color="000000"/>
              <w:bottom w:val="single" w:sz="4" w:space="0" w:color="000000"/>
              <w:right w:val="single" w:sz="4" w:space="0" w:color="000000"/>
            </w:tcBorders>
            <w:hideMark/>
          </w:tcPr>
          <w:p w:rsidR="008A7230" w:rsidRDefault="008A7230" w:rsidP="00711A3D">
            <w:pPr>
              <w:spacing w:line="240" w:lineRule="auto"/>
              <w:jc w:val="center"/>
              <w:rPr>
                <w:sz w:val="20"/>
                <w:szCs w:val="20"/>
              </w:rPr>
            </w:pPr>
            <w:r>
              <w:rPr>
                <w:sz w:val="20"/>
                <w:szCs w:val="20"/>
              </w:rPr>
              <w:t>132.Предоставление разрешения на осуществление земляных работ</w:t>
            </w:r>
          </w:p>
        </w:tc>
        <w:tc>
          <w:tcPr>
            <w:tcW w:w="1560" w:type="dxa"/>
            <w:tcBorders>
              <w:top w:val="single" w:sz="4" w:space="0" w:color="000000"/>
              <w:left w:val="single" w:sz="4" w:space="0" w:color="000000"/>
              <w:bottom w:val="single" w:sz="4" w:space="0" w:color="000000"/>
              <w:right w:val="single" w:sz="4" w:space="0" w:color="000000"/>
            </w:tcBorders>
          </w:tcPr>
          <w:p w:rsidR="008A7230" w:rsidRDefault="008A7230" w:rsidP="00711A3D">
            <w:pPr>
              <w:spacing w:line="240" w:lineRule="auto"/>
              <w:jc w:val="center"/>
              <w:rPr>
                <w:sz w:val="20"/>
                <w:szCs w:val="20"/>
              </w:rPr>
            </w:pPr>
          </w:p>
          <w:p w:rsidR="008A7230" w:rsidRDefault="008A7230" w:rsidP="00711A3D">
            <w:pPr>
              <w:pStyle w:val="msonormalbullet2gif"/>
              <w:spacing w:after="0" w:afterAutospacing="0"/>
              <w:contextualSpacing/>
              <w:jc w:val="center"/>
              <w:rPr>
                <w:bCs/>
                <w:sz w:val="20"/>
                <w:szCs w:val="20"/>
              </w:rPr>
            </w:pPr>
            <w:r>
              <w:rPr>
                <w:bCs/>
                <w:sz w:val="20"/>
                <w:szCs w:val="20"/>
              </w:rPr>
              <w:t>Решение Совета сельского поселения</w:t>
            </w:r>
            <w:r>
              <w:rPr>
                <w:b/>
                <w:bCs/>
                <w:sz w:val="20"/>
                <w:szCs w:val="20"/>
              </w:rPr>
              <w:t xml:space="preserve"> </w:t>
            </w:r>
            <w:r>
              <w:rPr>
                <w:bCs/>
                <w:sz w:val="20"/>
                <w:szCs w:val="20"/>
              </w:rPr>
              <w:t>«</w:t>
            </w:r>
            <w:proofErr w:type="spellStart"/>
            <w:r>
              <w:rPr>
                <w:bCs/>
                <w:sz w:val="20"/>
                <w:szCs w:val="20"/>
              </w:rPr>
              <w:t>Казановское</w:t>
            </w:r>
            <w:proofErr w:type="spellEnd"/>
            <w:r>
              <w:rPr>
                <w:bCs/>
                <w:sz w:val="20"/>
                <w:szCs w:val="20"/>
              </w:rPr>
              <w:t>" от  30.03.</w:t>
            </w:r>
            <w:r>
              <w:rPr>
                <w:sz w:val="20"/>
                <w:szCs w:val="20"/>
              </w:rPr>
              <w:t>213.. .                                                                                               №213</w:t>
            </w:r>
          </w:p>
          <w:p w:rsidR="008A7230" w:rsidRDefault="008A7230" w:rsidP="00711A3D">
            <w:pPr>
              <w:pStyle w:val="msonormalbullet2gif"/>
              <w:spacing w:line="276" w:lineRule="auto"/>
              <w:jc w:val="center"/>
              <w:rPr>
                <w:sz w:val="28"/>
                <w:szCs w:val="28"/>
              </w:rPr>
            </w:pPr>
            <w:r>
              <w:rPr>
                <w:sz w:val="20"/>
                <w:szCs w:val="20"/>
              </w:rPr>
              <w:t>«Об</w:t>
            </w:r>
            <w:r>
              <w:rPr>
                <w:b/>
                <w:sz w:val="20"/>
                <w:szCs w:val="20"/>
              </w:rPr>
              <w:t xml:space="preserve"> </w:t>
            </w:r>
            <w:r>
              <w:rPr>
                <w:bCs/>
                <w:sz w:val="20"/>
                <w:szCs w:val="20"/>
              </w:rPr>
              <w:t>утверждении</w:t>
            </w:r>
            <w:r>
              <w:rPr>
                <w:sz w:val="20"/>
                <w:szCs w:val="20"/>
              </w:rPr>
              <w:t xml:space="preserve"> Правил благоустройства  на территории сельского поселения «</w:t>
            </w:r>
            <w:proofErr w:type="spellStart"/>
            <w:r>
              <w:rPr>
                <w:sz w:val="20"/>
                <w:szCs w:val="20"/>
              </w:rPr>
              <w:t>Казановское</w:t>
            </w:r>
            <w:proofErr w:type="spellEnd"/>
            <w:r>
              <w:rPr>
                <w:sz w:val="20"/>
                <w:szCs w:val="20"/>
              </w:rPr>
              <w:t>"</w:t>
            </w:r>
          </w:p>
          <w:p w:rsidR="008A7230" w:rsidRDefault="008A7230" w:rsidP="00711A3D">
            <w:pPr>
              <w:spacing w:line="240" w:lineRule="auto"/>
              <w:jc w:val="center"/>
              <w:rPr>
                <w:sz w:val="20"/>
                <w:szCs w:val="20"/>
              </w:rPr>
            </w:pPr>
          </w:p>
          <w:p w:rsidR="008A7230" w:rsidRDefault="008A7230" w:rsidP="00711A3D">
            <w:pPr>
              <w:spacing w:line="240" w:lineRule="auto"/>
              <w:jc w:val="center"/>
              <w:rPr>
                <w:sz w:val="20"/>
                <w:szCs w:val="20"/>
              </w:rPr>
            </w:pPr>
          </w:p>
          <w:p w:rsidR="008A7230" w:rsidRDefault="008A7230" w:rsidP="00711A3D">
            <w:pPr>
              <w:spacing w:line="240" w:lineRule="auto"/>
              <w:jc w:val="center"/>
              <w:rPr>
                <w:sz w:val="20"/>
                <w:szCs w:val="20"/>
              </w:rPr>
            </w:pPr>
          </w:p>
          <w:p w:rsidR="008A7230" w:rsidRDefault="008A7230" w:rsidP="00711A3D">
            <w:pPr>
              <w:spacing w:line="240" w:lineRule="auto"/>
              <w:jc w:val="center"/>
              <w:rPr>
                <w:sz w:val="20"/>
                <w:szCs w:val="20"/>
              </w:rPr>
            </w:pPr>
          </w:p>
          <w:p w:rsidR="008A7230" w:rsidRDefault="008A7230" w:rsidP="00711A3D">
            <w:pPr>
              <w:spacing w:line="240" w:lineRule="auto"/>
              <w:jc w:val="center"/>
              <w:rPr>
                <w:sz w:val="20"/>
                <w:szCs w:val="20"/>
              </w:rPr>
            </w:pPr>
          </w:p>
        </w:tc>
        <w:tc>
          <w:tcPr>
            <w:tcW w:w="1699" w:type="dxa"/>
            <w:gridSpan w:val="2"/>
            <w:tcBorders>
              <w:top w:val="single" w:sz="4" w:space="0" w:color="000000"/>
              <w:left w:val="single" w:sz="4" w:space="0" w:color="000000"/>
              <w:bottom w:val="single" w:sz="4" w:space="0" w:color="000000"/>
              <w:right w:val="single" w:sz="4" w:space="0" w:color="auto"/>
            </w:tcBorders>
          </w:tcPr>
          <w:p w:rsidR="008A7230" w:rsidRDefault="008A7230" w:rsidP="00711A3D">
            <w:pPr>
              <w:spacing w:line="240" w:lineRule="auto"/>
              <w:jc w:val="center"/>
              <w:rPr>
                <w:sz w:val="20"/>
                <w:szCs w:val="20"/>
              </w:rPr>
            </w:pPr>
          </w:p>
          <w:p w:rsidR="008A7230" w:rsidRDefault="008A7230" w:rsidP="00711A3D">
            <w:pPr>
              <w:spacing w:line="240" w:lineRule="auto"/>
              <w:jc w:val="center"/>
              <w:rPr>
                <w:sz w:val="20"/>
                <w:szCs w:val="20"/>
              </w:rPr>
            </w:pPr>
            <w:r>
              <w:rPr>
                <w:sz w:val="20"/>
                <w:szCs w:val="20"/>
              </w:rPr>
              <w:t>Постановление администрации сельского  поселения «</w:t>
            </w:r>
            <w:proofErr w:type="spellStart"/>
            <w:r>
              <w:rPr>
                <w:sz w:val="20"/>
                <w:szCs w:val="20"/>
              </w:rPr>
              <w:t>Казановское</w:t>
            </w:r>
            <w:proofErr w:type="spellEnd"/>
            <w:r>
              <w:rPr>
                <w:sz w:val="20"/>
                <w:szCs w:val="20"/>
              </w:rPr>
              <w:t>"»</w:t>
            </w:r>
          </w:p>
          <w:p w:rsidR="008A7230" w:rsidRDefault="008A7230" w:rsidP="00711A3D">
            <w:pPr>
              <w:spacing w:line="240" w:lineRule="auto"/>
              <w:jc w:val="center"/>
              <w:rPr>
                <w:sz w:val="20"/>
                <w:szCs w:val="20"/>
              </w:rPr>
            </w:pPr>
            <w:r>
              <w:rPr>
                <w:sz w:val="20"/>
                <w:szCs w:val="20"/>
              </w:rPr>
              <w:t xml:space="preserve"> «Об утверждении административного регламента по предоставлению муниципальной услуги «Выдача ордеров на проведение земляных</w:t>
            </w:r>
            <w:r>
              <w:rPr>
                <w:b/>
                <w:sz w:val="20"/>
                <w:szCs w:val="20"/>
              </w:rPr>
              <w:t xml:space="preserve"> </w:t>
            </w:r>
            <w:r>
              <w:rPr>
                <w:sz w:val="20"/>
                <w:szCs w:val="20"/>
              </w:rPr>
              <w:t>работ» №104  от 21.10.2013 г.</w:t>
            </w:r>
          </w:p>
        </w:tc>
        <w:tc>
          <w:tcPr>
            <w:tcW w:w="1138" w:type="dxa"/>
            <w:gridSpan w:val="2"/>
            <w:tcBorders>
              <w:top w:val="single" w:sz="4" w:space="0" w:color="auto"/>
              <w:left w:val="single" w:sz="4" w:space="0" w:color="auto"/>
              <w:bottom w:val="single" w:sz="4" w:space="0" w:color="000000"/>
              <w:right w:val="single" w:sz="4" w:space="0" w:color="auto"/>
            </w:tcBorders>
          </w:tcPr>
          <w:p w:rsidR="008A7230" w:rsidRDefault="008A7230" w:rsidP="00711A3D">
            <w:pPr>
              <w:spacing w:line="240" w:lineRule="auto"/>
              <w:jc w:val="center"/>
              <w:rPr>
                <w:sz w:val="20"/>
                <w:szCs w:val="20"/>
              </w:rPr>
            </w:pPr>
          </w:p>
          <w:p w:rsidR="008A7230" w:rsidRDefault="008A7230" w:rsidP="00711A3D">
            <w:pPr>
              <w:spacing w:line="240" w:lineRule="auto"/>
              <w:jc w:val="center"/>
              <w:rPr>
                <w:sz w:val="20"/>
                <w:szCs w:val="20"/>
              </w:rPr>
            </w:pPr>
            <w:r>
              <w:rPr>
                <w:sz w:val="20"/>
                <w:szCs w:val="20"/>
              </w:rPr>
              <w:t>В случае</w:t>
            </w:r>
          </w:p>
          <w:p w:rsidR="008A7230" w:rsidRDefault="008A7230" w:rsidP="00711A3D">
            <w:pPr>
              <w:spacing w:line="240" w:lineRule="auto"/>
              <w:jc w:val="center"/>
              <w:rPr>
                <w:sz w:val="20"/>
                <w:szCs w:val="20"/>
              </w:rPr>
            </w:pPr>
            <w:r>
              <w:rPr>
                <w:sz w:val="20"/>
                <w:szCs w:val="20"/>
              </w:rPr>
              <w:t>выдачи ордеров на проведение земляных работ</w:t>
            </w:r>
          </w:p>
        </w:tc>
        <w:tc>
          <w:tcPr>
            <w:tcW w:w="2554" w:type="dxa"/>
            <w:tcBorders>
              <w:top w:val="single" w:sz="4" w:space="0" w:color="auto"/>
              <w:left w:val="single" w:sz="4" w:space="0" w:color="auto"/>
              <w:bottom w:val="single" w:sz="4" w:space="0" w:color="000000"/>
              <w:right w:val="single" w:sz="4" w:space="0" w:color="auto"/>
            </w:tcBorders>
          </w:tcPr>
          <w:p w:rsidR="008A7230" w:rsidRDefault="008A7230" w:rsidP="00711A3D">
            <w:pPr>
              <w:pStyle w:val="msonormalbullet2gif"/>
              <w:spacing w:after="0" w:afterAutospacing="0"/>
              <w:contextualSpacing/>
              <w:jc w:val="both"/>
              <w:rPr>
                <w:sz w:val="18"/>
                <w:szCs w:val="18"/>
              </w:rPr>
            </w:pPr>
          </w:p>
          <w:p w:rsidR="008A7230" w:rsidRDefault="008A7230" w:rsidP="00711A3D">
            <w:pPr>
              <w:pStyle w:val="msonormalbullet2gif"/>
              <w:spacing w:after="0" w:afterAutospacing="0"/>
              <w:contextualSpacing/>
              <w:jc w:val="both"/>
              <w:rPr>
                <w:rFonts w:cstheme="minorBidi"/>
                <w:b/>
                <w:sz w:val="20"/>
                <w:szCs w:val="20"/>
              </w:rPr>
            </w:pPr>
            <w:r>
              <w:rPr>
                <w:sz w:val="18"/>
                <w:szCs w:val="18"/>
              </w:rPr>
              <w:t xml:space="preserve">- </w:t>
            </w:r>
            <w:r>
              <w:rPr>
                <w:rFonts w:cstheme="minorBidi"/>
                <w:sz w:val="20"/>
                <w:szCs w:val="20"/>
              </w:rPr>
              <w:t xml:space="preserve"> заявление;</w:t>
            </w:r>
          </w:p>
          <w:p w:rsidR="008A7230" w:rsidRDefault="008A7230" w:rsidP="00711A3D">
            <w:pPr>
              <w:pStyle w:val="msonormalbullet2gif"/>
              <w:spacing w:after="0" w:afterAutospacing="0"/>
              <w:contextualSpacing/>
              <w:jc w:val="both"/>
              <w:rPr>
                <w:rFonts w:cstheme="minorBidi"/>
                <w:sz w:val="20"/>
                <w:szCs w:val="20"/>
              </w:rPr>
            </w:pPr>
            <w:r>
              <w:rPr>
                <w:rFonts w:cstheme="minorBidi"/>
                <w:sz w:val="20"/>
                <w:szCs w:val="20"/>
              </w:rPr>
              <w:t xml:space="preserve"> -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8A7230" w:rsidRDefault="008A7230" w:rsidP="00711A3D">
            <w:pPr>
              <w:pStyle w:val="msonormalbullet2gif"/>
              <w:spacing w:after="0" w:afterAutospacing="0"/>
              <w:contextualSpacing/>
              <w:jc w:val="both"/>
              <w:rPr>
                <w:rFonts w:cstheme="minorBidi"/>
                <w:sz w:val="20"/>
                <w:szCs w:val="20"/>
              </w:rPr>
            </w:pPr>
            <w:r>
              <w:rPr>
                <w:rFonts w:cstheme="minorBidi"/>
                <w:sz w:val="20"/>
                <w:szCs w:val="20"/>
              </w:rPr>
              <w:t xml:space="preserve">-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w:t>
            </w:r>
            <w:r>
              <w:rPr>
                <w:rFonts w:cstheme="minorBidi"/>
                <w:sz w:val="20"/>
                <w:szCs w:val="20"/>
              </w:rPr>
              <w:lastRenderedPageBreak/>
              <w:t>индивидуальном предпринимателе, являющемся заявителем;</w:t>
            </w:r>
          </w:p>
          <w:p w:rsidR="008A7230" w:rsidRDefault="008A7230" w:rsidP="00711A3D">
            <w:pPr>
              <w:pStyle w:val="msonormalbullet2gif"/>
              <w:spacing w:after="0" w:afterAutospacing="0"/>
              <w:contextualSpacing/>
              <w:jc w:val="both"/>
              <w:rPr>
                <w:rFonts w:cstheme="minorBidi"/>
                <w:sz w:val="20"/>
                <w:szCs w:val="20"/>
              </w:rPr>
            </w:pPr>
            <w:r>
              <w:rPr>
                <w:rFonts w:cstheme="minorBidi"/>
                <w:sz w:val="20"/>
                <w:szCs w:val="20"/>
              </w:rPr>
              <w:t xml:space="preserve">- документы, подтверждающие право на осуществление эксплуатации систем коммунальной инфраструктуры, систем оборудования или сетей, по которым осуществляются </w:t>
            </w:r>
            <w:proofErr w:type="spellStart"/>
            <w:r>
              <w:rPr>
                <w:rFonts w:cstheme="minorBidi"/>
                <w:sz w:val="20"/>
                <w:szCs w:val="20"/>
              </w:rPr>
              <w:t>водо</w:t>
            </w:r>
            <w:proofErr w:type="spellEnd"/>
            <w:r>
              <w:rPr>
                <w:rFonts w:cstheme="minorBidi"/>
                <w:sz w:val="20"/>
                <w:szCs w:val="20"/>
              </w:rPr>
              <w:t xml:space="preserve">-, тепло-, </w:t>
            </w:r>
            <w:proofErr w:type="spellStart"/>
            <w:r>
              <w:rPr>
                <w:rFonts w:cstheme="minorBidi"/>
                <w:sz w:val="20"/>
                <w:szCs w:val="20"/>
              </w:rPr>
              <w:t>электро</w:t>
            </w:r>
            <w:proofErr w:type="spellEnd"/>
            <w:r>
              <w:rPr>
                <w:rFonts w:cstheme="minorBidi"/>
                <w:sz w:val="20"/>
                <w:szCs w:val="20"/>
              </w:rPr>
              <w:t>- и газоснабжение, водоотведение, а также линий и сооружений связи. В случае проведения земляных работ, не затрагивающих инженерные коммуникации и сооружения, заявителем предоставляется оформленное в письменном виде согласие правообладателя земельного участка, на котором планируется производить работы, за исключением земельных участков, относящихся к территории общего пользования;</w:t>
            </w:r>
          </w:p>
          <w:p w:rsidR="008A7230" w:rsidRDefault="008A7230" w:rsidP="00711A3D">
            <w:pPr>
              <w:pStyle w:val="msonormalbullet2gif"/>
              <w:spacing w:after="0" w:afterAutospacing="0"/>
              <w:ind w:firstLine="720"/>
              <w:contextualSpacing/>
              <w:jc w:val="both"/>
              <w:rPr>
                <w:rFonts w:cstheme="minorBidi"/>
                <w:sz w:val="20"/>
                <w:szCs w:val="20"/>
              </w:rPr>
            </w:pPr>
            <w:r>
              <w:rPr>
                <w:rFonts w:cstheme="minorBidi"/>
                <w:sz w:val="20"/>
                <w:szCs w:val="20"/>
              </w:rPr>
              <w:t xml:space="preserve">- </w:t>
            </w:r>
            <w:proofErr w:type="spellStart"/>
            <w:r>
              <w:rPr>
                <w:rFonts w:cstheme="minorBidi"/>
                <w:sz w:val="20"/>
                <w:szCs w:val="20"/>
              </w:rPr>
              <w:t>выкипировка</w:t>
            </w:r>
            <w:proofErr w:type="spellEnd"/>
            <w:r>
              <w:rPr>
                <w:rFonts w:cstheme="minorBidi"/>
                <w:sz w:val="20"/>
                <w:szCs w:val="20"/>
              </w:rPr>
              <w:t xml:space="preserve"> из карты (схемы) соответствующей территории муниципального образования с указанием точного места проведения </w:t>
            </w:r>
            <w:r>
              <w:rPr>
                <w:rFonts w:cstheme="minorBidi"/>
                <w:sz w:val="20"/>
                <w:szCs w:val="20"/>
              </w:rPr>
              <w:lastRenderedPageBreak/>
              <w:t>земляных работ;</w:t>
            </w:r>
          </w:p>
          <w:p w:rsidR="008A7230" w:rsidRDefault="008A7230" w:rsidP="00711A3D">
            <w:pPr>
              <w:pStyle w:val="msonormalbullet2gif"/>
              <w:spacing w:after="0" w:afterAutospacing="0"/>
              <w:ind w:firstLine="720"/>
              <w:contextualSpacing/>
              <w:jc w:val="both"/>
              <w:rPr>
                <w:rFonts w:cstheme="minorBidi"/>
                <w:b/>
                <w:sz w:val="20"/>
                <w:szCs w:val="20"/>
              </w:rPr>
            </w:pPr>
            <w:r>
              <w:rPr>
                <w:rFonts w:cstheme="minorBidi"/>
                <w:sz w:val="20"/>
                <w:szCs w:val="20"/>
              </w:rPr>
              <w:t>- письменное гарантийное обязательство восстановления нарушенного благоустройства;</w:t>
            </w:r>
          </w:p>
          <w:p w:rsidR="008A7230" w:rsidRDefault="008A7230" w:rsidP="00711A3D">
            <w:pPr>
              <w:pStyle w:val="msonormalbullet2gif"/>
              <w:spacing w:after="0" w:afterAutospacing="0"/>
              <w:ind w:firstLine="720"/>
              <w:contextualSpacing/>
              <w:jc w:val="both"/>
              <w:rPr>
                <w:rFonts w:cstheme="minorBidi"/>
                <w:b/>
                <w:sz w:val="20"/>
                <w:szCs w:val="20"/>
              </w:rPr>
            </w:pPr>
            <w:r>
              <w:rPr>
                <w:rFonts w:cstheme="minorBidi"/>
                <w:sz w:val="20"/>
                <w:szCs w:val="20"/>
              </w:rPr>
              <w:t>- приказ о назначении ответственного лица за проведение земляных работ.</w:t>
            </w:r>
          </w:p>
          <w:p w:rsidR="008A7230" w:rsidRDefault="008A7230" w:rsidP="00711A3D">
            <w:pPr>
              <w:pStyle w:val="msonormalbullet2gif"/>
              <w:spacing w:after="0" w:afterAutospacing="0"/>
              <w:contextualSpacing/>
              <w:jc w:val="both"/>
              <w:rPr>
                <w:rFonts w:cstheme="minorBidi"/>
                <w:sz w:val="20"/>
                <w:szCs w:val="20"/>
              </w:rPr>
            </w:pPr>
          </w:p>
          <w:p w:rsidR="008A7230" w:rsidRDefault="008A7230" w:rsidP="00711A3D">
            <w:pPr>
              <w:spacing w:before="100" w:beforeAutospacing="1" w:line="240" w:lineRule="auto"/>
              <w:rPr>
                <w:sz w:val="20"/>
                <w:szCs w:val="20"/>
              </w:rPr>
            </w:pPr>
          </w:p>
        </w:tc>
        <w:tc>
          <w:tcPr>
            <w:tcW w:w="992" w:type="dxa"/>
            <w:tcBorders>
              <w:top w:val="single" w:sz="4" w:space="0" w:color="auto"/>
              <w:left w:val="single" w:sz="4" w:space="0" w:color="auto"/>
              <w:bottom w:val="single" w:sz="4" w:space="0" w:color="000000"/>
              <w:right w:val="single" w:sz="4" w:space="0" w:color="auto"/>
            </w:tcBorders>
          </w:tcPr>
          <w:p w:rsidR="008A7230" w:rsidRDefault="008A7230" w:rsidP="00711A3D">
            <w:pPr>
              <w:spacing w:before="100" w:beforeAutospacing="1" w:after="100" w:afterAutospacing="1"/>
              <w:contextualSpacing/>
              <w:rPr>
                <w:rFonts w:cs="Arial"/>
                <w:sz w:val="20"/>
                <w:szCs w:val="20"/>
              </w:rPr>
            </w:pPr>
            <w:r>
              <w:rPr>
                <w:rFonts w:cs="Arial"/>
                <w:sz w:val="20"/>
                <w:szCs w:val="20"/>
              </w:rPr>
              <w:lastRenderedPageBreak/>
              <w:t>- разрешение  на проведение земляных работ в границах территории сельского поселения «</w:t>
            </w:r>
            <w:proofErr w:type="spellStart"/>
            <w:r>
              <w:rPr>
                <w:rFonts w:cs="Arial"/>
                <w:sz w:val="20"/>
                <w:szCs w:val="20"/>
              </w:rPr>
              <w:t>Казановское</w:t>
            </w:r>
            <w:proofErr w:type="spellEnd"/>
            <w:r>
              <w:rPr>
                <w:rFonts w:cs="Arial"/>
                <w:sz w:val="20"/>
                <w:szCs w:val="20"/>
              </w:rPr>
              <w:t>»;</w:t>
            </w:r>
          </w:p>
          <w:p w:rsidR="008A7230" w:rsidRDefault="008A7230" w:rsidP="00711A3D">
            <w:pPr>
              <w:spacing w:before="100" w:beforeAutospacing="1" w:after="100" w:afterAutospacing="1"/>
              <w:contextualSpacing/>
              <w:rPr>
                <w:rFonts w:cs="Arial"/>
                <w:sz w:val="20"/>
                <w:szCs w:val="20"/>
              </w:rPr>
            </w:pPr>
          </w:p>
          <w:p w:rsidR="008A7230" w:rsidRDefault="008A7230" w:rsidP="00711A3D">
            <w:pPr>
              <w:spacing w:before="100" w:beforeAutospacing="1" w:after="100" w:afterAutospacing="1"/>
              <w:contextualSpacing/>
              <w:rPr>
                <w:rFonts w:cs="Arial"/>
                <w:sz w:val="20"/>
                <w:szCs w:val="20"/>
              </w:rPr>
            </w:pPr>
            <w:r>
              <w:rPr>
                <w:rFonts w:cs="Arial"/>
                <w:sz w:val="20"/>
                <w:szCs w:val="20"/>
              </w:rPr>
              <w:t xml:space="preserve">-  либо получение обоснованного отказа в </w:t>
            </w:r>
            <w:r>
              <w:rPr>
                <w:rFonts w:cs="Arial"/>
                <w:sz w:val="20"/>
                <w:szCs w:val="20"/>
              </w:rPr>
              <w:lastRenderedPageBreak/>
              <w:t>выдаче разрешения.</w:t>
            </w:r>
          </w:p>
          <w:p w:rsidR="008A7230" w:rsidRDefault="008A7230" w:rsidP="00711A3D">
            <w:pPr>
              <w:spacing w:line="240" w:lineRule="auto"/>
              <w:jc w:val="center"/>
              <w:rPr>
                <w:sz w:val="20"/>
                <w:szCs w:val="20"/>
              </w:rPr>
            </w:pPr>
          </w:p>
        </w:tc>
        <w:tc>
          <w:tcPr>
            <w:tcW w:w="1422" w:type="dxa"/>
            <w:gridSpan w:val="2"/>
            <w:tcBorders>
              <w:top w:val="single" w:sz="4" w:space="0" w:color="auto"/>
              <w:left w:val="single" w:sz="4" w:space="0" w:color="auto"/>
              <w:bottom w:val="single" w:sz="4" w:space="0" w:color="000000"/>
              <w:right w:val="single" w:sz="4" w:space="0" w:color="auto"/>
            </w:tcBorders>
          </w:tcPr>
          <w:p w:rsidR="008A7230" w:rsidRDefault="008A7230" w:rsidP="00711A3D">
            <w:pPr>
              <w:spacing w:line="240" w:lineRule="auto"/>
              <w:jc w:val="center"/>
              <w:rPr>
                <w:sz w:val="20"/>
                <w:szCs w:val="20"/>
              </w:rPr>
            </w:pPr>
          </w:p>
          <w:p w:rsidR="008A7230" w:rsidRDefault="008A7230" w:rsidP="00711A3D">
            <w:pPr>
              <w:spacing w:line="240" w:lineRule="auto"/>
              <w:rPr>
                <w:sz w:val="20"/>
                <w:szCs w:val="20"/>
              </w:rPr>
            </w:pPr>
            <w:r>
              <w:rPr>
                <w:sz w:val="20"/>
                <w:szCs w:val="20"/>
              </w:rPr>
              <w:t>- заявитель – ненадлежащее лицо;</w:t>
            </w:r>
          </w:p>
          <w:p w:rsidR="008A7230" w:rsidRDefault="008A7230" w:rsidP="00711A3D">
            <w:pPr>
              <w:spacing w:line="240" w:lineRule="auto"/>
              <w:rPr>
                <w:sz w:val="20"/>
                <w:szCs w:val="20"/>
              </w:rPr>
            </w:pPr>
            <w:r>
              <w:rPr>
                <w:sz w:val="20"/>
                <w:szCs w:val="20"/>
              </w:rPr>
              <w:t>- предоставление заявителем заявления, несоответствующего образцу, указанному в приложении;</w:t>
            </w:r>
          </w:p>
          <w:p w:rsidR="008A7230" w:rsidRDefault="008A7230" w:rsidP="00711A3D">
            <w:pPr>
              <w:spacing w:line="240" w:lineRule="auto"/>
              <w:rPr>
                <w:sz w:val="20"/>
                <w:szCs w:val="20"/>
              </w:rPr>
            </w:pPr>
            <w:r>
              <w:rPr>
                <w:sz w:val="20"/>
                <w:szCs w:val="20"/>
              </w:rPr>
              <w:t>- предоставление заявителем ордера-договора, несоответствующего образцу, указанному в приложении;</w:t>
            </w:r>
          </w:p>
          <w:p w:rsidR="008A7230" w:rsidRDefault="008A7230" w:rsidP="00711A3D">
            <w:pPr>
              <w:spacing w:line="240" w:lineRule="auto"/>
              <w:rPr>
                <w:sz w:val="20"/>
                <w:szCs w:val="20"/>
              </w:rPr>
            </w:pPr>
            <w:r>
              <w:rPr>
                <w:sz w:val="20"/>
                <w:szCs w:val="20"/>
              </w:rPr>
              <w:t xml:space="preserve">- </w:t>
            </w:r>
            <w:r>
              <w:rPr>
                <w:sz w:val="20"/>
                <w:szCs w:val="20"/>
              </w:rPr>
              <w:lastRenderedPageBreak/>
              <w:t>предоставление документов, не относящихся к рассматриваемому объекту;</w:t>
            </w:r>
          </w:p>
          <w:p w:rsidR="008A7230" w:rsidRDefault="008A7230" w:rsidP="00711A3D">
            <w:pPr>
              <w:spacing w:line="240" w:lineRule="auto"/>
              <w:rPr>
                <w:sz w:val="20"/>
                <w:szCs w:val="20"/>
              </w:rPr>
            </w:pPr>
            <w:r>
              <w:rPr>
                <w:color w:val="000000"/>
                <w:sz w:val="20"/>
                <w:szCs w:val="20"/>
              </w:rPr>
              <w:t>- невозможность прочтения текста письменного обращения либо нечеткое определение вопроса при обращении, требующего ответа</w:t>
            </w:r>
          </w:p>
          <w:p w:rsidR="008A7230" w:rsidRDefault="008A7230" w:rsidP="00711A3D">
            <w:pPr>
              <w:spacing w:line="240" w:lineRule="auto"/>
              <w:jc w:val="center"/>
              <w:rPr>
                <w:sz w:val="20"/>
                <w:szCs w:val="20"/>
              </w:rPr>
            </w:pPr>
          </w:p>
          <w:p w:rsidR="008A7230" w:rsidRDefault="008A7230" w:rsidP="00711A3D">
            <w:pPr>
              <w:spacing w:line="240" w:lineRule="auto"/>
              <w:jc w:val="center"/>
              <w:rPr>
                <w:sz w:val="20"/>
                <w:szCs w:val="20"/>
              </w:rPr>
            </w:pPr>
          </w:p>
          <w:p w:rsidR="008A7230" w:rsidRDefault="008A7230" w:rsidP="00711A3D">
            <w:pPr>
              <w:spacing w:line="240" w:lineRule="auto"/>
              <w:jc w:val="center"/>
              <w:rPr>
                <w:sz w:val="20"/>
                <w:szCs w:val="20"/>
              </w:rPr>
            </w:pPr>
          </w:p>
          <w:p w:rsidR="008A7230" w:rsidRDefault="008A7230" w:rsidP="00711A3D">
            <w:pPr>
              <w:spacing w:line="240" w:lineRule="auto"/>
              <w:rPr>
                <w:sz w:val="20"/>
                <w:szCs w:val="20"/>
              </w:rPr>
            </w:pPr>
          </w:p>
        </w:tc>
        <w:tc>
          <w:tcPr>
            <w:tcW w:w="1560" w:type="dxa"/>
            <w:tcBorders>
              <w:top w:val="single" w:sz="4" w:space="0" w:color="auto"/>
              <w:left w:val="single" w:sz="4" w:space="0" w:color="auto"/>
              <w:bottom w:val="single" w:sz="4" w:space="0" w:color="000000"/>
              <w:right w:val="single" w:sz="4" w:space="0" w:color="auto"/>
            </w:tcBorders>
          </w:tcPr>
          <w:p w:rsidR="008A7230" w:rsidRDefault="008A7230" w:rsidP="00711A3D">
            <w:pPr>
              <w:spacing w:line="240" w:lineRule="auto"/>
              <w:ind w:firstLine="709"/>
              <w:rPr>
                <w:sz w:val="20"/>
                <w:szCs w:val="20"/>
              </w:rPr>
            </w:pPr>
            <w:r>
              <w:lastRenderedPageBreak/>
              <w:t xml:space="preserve">- </w:t>
            </w:r>
            <w:r>
              <w:rPr>
                <w:sz w:val="20"/>
                <w:szCs w:val="20"/>
              </w:rPr>
              <w:t>обращение за получением разрешения на проведение плановых земляных работ в период с 01 октября по 01 апреля;</w:t>
            </w:r>
          </w:p>
          <w:p w:rsidR="008A7230" w:rsidRDefault="008A7230" w:rsidP="00711A3D">
            <w:pPr>
              <w:spacing w:before="100" w:beforeAutospacing="1" w:line="240" w:lineRule="auto"/>
              <w:rPr>
                <w:sz w:val="20"/>
                <w:szCs w:val="20"/>
              </w:rPr>
            </w:pPr>
            <w:r>
              <w:rPr>
                <w:sz w:val="20"/>
                <w:szCs w:val="20"/>
              </w:rPr>
              <w:t>- предоставление заявителем неполного пакета необходимых документов;</w:t>
            </w:r>
          </w:p>
          <w:p w:rsidR="008A7230" w:rsidRDefault="008A7230" w:rsidP="00711A3D">
            <w:pPr>
              <w:spacing w:before="100" w:beforeAutospacing="1" w:line="240" w:lineRule="auto"/>
              <w:rPr>
                <w:sz w:val="18"/>
                <w:szCs w:val="18"/>
              </w:rPr>
            </w:pPr>
          </w:p>
          <w:p w:rsidR="008A7230" w:rsidRDefault="008A7230" w:rsidP="00711A3D">
            <w:pPr>
              <w:spacing w:before="100" w:beforeAutospacing="1" w:line="360" w:lineRule="auto"/>
              <w:rPr>
                <w:sz w:val="18"/>
                <w:szCs w:val="18"/>
              </w:rPr>
            </w:pPr>
          </w:p>
          <w:p w:rsidR="008A7230" w:rsidRDefault="008A7230" w:rsidP="00711A3D">
            <w:pPr>
              <w:spacing w:before="100" w:beforeAutospacing="1" w:line="360" w:lineRule="auto"/>
              <w:rPr>
                <w:sz w:val="18"/>
                <w:szCs w:val="18"/>
              </w:rPr>
            </w:pPr>
            <w:r>
              <w:rPr>
                <w:sz w:val="18"/>
                <w:szCs w:val="18"/>
              </w:rPr>
              <w:lastRenderedPageBreak/>
              <w:t>.</w:t>
            </w:r>
          </w:p>
          <w:p w:rsidR="008A7230" w:rsidRDefault="008A7230" w:rsidP="00711A3D">
            <w:pPr>
              <w:spacing w:line="240" w:lineRule="auto"/>
              <w:jc w:val="center"/>
              <w:rPr>
                <w:sz w:val="20"/>
                <w:szCs w:val="20"/>
              </w:rPr>
            </w:pPr>
          </w:p>
        </w:tc>
        <w:tc>
          <w:tcPr>
            <w:tcW w:w="992" w:type="dxa"/>
            <w:gridSpan w:val="3"/>
            <w:tcBorders>
              <w:top w:val="single" w:sz="4" w:space="0" w:color="auto"/>
              <w:left w:val="single" w:sz="4" w:space="0" w:color="auto"/>
              <w:bottom w:val="single" w:sz="4" w:space="0" w:color="000000"/>
              <w:right w:val="single" w:sz="4" w:space="0" w:color="auto"/>
            </w:tcBorders>
          </w:tcPr>
          <w:p w:rsidR="008A7230" w:rsidRDefault="008A7230" w:rsidP="00711A3D">
            <w:pPr>
              <w:spacing w:line="240" w:lineRule="auto"/>
              <w:jc w:val="center"/>
              <w:rPr>
                <w:sz w:val="20"/>
                <w:szCs w:val="20"/>
              </w:rPr>
            </w:pPr>
          </w:p>
          <w:p w:rsidR="008A7230" w:rsidRDefault="008A7230" w:rsidP="00711A3D">
            <w:pPr>
              <w:spacing w:line="240" w:lineRule="auto"/>
              <w:jc w:val="center"/>
              <w:rPr>
                <w:sz w:val="20"/>
                <w:szCs w:val="20"/>
              </w:rPr>
            </w:pPr>
            <w:r>
              <w:rPr>
                <w:sz w:val="20"/>
                <w:szCs w:val="20"/>
              </w:rPr>
              <w:t>30  дней</w:t>
            </w:r>
          </w:p>
        </w:tc>
        <w:tc>
          <w:tcPr>
            <w:tcW w:w="850" w:type="dxa"/>
            <w:gridSpan w:val="2"/>
            <w:tcBorders>
              <w:top w:val="single" w:sz="4" w:space="0" w:color="auto"/>
              <w:left w:val="single" w:sz="4" w:space="0" w:color="auto"/>
              <w:bottom w:val="single" w:sz="4" w:space="0" w:color="000000"/>
              <w:right w:val="single" w:sz="4" w:space="0" w:color="auto"/>
            </w:tcBorders>
            <w:hideMark/>
          </w:tcPr>
          <w:p w:rsidR="008A7230" w:rsidRDefault="008A7230" w:rsidP="00711A3D">
            <w:pPr>
              <w:spacing w:line="240" w:lineRule="auto"/>
              <w:ind w:left="25"/>
              <w:jc w:val="center"/>
              <w:rPr>
                <w:sz w:val="20"/>
                <w:szCs w:val="20"/>
              </w:rPr>
            </w:pPr>
            <w:r>
              <w:rPr>
                <w:sz w:val="20"/>
                <w:szCs w:val="20"/>
              </w:rPr>
              <w:t>Платность проведения процедуры не установлена</w:t>
            </w:r>
          </w:p>
        </w:tc>
        <w:tc>
          <w:tcPr>
            <w:tcW w:w="709" w:type="dxa"/>
            <w:tcBorders>
              <w:top w:val="single" w:sz="4" w:space="0" w:color="auto"/>
              <w:left w:val="single" w:sz="4" w:space="0" w:color="auto"/>
              <w:bottom w:val="single" w:sz="4" w:space="0" w:color="000000"/>
              <w:right w:val="single" w:sz="4" w:space="0" w:color="auto"/>
            </w:tcBorders>
          </w:tcPr>
          <w:p w:rsidR="008A7230" w:rsidRDefault="008A7230" w:rsidP="00711A3D">
            <w:pPr>
              <w:numPr>
                <w:ilvl w:val="1"/>
                <w:numId w:val="1"/>
              </w:numPr>
              <w:suppressAutoHyphens w:val="0"/>
              <w:autoSpaceDE w:val="0"/>
              <w:autoSpaceDN w:val="0"/>
              <w:adjustRightInd w:val="0"/>
              <w:spacing w:line="240" w:lineRule="auto"/>
              <w:ind w:left="0" w:firstLine="709"/>
              <w:outlineLvl w:val="2"/>
            </w:pPr>
            <w:proofErr w:type="spellStart"/>
            <w:r>
              <w:t>З-</w:t>
            </w:r>
            <w:r>
              <w:rPr>
                <w:sz w:val="20"/>
                <w:szCs w:val="20"/>
              </w:rPr>
              <w:t>лично</w:t>
            </w:r>
            <w:proofErr w:type="spellEnd"/>
            <w:r>
              <w:rPr>
                <w:sz w:val="20"/>
                <w:szCs w:val="20"/>
              </w:rPr>
              <w:t xml:space="preserve">, </w:t>
            </w:r>
          </w:p>
          <w:p w:rsidR="008A7230" w:rsidRDefault="008A7230" w:rsidP="00711A3D">
            <w:pPr>
              <w:numPr>
                <w:ilvl w:val="1"/>
                <w:numId w:val="1"/>
              </w:numPr>
              <w:suppressAutoHyphens w:val="0"/>
              <w:autoSpaceDE w:val="0"/>
              <w:autoSpaceDN w:val="0"/>
              <w:adjustRightInd w:val="0"/>
              <w:spacing w:line="240" w:lineRule="auto"/>
              <w:ind w:left="0" w:firstLine="709"/>
              <w:outlineLvl w:val="2"/>
            </w:pPr>
            <w:r>
              <w:rPr>
                <w:sz w:val="20"/>
                <w:szCs w:val="20"/>
              </w:rPr>
              <w:t xml:space="preserve">--по почте, -либо в электронном виде. </w:t>
            </w:r>
          </w:p>
          <w:p w:rsidR="008A7230" w:rsidRDefault="008A7230" w:rsidP="00711A3D">
            <w:pPr>
              <w:spacing w:line="240" w:lineRule="auto"/>
              <w:jc w:val="center"/>
              <w:rPr>
                <w:sz w:val="20"/>
                <w:szCs w:val="20"/>
              </w:rPr>
            </w:pPr>
          </w:p>
          <w:p w:rsidR="008A7230" w:rsidRDefault="008A7230" w:rsidP="00711A3D">
            <w:pPr>
              <w:spacing w:line="240" w:lineRule="auto"/>
              <w:rPr>
                <w:sz w:val="20"/>
                <w:szCs w:val="20"/>
              </w:rPr>
            </w:pPr>
          </w:p>
          <w:p w:rsidR="008A7230" w:rsidRDefault="008A7230" w:rsidP="00711A3D">
            <w:pPr>
              <w:spacing w:line="240" w:lineRule="auto"/>
              <w:jc w:val="center"/>
              <w:rPr>
                <w:sz w:val="20"/>
                <w:szCs w:val="20"/>
              </w:rPr>
            </w:pPr>
            <w:r>
              <w:rPr>
                <w:sz w:val="20"/>
                <w:szCs w:val="20"/>
              </w:rPr>
              <w:t>Ограничения по форме подачи заяви</w:t>
            </w:r>
            <w:r>
              <w:rPr>
                <w:sz w:val="20"/>
                <w:szCs w:val="20"/>
              </w:rPr>
              <w:lastRenderedPageBreak/>
              <w:t>телем документов на проведение процедуры не установлены</w:t>
            </w:r>
          </w:p>
        </w:tc>
        <w:tc>
          <w:tcPr>
            <w:tcW w:w="709" w:type="dxa"/>
            <w:tcBorders>
              <w:top w:val="single" w:sz="4" w:space="0" w:color="auto"/>
              <w:left w:val="single" w:sz="4" w:space="0" w:color="auto"/>
              <w:bottom w:val="single" w:sz="4" w:space="0" w:color="000000"/>
              <w:right w:val="single" w:sz="4" w:space="0" w:color="000000"/>
            </w:tcBorders>
          </w:tcPr>
          <w:p w:rsidR="008A7230" w:rsidRDefault="008A7230" w:rsidP="00711A3D">
            <w:pPr>
              <w:spacing w:line="240" w:lineRule="auto"/>
              <w:jc w:val="center"/>
              <w:rPr>
                <w:sz w:val="20"/>
                <w:szCs w:val="20"/>
              </w:rPr>
            </w:pPr>
            <w:r>
              <w:rPr>
                <w:sz w:val="20"/>
                <w:szCs w:val="20"/>
              </w:rPr>
              <w:lastRenderedPageBreak/>
              <w:t>Администрация</w:t>
            </w:r>
          </w:p>
          <w:p w:rsidR="008A7230" w:rsidRDefault="008A7230" w:rsidP="00711A3D">
            <w:pPr>
              <w:spacing w:line="240" w:lineRule="auto"/>
              <w:jc w:val="center"/>
              <w:rPr>
                <w:sz w:val="20"/>
                <w:szCs w:val="20"/>
              </w:rPr>
            </w:pPr>
          </w:p>
          <w:p w:rsidR="008A7230" w:rsidRDefault="008A7230" w:rsidP="00711A3D">
            <w:pPr>
              <w:spacing w:line="240" w:lineRule="auto"/>
              <w:jc w:val="center"/>
              <w:rPr>
                <w:sz w:val="20"/>
                <w:szCs w:val="20"/>
              </w:rPr>
            </w:pPr>
            <w:r>
              <w:rPr>
                <w:sz w:val="20"/>
                <w:szCs w:val="20"/>
              </w:rPr>
              <w:t>сельского  поселения</w:t>
            </w:r>
          </w:p>
          <w:p w:rsidR="008A7230" w:rsidRDefault="008A7230" w:rsidP="00711A3D">
            <w:pPr>
              <w:spacing w:line="240" w:lineRule="auto"/>
              <w:jc w:val="center"/>
              <w:rPr>
                <w:sz w:val="20"/>
                <w:szCs w:val="20"/>
              </w:rPr>
            </w:pPr>
            <w:r>
              <w:rPr>
                <w:sz w:val="20"/>
                <w:szCs w:val="20"/>
              </w:rPr>
              <w:t>«</w:t>
            </w:r>
            <w:proofErr w:type="spellStart"/>
            <w:r>
              <w:rPr>
                <w:sz w:val="20"/>
                <w:szCs w:val="20"/>
              </w:rPr>
              <w:t>Казановское</w:t>
            </w:r>
            <w:proofErr w:type="spellEnd"/>
            <w:r>
              <w:rPr>
                <w:sz w:val="20"/>
                <w:szCs w:val="20"/>
              </w:rPr>
              <w:t>»</w:t>
            </w:r>
          </w:p>
        </w:tc>
      </w:tr>
      <w:tr w:rsidR="008A7230" w:rsidTr="00711A3D">
        <w:trPr>
          <w:trHeight w:val="263"/>
        </w:trPr>
        <w:tc>
          <w:tcPr>
            <w:tcW w:w="1408" w:type="dxa"/>
            <w:tcBorders>
              <w:top w:val="single" w:sz="4" w:space="0" w:color="000000"/>
              <w:left w:val="single" w:sz="4" w:space="0" w:color="000000"/>
              <w:bottom w:val="single" w:sz="4" w:space="0" w:color="000000"/>
              <w:right w:val="single" w:sz="4" w:space="0" w:color="000000"/>
            </w:tcBorders>
          </w:tcPr>
          <w:p w:rsidR="008A7230" w:rsidRDefault="008A7230" w:rsidP="00711A3D">
            <w:pPr>
              <w:spacing w:line="240" w:lineRule="auto"/>
              <w:jc w:val="center"/>
              <w:rPr>
                <w:sz w:val="20"/>
                <w:szCs w:val="20"/>
              </w:rPr>
            </w:pPr>
          </w:p>
        </w:tc>
        <w:tc>
          <w:tcPr>
            <w:tcW w:w="14185" w:type="dxa"/>
            <w:gridSpan w:val="17"/>
            <w:tcBorders>
              <w:top w:val="single" w:sz="4" w:space="0" w:color="000000"/>
              <w:left w:val="single" w:sz="4" w:space="0" w:color="000000"/>
              <w:bottom w:val="single" w:sz="4" w:space="0" w:color="000000"/>
              <w:right w:val="single" w:sz="4" w:space="0" w:color="000000"/>
            </w:tcBorders>
          </w:tcPr>
          <w:p w:rsidR="008A7230" w:rsidRDefault="008A7230" w:rsidP="00711A3D">
            <w:pPr>
              <w:spacing w:line="240" w:lineRule="auto"/>
              <w:jc w:val="center"/>
              <w:rPr>
                <w:sz w:val="20"/>
                <w:szCs w:val="20"/>
              </w:rPr>
            </w:pPr>
          </w:p>
        </w:tc>
      </w:tr>
      <w:tr w:rsidR="008A7230" w:rsidTr="00711A3D">
        <w:trPr>
          <w:trHeight w:val="263"/>
        </w:trPr>
        <w:tc>
          <w:tcPr>
            <w:tcW w:w="1408" w:type="dxa"/>
            <w:tcBorders>
              <w:top w:val="single" w:sz="4" w:space="0" w:color="000000"/>
              <w:left w:val="single" w:sz="4" w:space="0" w:color="000000"/>
              <w:bottom w:val="single" w:sz="4" w:space="0" w:color="000000"/>
              <w:right w:val="single" w:sz="4" w:space="0" w:color="000000"/>
            </w:tcBorders>
          </w:tcPr>
          <w:p w:rsidR="008A7230" w:rsidRDefault="008A7230" w:rsidP="00711A3D">
            <w:pPr>
              <w:spacing w:line="240" w:lineRule="auto"/>
              <w:jc w:val="center"/>
              <w:rPr>
                <w:sz w:val="20"/>
                <w:szCs w:val="20"/>
              </w:rPr>
            </w:pPr>
          </w:p>
        </w:tc>
        <w:tc>
          <w:tcPr>
            <w:tcW w:w="14185" w:type="dxa"/>
            <w:gridSpan w:val="17"/>
            <w:tcBorders>
              <w:top w:val="single" w:sz="4" w:space="0" w:color="000000"/>
              <w:left w:val="single" w:sz="4" w:space="0" w:color="000000"/>
              <w:bottom w:val="single" w:sz="4" w:space="0" w:color="000000"/>
              <w:right w:val="single" w:sz="4" w:space="0" w:color="000000"/>
            </w:tcBorders>
          </w:tcPr>
          <w:p w:rsidR="008A7230" w:rsidRDefault="008A7230" w:rsidP="00711A3D">
            <w:pPr>
              <w:spacing w:line="240" w:lineRule="auto"/>
              <w:jc w:val="center"/>
              <w:rPr>
                <w:sz w:val="20"/>
                <w:szCs w:val="20"/>
              </w:rPr>
            </w:pPr>
          </w:p>
        </w:tc>
      </w:tr>
      <w:tr w:rsidR="008A7230" w:rsidTr="00711A3D">
        <w:trPr>
          <w:trHeight w:val="263"/>
        </w:trPr>
        <w:tc>
          <w:tcPr>
            <w:tcW w:w="1408" w:type="dxa"/>
            <w:tcBorders>
              <w:top w:val="single" w:sz="4" w:space="0" w:color="000000"/>
              <w:left w:val="single" w:sz="4" w:space="0" w:color="000000"/>
              <w:bottom w:val="single" w:sz="4" w:space="0" w:color="000000"/>
              <w:right w:val="single" w:sz="4" w:space="0" w:color="000000"/>
            </w:tcBorders>
            <w:hideMark/>
          </w:tcPr>
          <w:p w:rsidR="008A7230" w:rsidRDefault="008A7230" w:rsidP="00711A3D">
            <w:pPr>
              <w:spacing w:line="240" w:lineRule="auto"/>
              <w:jc w:val="center"/>
              <w:rPr>
                <w:sz w:val="20"/>
                <w:szCs w:val="20"/>
              </w:rPr>
            </w:pPr>
            <w:r>
              <w:rPr>
                <w:sz w:val="20"/>
                <w:szCs w:val="20"/>
              </w:rPr>
              <w:t>135.Принятие решения о предоставлении в собственность земельного участка для индивидуального жилищного строительства гражданам, имеющим 3 и более детей.</w:t>
            </w:r>
          </w:p>
        </w:tc>
        <w:tc>
          <w:tcPr>
            <w:tcW w:w="1560" w:type="dxa"/>
            <w:tcBorders>
              <w:top w:val="single" w:sz="4" w:space="0" w:color="000000"/>
              <w:left w:val="single" w:sz="4" w:space="0" w:color="000000"/>
              <w:bottom w:val="single" w:sz="4" w:space="0" w:color="000000"/>
              <w:right w:val="single" w:sz="4" w:space="0" w:color="000000"/>
            </w:tcBorders>
          </w:tcPr>
          <w:p w:rsidR="008A7230" w:rsidRDefault="008A7230" w:rsidP="00711A3D">
            <w:pPr>
              <w:spacing w:line="240" w:lineRule="auto"/>
              <w:jc w:val="center"/>
              <w:rPr>
                <w:sz w:val="20"/>
                <w:szCs w:val="20"/>
              </w:rPr>
            </w:pPr>
            <w:r>
              <w:rPr>
                <w:sz w:val="20"/>
                <w:szCs w:val="20"/>
              </w:rPr>
              <w:t>Закон Забайкальского края от 1 апреля 2009 года № 152-ЗЗК "О регулировании земельных отношений на территории Забайкальского края"</w:t>
            </w:r>
          </w:p>
          <w:p w:rsidR="008A7230" w:rsidRDefault="008A7230" w:rsidP="00711A3D">
            <w:pPr>
              <w:spacing w:line="240" w:lineRule="auto"/>
              <w:jc w:val="center"/>
              <w:rPr>
                <w:sz w:val="20"/>
                <w:szCs w:val="20"/>
              </w:rPr>
            </w:pPr>
          </w:p>
          <w:p w:rsidR="008A7230" w:rsidRDefault="008A7230" w:rsidP="00711A3D">
            <w:pPr>
              <w:spacing w:line="240" w:lineRule="auto"/>
              <w:jc w:val="center"/>
              <w:rPr>
                <w:rFonts w:eastAsiaTheme="minorEastAsia"/>
                <w:sz w:val="20"/>
                <w:szCs w:val="20"/>
              </w:rPr>
            </w:pPr>
            <w:r>
              <w:rPr>
                <w:sz w:val="20"/>
                <w:szCs w:val="20"/>
              </w:rPr>
              <w:t>Постановление администрации сельского поселения "</w:t>
            </w:r>
            <w:proofErr w:type="spellStart"/>
            <w:r>
              <w:rPr>
                <w:sz w:val="20"/>
                <w:szCs w:val="20"/>
              </w:rPr>
              <w:t>Казановское</w:t>
            </w:r>
            <w:proofErr w:type="spellEnd"/>
            <w:r>
              <w:rPr>
                <w:sz w:val="20"/>
                <w:szCs w:val="20"/>
              </w:rPr>
              <w:t>"</w:t>
            </w:r>
          </w:p>
          <w:p w:rsidR="008A7230" w:rsidRDefault="008A7230" w:rsidP="00711A3D">
            <w:pPr>
              <w:spacing w:line="240" w:lineRule="auto"/>
              <w:jc w:val="center"/>
              <w:rPr>
                <w:sz w:val="20"/>
                <w:szCs w:val="20"/>
              </w:rPr>
            </w:pPr>
            <w:r>
              <w:rPr>
                <w:sz w:val="20"/>
                <w:szCs w:val="20"/>
              </w:rPr>
              <w:t>№ 153от24.11. .2015 г</w:t>
            </w:r>
          </w:p>
          <w:p w:rsidR="008A7230" w:rsidRDefault="008A7230" w:rsidP="00711A3D">
            <w:pPr>
              <w:spacing w:line="240" w:lineRule="auto"/>
              <w:jc w:val="center"/>
              <w:rPr>
                <w:rFonts w:eastAsia="Calibri"/>
                <w:b/>
                <w:bCs/>
              </w:rPr>
            </w:pPr>
            <w:r>
              <w:rPr>
                <w:sz w:val="20"/>
                <w:szCs w:val="20"/>
              </w:rPr>
              <w:t xml:space="preserve"> Об </w:t>
            </w:r>
            <w:r>
              <w:rPr>
                <w:sz w:val="20"/>
                <w:szCs w:val="20"/>
              </w:rPr>
              <w:lastRenderedPageBreak/>
              <w:t>утверждении административного регламента предоставления муниципальной услуги"Бесплатное</w:t>
            </w:r>
            <w:r>
              <w:rPr>
                <w:rFonts w:eastAsia="Calibri"/>
                <w:b/>
                <w:bCs/>
                <w:sz w:val="10"/>
              </w:rPr>
              <w:t xml:space="preserve">  </w:t>
            </w:r>
            <w:r>
              <w:rPr>
                <w:rFonts w:eastAsia="Calibri"/>
                <w:bCs/>
                <w:sz w:val="20"/>
                <w:szCs w:val="20"/>
              </w:rPr>
              <w:t>предоставление в собственность гражданам земельных участков, находящихся в муниципальной собственности сельского поселения "</w:t>
            </w:r>
            <w:proofErr w:type="spellStart"/>
            <w:r>
              <w:rPr>
                <w:rFonts w:eastAsia="Calibri"/>
                <w:bCs/>
                <w:sz w:val="20"/>
                <w:szCs w:val="20"/>
              </w:rPr>
              <w:t>Казановское</w:t>
            </w:r>
            <w:proofErr w:type="spellEnd"/>
            <w:r>
              <w:rPr>
                <w:rFonts w:eastAsia="Calibri"/>
                <w:bCs/>
                <w:sz w:val="20"/>
                <w:szCs w:val="20"/>
              </w:rPr>
              <w:t>", и земельных участков на территории сельского поселения "</w:t>
            </w:r>
            <w:proofErr w:type="spellStart"/>
            <w:r>
              <w:rPr>
                <w:rFonts w:eastAsia="Calibri"/>
                <w:bCs/>
                <w:sz w:val="20"/>
                <w:szCs w:val="20"/>
              </w:rPr>
              <w:t>Казановское</w:t>
            </w:r>
            <w:proofErr w:type="spellEnd"/>
            <w:r>
              <w:rPr>
                <w:rFonts w:eastAsia="Calibri"/>
                <w:bCs/>
                <w:sz w:val="20"/>
                <w:szCs w:val="20"/>
              </w:rPr>
              <w:t xml:space="preserve">", государственная собственность на которые </w:t>
            </w:r>
            <w:proofErr w:type="spellStart"/>
            <w:r>
              <w:rPr>
                <w:rFonts w:eastAsia="Calibri"/>
                <w:bCs/>
                <w:sz w:val="20"/>
                <w:szCs w:val="20"/>
              </w:rPr>
              <w:t>неразграничена</w:t>
            </w:r>
            <w:proofErr w:type="spellEnd"/>
            <w:r>
              <w:rPr>
                <w:rFonts w:eastAsia="Calibri"/>
                <w:bCs/>
                <w:sz w:val="20"/>
                <w:szCs w:val="20"/>
              </w:rPr>
              <w:t>, для индивидуального жилищного строительства"</w:t>
            </w:r>
          </w:p>
          <w:p w:rsidR="008A7230" w:rsidRDefault="008A7230" w:rsidP="00711A3D">
            <w:pPr>
              <w:spacing w:line="240" w:lineRule="auto"/>
              <w:jc w:val="center"/>
              <w:rPr>
                <w:sz w:val="20"/>
                <w:szCs w:val="20"/>
              </w:rPr>
            </w:pPr>
          </w:p>
        </w:tc>
        <w:tc>
          <w:tcPr>
            <w:tcW w:w="1699" w:type="dxa"/>
            <w:gridSpan w:val="2"/>
            <w:tcBorders>
              <w:top w:val="single" w:sz="4" w:space="0" w:color="000000"/>
              <w:left w:val="single" w:sz="4" w:space="0" w:color="000000"/>
              <w:bottom w:val="single" w:sz="4" w:space="0" w:color="000000"/>
              <w:right w:val="single" w:sz="4" w:space="0" w:color="auto"/>
            </w:tcBorders>
          </w:tcPr>
          <w:p w:rsidR="008A7230" w:rsidRDefault="008A7230" w:rsidP="00711A3D">
            <w:pPr>
              <w:spacing w:line="240" w:lineRule="auto"/>
              <w:jc w:val="center"/>
              <w:rPr>
                <w:sz w:val="20"/>
                <w:szCs w:val="20"/>
              </w:rPr>
            </w:pPr>
            <w:r>
              <w:rPr>
                <w:sz w:val="20"/>
                <w:szCs w:val="20"/>
              </w:rPr>
              <w:lastRenderedPageBreak/>
              <w:t>Закон Забайкальского края от 1 апреля 2009 года № 152-ЗЗК "О регулировании земельных отношений на территории Забайкальского края"</w:t>
            </w:r>
          </w:p>
          <w:p w:rsidR="008A7230" w:rsidRDefault="008A7230" w:rsidP="00711A3D">
            <w:pPr>
              <w:spacing w:line="240" w:lineRule="auto"/>
              <w:jc w:val="center"/>
              <w:rPr>
                <w:sz w:val="20"/>
                <w:szCs w:val="20"/>
              </w:rPr>
            </w:pPr>
          </w:p>
          <w:p w:rsidR="008A7230" w:rsidRDefault="008A7230" w:rsidP="00711A3D">
            <w:pPr>
              <w:spacing w:line="240" w:lineRule="auto"/>
              <w:jc w:val="center"/>
              <w:rPr>
                <w:sz w:val="20"/>
                <w:szCs w:val="20"/>
              </w:rPr>
            </w:pPr>
          </w:p>
          <w:p w:rsidR="008A7230" w:rsidRDefault="008A7230" w:rsidP="00711A3D">
            <w:pPr>
              <w:spacing w:line="240" w:lineRule="auto"/>
              <w:jc w:val="center"/>
              <w:rPr>
                <w:rFonts w:eastAsiaTheme="minorEastAsia"/>
                <w:sz w:val="20"/>
                <w:szCs w:val="20"/>
              </w:rPr>
            </w:pPr>
            <w:r>
              <w:rPr>
                <w:sz w:val="20"/>
                <w:szCs w:val="20"/>
              </w:rPr>
              <w:t>Постановление администрации сельского поселения "</w:t>
            </w:r>
            <w:proofErr w:type="spellStart"/>
            <w:r>
              <w:rPr>
                <w:sz w:val="20"/>
                <w:szCs w:val="20"/>
              </w:rPr>
              <w:t>Казановское</w:t>
            </w:r>
            <w:proofErr w:type="spellEnd"/>
            <w:r>
              <w:rPr>
                <w:sz w:val="20"/>
                <w:szCs w:val="20"/>
              </w:rPr>
              <w:t>"</w:t>
            </w:r>
          </w:p>
          <w:p w:rsidR="008A7230" w:rsidRDefault="008A7230" w:rsidP="00711A3D">
            <w:pPr>
              <w:spacing w:line="240" w:lineRule="auto"/>
              <w:jc w:val="center"/>
              <w:rPr>
                <w:sz w:val="20"/>
                <w:szCs w:val="20"/>
              </w:rPr>
            </w:pPr>
            <w:r>
              <w:rPr>
                <w:sz w:val="20"/>
                <w:szCs w:val="20"/>
              </w:rPr>
              <w:t>№153 от24.11. .2015 г</w:t>
            </w:r>
          </w:p>
          <w:p w:rsidR="008A7230" w:rsidRDefault="008A7230" w:rsidP="00711A3D">
            <w:pPr>
              <w:spacing w:line="240" w:lineRule="auto"/>
              <w:jc w:val="center"/>
              <w:rPr>
                <w:rFonts w:eastAsia="Calibri"/>
                <w:b/>
                <w:bCs/>
              </w:rPr>
            </w:pPr>
            <w:r>
              <w:rPr>
                <w:sz w:val="20"/>
                <w:szCs w:val="20"/>
              </w:rPr>
              <w:t xml:space="preserve"> Об утверждении </w:t>
            </w:r>
            <w:r>
              <w:rPr>
                <w:sz w:val="20"/>
                <w:szCs w:val="20"/>
              </w:rPr>
              <w:lastRenderedPageBreak/>
              <w:t>административного регламента предоставления муниципальной услуги"Бесплатное</w:t>
            </w:r>
            <w:r>
              <w:rPr>
                <w:rFonts w:eastAsia="Calibri"/>
                <w:b/>
                <w:bCs/>
                <w:sz w:val="10"/>
              </w:rPr>
              <w:t xml:space="preserve">  </w:t>
            </w:r>
            <w:r>
              <w:rPr>
                <w:rFonts w:eastAsia="Calibri"/>
                <w:bCs/>
                <w:sz w:val="20"/>
                <w:szCs w:val="20"/>
              </w:rPr>
              <w:t>предоставление в собственность гражданам земельных участков, находящихся в муниципальной собственности сельского поселения "</w:t>
            </w:r>
            <w:proofErr w:type="spellStart"/>
            <w:r>
              <w:rPr>
                <w:rFonts w:eastAsia="Calibri"/>
                <w:bCs/>
                <w:sz w:val="20"/>
                <w:szCs w:val="20"/>
              </w:rPr>
              <w:t>Казановское</w:t>
            </w:r>
            <w:proofErr w:type="spellEnd"/>
            <w:r>
              <w:rPr>
                <w:rFonts w:eastAsia="Calibri"/>
                <w:bCs/>
                <w:sz w:val="20"/>
                <w:szCs w:val="20"/>
              </w:rPr>
              <w:t>", и земельных участков на территории сельского поселения "</w:t>
            </w:r>
            <w:proofErr w:type="spellStart"/>
            <w:r>
              <w:rPr>
                <w:rFonts w:eastAsia="Calibri"/>
                <w:bCs/>
                <w:sz w:val="20"/>
                <w:szCs w:val="20"/>
              </w:rPr>
              <w:t>Казановское</w:t>
            </w:r>
            <w:proofErr w:type="spellEnd"/>
            <w:r>
              <w:rPr>
                <w:rFonts w:eastAsia="Calibri"/>
                <w:bCs/>
                <w:sz w:val="20"/>
                <w:szCs w:val="20"/>
              </w:rPr>
              <w:t xml:space="preserve">", государственная собственность на которые </w:t>
            </w:r>
            <w:proofErr w:type="spellStart"/>
            <w:r>
              <w:rPr>
                <w:rFonts w:eastAsia="Calibri"/>
                <w:bCs/>
                <w:sz w:val="20"/>
                <w:szCs w:val="20"/>
              </w:rPr>
              <w:t>неразграничена</w:t>
            </w:r>
            <w:proofErr w:type="spellEnd"/>
            <w:r>
              <w:rPr>
                <w:rFonts w:eastAsia="Calibri"/>
                <w:bCs/>
                <w:sz w:val="20"/>
                <w:szCs w:val="20"/>
              </w:rPr>
              <w:t>, для индивидуального жилищного строительства"</w:t>
            </w:r>
          </w:p>
          <w:p w:rsidR="008A7230" w:rsidRDefault="008A7230" w:rsidP="00711A3D">
            <w:pPr>
              <w:spacing w:line="240" w:lineRule="auto"/>
              <w:jc w:val="center"/>
              <w:rPr>
                <w:sz w:val="20"/>
                <w:szCs w:val="20"/>
              </w:rPr>
            </w:pPr>
          </w:p>
        </w:tc>
        <w:tc>
          <w:tcPr>
            <w:tcW w:w="1138" w:type="dxa"/>
            <w:gridSpan w:val="2"/>
            <w:tcBorders>
              <w:top w:val="single" w:sz="4" w:space="0" w:color="auto"/>
              <w:left w:val="single" w:sz="4" w:space="0" w:color="auto"/>
              <w:bottom w:val="single" w:sz="4" w:space="0" w:color="000000"/>
              <w:right w:val="single" w:sz="4" w:space="0" w:color="auto"/>
            </w:tcBorders>
          </w:tcPr>
          <w:p w:rsidR="008A7230" w:rsidRDefault="008A7230" w:rsidP="00711A3D">
            <w:pPr>
              <w:spacing w:line="240" w:lineRule="auto"/>
              <w:jc w:val="center"/>
              <w:rPr>
                <w:sz w:val="20"/>
                <w:szCs w:val="20"/>
              </w:rPr>
            </w:pPr>
            <w:r>
              <w:rPr>
                <w:sz w:val="20"/>
                <w:szCs w:val="20"/>
              </w:rPr>
              <w:lastRenderedPageBreak/>
              <w:t>В случае</w:t>
            </w:r>
          </w:p>
          <w:p w:rsidR="008A7230" w:rsidRDefault="008A7230" w:rsidP="00711A3D">
            <w:pPr>
              <w:spacing w:line="240" w:lineRule="auto"/>
              <w:jc w:val="center"/>
              <w:rPr>
                <w:sz w:val="20"/>
                <w:szCs w:val="20"/>
              </w:rPr>
            </w:pPr>
            <w:r>
              <w:rPr>
                <w:sz w:val="20"/>
                <w:szCs w:val="20"/>
              </w:rPr>
              <w:t>обращении заявителя в администрацию сельского поселения «</w:t>
            </w:r>
            <w:proofErr w:type="spellStart"/>
            <w:r>
              <w:rPr>
                <w:sz w:val="20"/>
                <w:szCs w:val="20"/>
              </w:rPr>
              <w:t>Казановское</w:t>
            </w:r>
            <w:proofErr w:type="spellEnd"/>
            <w:r>
              <w:rPr>
                <w:sz w:val="20"/>
                <w:szCs w:val="20"/>
              </w:rPr>
              <w:t>»  по постановке на учет граждан, имеющих трех и более детей,  в целях  предоставления земельног</w:t>
            </w:r>
            <w:r>
              <w:rPr>
                <w:sz w:val="20"/>
                <w:szCs w:val="20"/>
              </w:rPr>
              <w:lastRenderedPageBreak/>
              <w:t xml:space="preserve">о участка в собственность бесплатно для индивидуального жилищного строительства </w:t>
            </w:r>
          </w:p>
          <w:p w:rsidR="008A7230" w:rsidRDefault="008A7230" w:rsidP="00711A3D">
            <w:pPr>
              <w:spacing w:line="240" w:lineRule="auto"/>
              <w:jc w:val="center"/>
              <w:rPr>
                <w:sz w:val="18"/>
                <w:szCs w:val="18"/>
              </w:rPr>
            </w:pPr>
          </w:p>
          <w:p w:rsidR="008A7230" w:rsidRDefault="008A7230" w:rsidP="00711A3D">
            <w:pPr>
              <w:spacing w:line="240" w:lineRule="auto"/>
              <w:jc w:val="center"/>
              <w:rPr>
                <w:sz w:val="18"/>
                <w:szCs w:val="18"/>
              </w:rPr>
            </w:pPr>
          </w:p>
        </w:tc>
        <w:tc>
          <w:tcPr>
            <w:tcW w:w="2554" w:type="dxa"/>
            <w:tcBorders>
              <w:top w:val="single" w:sz="4" w:space="0" w:color="auto"/>
              <w:left w:val="single" w:sz="4" w:space="0" w:color="auto"/>
              <w:bottom w:val="single" w:sz="4" w:space="0" w:color="000000"/>
              <w:right w:val="single" w:sz="4" w:space="0" w:color="auto"/>
            </w:tcBorders>
          </w:tcPr>
          <w:p w:rsidR="008A7230" w:rsidRDefault="008A7230" w:rsidP="00711A3D">
            <w:pPr>
              <w:spacing w:line="240" w:lineRule="auto"/>
              <w:rPr>
                <w:sz w:val="18"/>
                <w:szCs w:val="18"/>
              </w:rPr>
            </w:pPr>
          </w:p>
          <w:p w:rsidR="008A7230" w:rsidRDefault="008A7230" w:rsidP="00711A3D">
            <w:pPr>
              <w:spacing w:line="240" w:lineRule="auto"/>
              <w:jc w:val="center"/>
              <w:rPr>
                <w:sz w:val="18"/>
                <w:szCs w:val="18"/>
              </w:rPr>
            </w:pPr>
            <w:r>
              <w:rPr>
                <w:sz w:val="18"/>
                <w:szCs w:val="18"/>
              </w:rPr>
              <w:t>- Заявление лица, нуждающегося в жилом помещении;</w:t>
            </w:r>
          </w:p>
          <w:p w:rsidR="008A7230" w:rsidRDefault="008A7230" w:rsidP="00711A3D">
            <w:pPr>
              <w:spacing w:line="240" w:lineRule="auto"/>
              <w:jc w:val="center"/>
              <w:rPr>
                <w:sz w:val="18"/>
                <w:szCs w:val="18"/>
              </w:rPr>
            </w:pPr>
          </w:p>
          <w:p w:rsidR="008A7230" w:rsidRDefault="008A7230" w:rsidP="00711A3D">
            <w:pPr>
              <w:spacing w:line="240" w:lineRule="auto"/>
              <w:jc w:val="center"/>
              <w:rPr>
                <w:sz w:val="18"/>
                <w:szCs w:val="18"/>
              </w:rPr>
            </w:pPr>
            <w:r>
              <w:rPr>
                <w:sz w:val="18"/>
                <w:szCs w:val="18"/>
              </w:rPr>
              <w:t>- копи документов, удостоверяющих личность  гражданина;</w:t>
            </w:r>
          </w:p>
          <w:p w:rsidR="008A7230" w:rsidRDefault="008A7230" w:rsidP="00711A3D">
            <w:pPr>
              <w:spacing w:line="240" w:lineRule="auto"/>
              <w:jc w:val="center"/>
              <w:rPr>
                <w:sz w:val="18"/>
                <w:szCs w:val="18"/>
              </w:rPr>
            </w:pPr>
          </w:p>
          <w:p w:rsidR="008A7230" w:rsidRDefault="008A7230" w:rsidP="00711A3D">
            <w:pPr>
              <w:spacing w:line="240" w:lineRule="auto"/>
              <w:jc w:val="center"/>
              <w:rPr>
                <w:sz w:val="18"/>
                <w:szCs w:val="18"/>
              </w:rPr>
            </w:pPr>
            <w:r>
              <w:rPr>
                <w:sz w:val="18"/>
                <w:szCs w:val="18"/>
              </w:rPr>
              <w:t>- копии свидетельств о рождении детей, паспортов детей, достигших 14 лет;</w:t>
            </w:r>
          </w:p>
          <w:p w:rsidR="008A7230" w:rsidRDefault="008A7230" w:rsidP="00711A3D">
            <w:pPr>
              <w:spacing w:line="240" w:lineRule="auto"/>
              <w:jc w:val="center"/>
              <w:rPr>
                <w:sz w:val="18"/>
                <w:szCs w:val="18"/>
              </w:rPr>
            </w:pPr>
          </w:p>
          <w:p w:rsidR="008A7230" w:rsidRDefault="008A7230" w:rsidP="00711A3D">
            <w:pPr>
              <w:spacing w:line="240" w:lineRule="auto"/>
              <w:jc w:val="center"/>
              <w:rPr>
                <w:sz w:val="18"/>
                <w:szCs w:val="18"/>
              </w:rPr>
            </w:pPr>
            <w:r>
              <w:rPr>
                <w:sz w:val="18"/>
                <w:szCs w:val="18"/>
              </w:rPr>
              <w:t>- документы, подтверждающие регистрацию по месту жительства граждан;</w:t>
            </w:r>
          </w:p>
          <w:p w:rsidR="008A7230" w:rsidRDefault="008A7230" w:rsidP="00711A3D">
            <w:pPr>
              <w:spacing w:line="240" w:lineRule="auto"/>
              <w:jc w:val="center"/>
              <w:rPr>
                <w:sz w:val="18"/>
                <w:szCs w:val="18"/>
              </w:rPr>
            </w:pPr>
            <w:r>
              <w:rPr>
                <w:sz w:val="18"/>
                <w:szCs w:val="18"/>
              </w:rPr>
              <w:t>- копия свидетельства о браке;</w:t>
            </w:r>
          </w:p>
          <w:p w:rsidR="008A7230" w:rsidRDefault="008A7230" w:rsidP="00711A3D">
            <w:pPr>
              <w:spacing w:line="240" w:lineRule="auto"/>
              <w:jc w:val="center"/>
              <w:rPr>
                <w:sz w:val="18"/>
                <w:szCs w:val="18"/>
              </w:rPr>
            </w:pPr>
            <w:r>
              <w:rPr>
                <w:sz w:val="18"/>
                <w:szCs w:val="18"/>
              </w:rPr>
              <w:t>- копия решения суда об усыновлении ребенка (при необходимости);</w:t>
            </w:r>
          </w:p>
          <w:p w:rsidR="008A7230" w:rsidRDefault="008A7230" w:rsidP="00711A3D">
            <w:pPr>
              <w:spacing w:line="240" w:lineRule="auto"/>
              <w:jc w:val="center"/>
              <w:rPr>
                <w:rFonts w:eastAsiaTheme="minorEastAsia"/>
                <w:sz w:val="18"/>
                <w:szCs w:val="18"/>
              </w:rPr>
            </w:pPr>
            <w:r>
              <w:rPr>
                <w:sz w:val="18"/>
                <w:szCs w:val="18"/>
              </w:rPr>
              <w:t>- справка об обучении в образовательном учреждении по очной форме, справка об обучении детей-</w:t>
            </w:r>
            <w:r>
              <w:rPr>
                <w:sz w:val="18"/>
                <w:szCs w:val="18"/>
              </w:rPr>
              <w:lastRenderedPageBreak/>
              <w:t>инвалидов (в возрасте от 18 до 23 лет);</w:t>
            </w:r>
          </w:p>
          <w:p w:rsidR="008A7230" w:rsidRDefault="008A7230" w:rsidP="00711A3D">
            <w:pPr>
              <w:spacing w:line="240" w:lineRule="auto"/>
              <w:jc w:val="center"/>
              <w:rPr>
                <w:sz w:val="18"/>
                <w:szCs w:val="18"/>
              </w:rPr>
            </w:pPr>
          </w:p>
          <w:p w:rsidR="008A7230" w:rsidRDefault="008A7230" w:rsidP="00711A3D">
            <w:pPr>
              <w:spacing w:line="240" w:lineRule="auto"/>
              <w:jc w:val="center"/>
              <w:rPr>
                <w:sz w:val="18"/>
                <w:szCs w:val="18"/>
              </w:rPr>
            </w:pPr>
            <w:r>
              <w:rPr>
                <w:sz w:val="18"/>
                <w:szCs w:val="18"/>
              </w:rPr>
              <w:t>- представитель заявителя предъявляет документ, удостоверяющий его личность и документ, подтверждающий полномочия представителя заявителя;</w:t>
            </w:r>
          </w:p>
          <w:p w:rsidR="008A7230" w:rsidRDefault="008A7230" w:rsidP="00711A3D">
            <w:pPr>
              <w:spacing w:line="240" w:lineRule="auto"/>
              <w:jc w:val="center"/>
              <w:rPr>
                <w:sz w:val="18"/>
                <w:szCs w:val="18"/>
              </w:rPr>
            </w:pPr>
          </w:p>
        </w:tc>
        <w:tc>
          <w:tcPr>
            <w:tcW w:w="1118" w:type="dxa"/>
            <w:gridSpan w:val="2"/>
            <w:tcBorders>
              <w:top w:val="single" w:sz="4" w:space="0" w:color="auto"/>
              <w:left w:val="single" w:sz="4" w:space="0" w:color="auto"/>
              <w:bottom w:val="single" w:sz="4" w:space="0" w:color="000000"/>
              <w:right w:val="single" w:sz="4" w:space="0" w:color="auto"/>
            </w:tcBorders>
          </w:tcPr>
          <w:p w:rsidR="008A7230" w:rsidRDefault="008A7230" w:rsidP="00711A3D">
            <w:pPr>
              <w:spacing w:line="240" w:lineRule="auto"/>
              <w:jc w:val="center"/>
              <w:rPr>
                <w:sz w:val="18"/>
                <w:szCs w:val="18"/>
              </w:rPr>
            </w:pPr>
            <w:r>
              <w:rPr>
                <w:sz w:val="18"/>
                <w:szCs w:val="18"/>
              </w:rPr>
              <w:lastRenderedPageBreak/>
              <w:t>- постановление Администрации о постановке гражданина, имеющего 3-х и более детей, на учет в целях предоставления земельного участка в собственность бесплатно;</w:t>
            </w:r>
          </w:p>
          <w:p w:rsidR="008A7230" w:rsidRDefault="008A7230" w:rsidP="00711A3D">
            <w:pPr>
              <w:spacing w:line="240" w:lineRule="auto"/>
              <w:jc w:val="center"/>
              <w:rPr>
                <w:sz w:val="18"/>
                <w:szCs w:val="18"/>
              </w:rPr>
            </w:pPr>
          </w:p>
          <w:p w:rsidR="008A7230" w:rsidRDefault="008A7230" w:rsidP="00711A3D">
            <w:pPr>
              <w:spacing w:line="240" w:lineRule="auto"/>
              <w:jc w:val="center"/>
              <w:rPr>
                <w:sz w:val="18"/>
                <w:szCs w:val="18"/>
              </w:rPr>
            </w:pPr>
            <w:r>
              <w:rPr>
                <w:sz w:val="18"/>
                <w:szCs w:val="18"/>
              </w:rPr>
              <w:t xml:space="preserve">- постановление Администрации о </w:t>
            </w:r>
            <w:r>
              <w:rPr>
                <w:sz w:val="18"/>
                <w:szCs w:val="18"/>
              </w:rPr>
              <w:lastRenderedPageBreak/>
              <w:t>предоставлении земельного участка в собственность бесплатно;</w:t>
            </w:r>
          </w:p>
          <w:p w:rsidR="008A7230" w:rsidRDefault="008A7230" w:rsidP="00711A3D">
            <w:pPr>
              <w:spacing w:line="240" w:lineRule="auto"/>
              <w:jc w:val="center"/>
              <w:rPr>
                <w:sz w:val="18"/>
                <w:szCs w:val="18"/>
              </w:rPr>
            </w:pPr>
          </w:p>
          <w:p w:rsidR="008A7230" w:rsidRDefault="008A7230" w:rsidP="00711A3D">
            <w:pPr>
              <w:spacing w:line="240" w:lineRule="auto"/>
              <w:jc w:val="center"/>
              <w:rPr>
                <w:sz w:val="18"/>
                <w:szCs w:val="18"/>
              </w:rPr>
            </w:pPr>
            <w:r>
              <w:rPr>
                <w:sz w:val="18"/>
                <w:szCs w:val="18"/>
              </w:rPr>
              <w:t>- отказ в предоставлении муниципальной услуги;</w:t>
            </w:r>
          </w:p>
        </w:tc>
        <w:tc>
          <w:tcPr>
            <w:tcW w:w="1296" w:type="dxa"/>
            <w:tcBorders>
              <w:top w:val="single" w:sz="4" w:space="0" w:color="auto"/>
              <w:left w:val="single" w:sz="4" w:space="0" w:color="auto"/>
              <w:bottom w:val="single" w:sz="4" w:space="0" w:color="000000"/>
              <w:right w:val="single" w:sz="4" w:space="0" w:color="auto"/>
            </w:tcBorders>
          </w:tcPr>
          <w:p w:rsidR="008A7230" w:rsidRDefault="008A7230" w:rsidP="00711A3D">
            <w:pPr>
              <w:rPr>
                <w:sz w:val="18"/>
                <w:szCs w:val="18"/>
              </w:rPr>
            </w:pPr>
            <w:r>
              <w:rPr>
                <w:sz w:val="18"/>
                <w:szCs w:val="18"/>
              </w:rPr>
              <w:lastRenderedPageBreak/>
              <w:t>за муниципальной услугой обратилось ненадлежащее лицо;</w:t>
            </w:r>
          </w:p>
          <w:p w:rsidR="008A7230" w:rsidRDefault="008A7230" w:rsidP="00711A3D">
            <w:pPr>
              <w:rPr>
                <w:sz w:val="18"/>
                <w:szCs w:val="18"/>
              </w:rPr>
            </w:pPr>
            <w:r>
              <w:rPr>
                <w:sz w:val="18"/>
                <w:szCs w:val="18"/>
              </w:rPr>
              <w:t>представителем не представлена оформленная в установленном законом порядке доверенность на осуществление действий;</w:t>
            </w:r>
          </w:p>
          <w:p w:rsidR="008A7230" w:rsidRDefault="008A7230" w:rsidP="00711A3D">
            <w:pPr>
              <w:rPr>
                <w:sz w:val="18"/>
                <w:szCs w:val="18"/>
              </w:rPr>
            </w:pPr>
            <w:r>
              <w:rPr>
                <w:sz w:val="18"/>
                <w:szCs w:val="18"/>
              </w:rPr>
              <w:t>не представлены документы, определенные  административным регламентом;</w:t>
            </w:r>
          </w:p>
          <w:p w:rsidR="008A7230" w:rsidRDefault="008A7230" w:rsidP="00711A3D">
            <w:pPr>
              <w:spacing w:line="240" w:lineRule="auto"/>
              <w:jc w:val="center"/>
              <w:rPr>
                <w:sz w:val="18"/>
                <w:szCs w:val="18"/>
              </w:rPr>
            </w:pPr>
          </w:p>
        </w:tc>
        <w:tc>
          <w:tcPr>
            <w:tcW w:w="1680" w:type="dxa"/>
            <w:gridSpan w:val="2"/>
            <w:tcBorders>
              <w:top w:val="single" w:sz="4" w:space="0" w:color="auto"/>
              <w:left w:val="single" w:sz="4" w:space="0" w:color="auto"/>
              <w:bottom w:val="single" w:sz="4" w:space="0" w:color="000000"/>
              <w:right w:val="single" w:sz="4" w:space="0" w:color="auto"/>
            </w:tcBorders>
          </w:tcPr>
          <w:p w:rsidR="008A7230" w:rsidRDefault="008A7230" w:rsidP="00711A3D">
            <w:pPr>
              <w:ind w:firstLine="720"/>
              <w:rPr>
                <w:sz w:val="20"/>
                <w:szCs w:val="20"/>
              </w:rPr>
            </w:pPr>
            <w:r>
              <w:rPr>
                <w:sz w:val="20"/>
                <w:szCs w:val="20"/>
              </w:rPr>
              <w:lastRenderedPageBreak/>
              <w:t>- выявление в представленных документах сведений, не соответствующих действительности;</w:t>
            </w:r>
          </w:p>
          <w:p w:rsidR="008A7230" w:rsidRDefault="008A7230" w:rsidP="00711A3D">
            <w:pPr>
              <w:ind w:firstLine="720"/>
              <w:rPr>
                <w:sz w:val="20"/>
                <w:szCs w:val="20"/>
              </w:rPr>
            </w:pPr>
            <w:r>
              <w:rPr>
                <w:sz w:val="20"/>
                <w:szCs w:val="20"/>
              </w:rPr>
              <w:t>-наличие ходатайства заявителя об отзыве ранее поданного заявления;</w:t>
            </w:r>
          </w:p>
          <w:p w:rsidR="008A7230" w:rsidRDefault="008A7230" w:rsidP="00711A3D">
            <w:pPr>
              <w:ind w:firstLine="720"/>
              <w:rPr>
                <w:sz w:val="28"/>
                <w:szCs w:val="28"/>
              </w:rPr>
            </w:pPr>
            <w:r>
              <w:rPr>
                <w:sz w:val="20"/>
                <w:szCs w:val="20"/>
              </w:rPr>
              <w:t>- наличие соответствующих постановлений (актов) судов</w:t>
            </w:r>
            <w:r>
              <w:rPr>
                <w:sz w:val="28"/>
                <w:szCs w:val="28"/>
              </w:rPr>
              <w:t>;</w:t>
            </w:r>
          </w:p>
          <w:p w:rsidR="008A7230" w:rsidRDefault="008A7230" w:rsidP="00711A3D">
            <w:pPr>
              <w:spacing w:line="240" w:lineRule="auto"/>
              <w:jc w:val="center"/>
              <w:rPr>
                <w:rFonts w:cstheme="minorBidi"/>
                <w:sz w:val="18"/>
                <w:szCs w:val="18"/>
              </w:rPr>
            </w:pPr>
          </w:p>
          <w:p w:rsidR="008A7230" w:rsidRDefault="008A7230" w:rsidP="00711A3D">
            <w:pPr>
              <w:spacing w:line="240" w:lineRule="auto"/>
              <w:jc w:val="center"/>
              <w:rPr>
                <w:sz w:val="18"/>
                <w:szCs w:val="18"/>
              </w:rPr>
            </w:pPr>
          </w:p>
        </w:tc>
        <w:tc>
          <w:tcPr>
            <w:tcW w:w="803" w:type="dxa"/>
            <w:tcBorders>
              <w:top w:val="single" w:sz="4" w:space="0" w:color="auto"/>
              <w:left w:val="single" w:sz="4" w:space="0" w:color="auto"/>
              <w:bottom w:val="single" w:sz="4" w:space="0" w:color="000000"/>
              <w:right w:val="single" w:sz="4" w:space="0" w:color="auto"/>
            </w:tcBorders>
          </w:tcPr>
          <w:p w:rsidR="008A7230" w:rsidRDefault="008A7230" w:rsidP="00711A3D">
            <w:pPr>
              <w:spacing w:line="240" w:lineRule="auto"/>
              <w:jc w:val="center"/>
              <w:rPr>
                <w:sz w:val="18"/>
                <w:szCs w:val="18"/>
              </w:rPr>
            </w:pPr>
            <w:r>
              <w:rPr>
                <w:sz w:val="18"/>
                <w:szCs w:val="18"/>
              </w:rPr>
              <w:t>30 календарных дней</w:t>
            </w:r>
          </w:p>
          <w:p w:rsidR="008A7230" w:rsidRDefault="008A7230" w:rsidP="00711A3D">
            <w:pPr>
              <w:spacing w:line="240" w:lineRule="auto"/>
              <w:jc w:val="center"/>
              <w:rPr>
                <w:sz w:val="18"/>
                <w:szCs w:val="18"/>
              </w:rPr>
            </w:pPr>
          </w:p>
          <w:p w:rsidR="008A7230" w:rsidRDefault="008A7230" w:rsidP="00711A3D">
            <w:pPr>
              <w:spacing w:line="240" w:lineRule="auto"/>
              <w:jc w:val="center"/>
              <w:rPr>
                <w:sz w:val="18"/>
                <w:szCs w:val="18"/>
              </w:rPr>
            </w:pPr>
          </w:p>
        </w:tc>
        <w:tc>
          <w:tcPr>
            <w:tcW w:w="757" w:type="dxa"/>
            <w:gridSpan w:val="2"/>
            <w:tcBorders>
              <w:top w:val="single" w:sz="4" w:space="0" w:color="auto"/>
              <w:left w:val="single" w:sz="4" w:space="0" w:color="auto"/>
              <w:bottom w:val="single" w:sz="4" w:space="0" w:color="000000"/>
              <w:right w:val="single" w:sz="4" w:space="0" w:color="auto"/>
            </w:tcBorders>
          </w:tcPr>
          <w:p w:rsidR="008A7230" w:rsidRDefault="008A7230" w:rsidP="00711A3D">
            <w:pPr>
              <w:spacing w:line="240" w:lineRule="auto"/>
              <w:ind w:left="25"/>
              <w:jc w:val="center"/>
              <w:rPr>
                <w:sz w:val="18"/>
                <w:szCs w:val="18"/>
              </w:rPr>
            </w:pPr>
          </w:p>
          <w:p w:rsidR="008A7230" w:rsidRDefault="008A7230" w:rsidP="00711A3D">
            <w:pPr>
              <w:spacing w:line="240" w:lineRule="auto"/>
              <w:ind w:left="25"/>
              <w:jc w:val="center"/>
              <w:rPr>
                <w:sz w:val="18"/>
                <w:szCs w:val="18"/>
              </w:rPr>
            </w:pPr>
            <w:r>
              <w:rPr>
                <w:sz w:val="18"/>
                <w:szCs w:val="18"/>
              </w:rPr>
              <w:t>Муниципальная услуга предоставляется  бесплатно</w:t>
            </w:r>
          </w:p>
        </w:tc>
        <w:tc>
          <w:tcPr>
            <w:tcW w:w="871" w:type="dxa"/>
            <w:gridSpan w:val="2"/>
            <w:tcBorders>
              <w:top w:val="single" w:sz="4" w:space="0" w:color="auto"/>
              <w:left w:val="single" w:sz="4" w:space="0" w:color="auto"/>
              <w:bottom w:val="single" w:sz="4" w:space="0" w:color="000000"/>
              <w:right w:val="single" w:sz="4" w:space="0" w:color="auto"/>
            </w:tcBorders>
            <w:hideMark/>
          </w:tcPr>
          <w:p w:rsidR="008A7230" w:rsidRDefault="008A7230" w:rsidP="00711A3D">
            <w:pPr>
              <w:spacing w:line="240" w:lineRule="auto"/>
              <w:jc w:val="center"/>
              <w:rPr>
                <w:sz w:val="18"/>
                <w:szCs w:val="18"/>
              </w:rPr>
            </w:pPr>
            <w:r>
              <w:rPr>
                <w:sz w:val="18"/>
                <w:szCs w:val="18"/>
              </w:rPr>
              <w:t>Ограничения по форме подачи заявителем документов на проведение процедуры не установлены</w:t>
            </w:r>
          </w:p>
        </w:tc>
        <w:tc>
          <w:tcPr>
            <w:tcW w:w="709" w:type="dxa"/>
            <w:tcBorders>
              <w:top w:val="single" w:sz="4" w:space="0" w:color="auto"/>
              <w:left w:val="single" w:sz="4" w:space="0" w:color="auto"/>
              <w:bottom w:val="single" w:sz="4" w:space="0" w:color="000000"/>
              <w:right w:val="single" w:sz="4" w:space="0" w:color="000000"/>
            </w:tcBorders>
          </w:tcPr>
          <w:p w:rsidR="008A7230" w:rsidRDefault="008A7230" w:rsidP="00711A3D">
            <w:pPr>
              <w:spacing w:line="240" w:lineRule="auto"/>
              <w:jc w:val="center"/>
              <w:rPr>
                <w:sz w:val="18"/>
                <w:szCs w:val="18"/>
              </w:rPr>
            </w:pPr>
          </w:p>
          <w:p w:rsidR="008A7230" w:rsidRDefault="008A7230" w:rsidP="00711A3D">
            <w:pPr>
              <w:spacing w:line="240" w:lineRule="auto"/>
              <w:jc w:val="center"/>
              <w:rPr>
                <w:sz w:val="18"/>
                <w:szCs w:val="18"/>
              </w:rPr>
            </w:pPr>
            <w:r>
              <w:rPr>
                <w:sz w:val="18"/>
                <w:szCs w:val="18"/>
              </w:rPr>
              <w:t>Администрация</w:t>
            </w:r>
          </w:p>
          <w:p w:rsidR="008A7230" w:rsidRDefault="008A7230" w:rsidP="00711A3D">
            <w:pPr>
              <w:spacing w:line="240" w:lineRule="auto"/>
              <w:jc w:val="center"/>
              <w:rPr>
                <w:sz w:val="18"/>
                <w:szCs w:val="18"/>
              </w:rPr>
            </w:pPr>
            <w:r>
              <w:rPr>
                <w:sz w:val="18"/>
                <w:szCs w:val="18"/>
              </w:rPr>
              <w:t>сельского поселения</w:t>
            </w:r>
          </w:p>
          <w:p w:rsidR="008A7230" w:rsidRDefault="008A7230" w:rsidP="00711A3D">
            <w:pPr>
              <w:spacing w:line="240" w:lineRule="auto"/>
              <w:jc w:val="center"/>
              <w:rPr>
                <w:sz w:val="18"/>
                <w:szCs w:val="18"/>
              </w:rPr>
            </w:pPr>
            <w:r>
              <w:rPr>
                <w:sz w:val="18"/>
                <w:szCs w:val="18"/>
              </w:rPr>
              <w:t>«</w:t>
            </w:r>
            <w:proofErr w:type="spellStart"/>
            <w:r>
              <w:rPr>
                <w:sz w:val="18"/>
                <w:szCs w:val="18"/>
              </w:rPr>
              <w:t>Казановское</w:t>
            </w:r>
            <w:proofErr w:type="spellEnd"/>
            <w:r>
              <w:rPr>
                <w:sz w:val="18"/>
                <w:szCs w:val="18"/>
              </w:rPr>
              <w:t>"»</w:t>
            </w:r>
          </w:p>
        </w:tc>
      </w:tr>
      <w:tr w:rsidR="008A7230" w:rsidTr="00711A3D">
        <w:trPr>
          <w:trHeight w:val="263"/>
        </w:trPr>
        <w:tc>
          <w:tcPr>
            <w:tcW w:w="1408" w:type="dxa"/>
            <w:tcBorders>
              <w:top w:val="single" w:sz="4" w:space="0" w:color="000000"/>
              <w:left w:val="single" w:sz="4" w:space="0" w:color="000000"/>
              <w:bottom w:val="single" w:sz="4" w:space="0" w:color="000000"/>
              <w:right w:val="single" w:sz="4" w:space="0" w:color="000000"/>
            </w:tcBorders>
            <w:hideMark/>
          </w:tcPr>
          <w:p w:rsidR="008A7230" w:rsidRDefault="008A7230" w:rsidP="00711A3D">
            <w:pPr>
              <w:spacing w:line="240" w:lineRule="auto"/>
              <w:jc w:val="center"/>
              <w:rPr>
                <w:color w:val="000000" w:themeColor="text1"/>
                <w:sz w:val="20"/>
                <w:szCs w:val="20"/>
              </w:rPr>
            </w:pPr>
            <w:r>
              <w:rPr>
                <w:color w:val="000000" w:themeColor="text1"/>
                <w:sz w:val="20"/>
                <w:szCs w:val="20"/>
              </w:rPr>
              <w:lastRenderedPageBreak/>
              <w:t xml:space="preserve">136. </w:t>
            </w:r>
            <w:r>
              <w:rPr>
                <w:color w:val="000000" w:themeColor="text1"/>
                <w:sz w:val="20"/>
                <w:szCs w:val="20"/>
              </w:rPr>
              <w:lastRenderedPageBreak/>
              <w:t>Принятие решения о бесплатном предоставлении гражданину земельного участка для индивидуального жилищного строительства в случаях, предусмотренных законами субъекта Российской Федерации.</w:t>
            </w:r>
          </w:p>
        </w:tc>
        <w:tc>
          <w:tcPr>
            <w:tcW w:w="1560" w:type="dxa"/>
            <w:tcBorders>
              <w:top w:val="single" w:sz="4" w:space="0" w:color="000000"/>
              <w:left w:val="single" w:sz="4" w:space="0" w:color="000000"/>
              <w:bottom w:val="single" w:sz="4" w:space="0" w:color="000000"/>
              <w:right w:val="single" w:sz="4" w:space="0" w:color="000000"/>
            </w:tcBorders>
          </w:tcPr>
          <w:p w:rsidR="008A7230" w:rsidRDefault="008A7230" w:rsidP="00711A3D">
            <w:pPr>
              <w:spacing w:line="240" w:lineRule="auto"/>
              <w:jc w:val="center"/>
              <w:rPr>
                <w:sz w:val="20"/>
                <w:szCs w:val="20"/>
              </w:rPr>
            </w:pPr>
            <w:r>
              <w:rPr>
                <w:sz w:val="20"/>
                <w:szCs w:val="20"/>
              </w:rPr>
              <w:lastRenderedPageBreak/>
              <w:t xml:space="preserve">Закон </w:t>
            </w:r>
            <w:r>
              <w:rPr>
                <w:sz w:val="20"/>
                <w:szCs w:val="20"/>
              </w:rPr>
              <w:lastRenderedPageBreak/>
              <w:t>Забайкальского края от 1 апреля 2009 года № 152-ЗЗК "О регулировании земельных отношений на территории Забайкальского края"</w:t>
            </w:r>
          </w:p>
          <w:p w:rsidR="008A7230" w:rsidRDefault="008A7230" w:rsidP="00711A3D">
            <w:pPr>
              <w:spacing w:line="240" w:lineRule="auto"/>
              <w:jc w:val="center"/>
              <w:rPr>
                <w:sz w:val="20"/>
                <w:szCs w:val="20"/>
              </w:rPr>
            </w:pPr>
          </w:p>
          <w:p w:rsidR="008A7230" w:rsidRDefault="008A7230" w:rsidP="00711A3D">
            <w:pPr>
              <w:spacing w:line="240" w:lineRule="auto"/>
              <w:jc w:val="center"/>
              <w:rPr>
                <w:rFonts w:eastAsiaTheme="minorEastAsia"/>
                <w:sz w:val="20"/>
                <w:szCs w:val="20"/>
              </w:rPr>
            </w:pPr>
            <w:r>
              <w:rPr>
                <w:sz w:val="20"/>
                <w:szCs w:val="20"/>
              </w:rPr>
              <w:t>Постановление администрации сельского поселения "</w:t>
            </w:r>
            <w:proofErr w:type="spellStart"/>
            <w:r>
              <w:rPr>
                <w:sz w:val="20"/>
                <w:szCs w:val="20"/>
              </w:rPr>
              <w:t>Казановское</w:t>
            </w:r>
            <w:proofErr w:type="spellEnd"/>
            <w:r>
              <w:rPr>
                <w:sz w:val="20"/>
                <w:szCs w:val="20"/>
              </w:rPr>
              <w:t>"</w:t>
            </w:r>
          </w:p>
          <w:p w:rsidR="008A7230" w:rsidRDefault="008A7230" w:rsidP="00711A3D">
            <w:pPr>
              <w:spacing w:line="240" w:lineRule="auto"/>
              <w:jc w:val="center"/>
              <w:rPr>
                <w:sz w:val="20"/>
                <w:szCs w:val="20"/>
              </w:rPr>
            </w:pPr>
            <w:r>
              <w:rPr>
                <w:sz w:val="20"/>
                <w:szCs w:val="20"/>
              </w:rPr>
              <w:t>№ 153от24.11.2015 г</w:t>
            </w:r>
          </w:p>
          <w:p w:rsidR="008A7230" w:rsidRDefault="008A7230" w:rsidP="00711A3D">
            <w:pPr>
              <w:spacing w:line="240" w:lineRule="auto"/>
              <w:jc w:val="center"/>
              <w:rPr>
                <w:rFonts w:eastAsia="Calibri"/>
                <w:b/>
                <w:bCs/>
              </w:rPr>
            </w:pPr>
            <w:r>
              <w:rPr>
                <w:sz w:val="20"/>
                <w:szCs w:val="20"/>
              </w:rPr>
              <w:t xml:space="preserve"> Об утверждении административного регламента предоставления муниципальной услуги"Бесплатное</w:t>
            </w:r>
            <w:r>
              <w:rPr>
                <w:rFonts w:eastAsia="Calibri"/>
                <w:b/>
                <w:bCs/>
                <w:sz w:val="10"/>
              </w:rPr>
              <w:t xml:space="preserve">  </w:t>
            </w:r>
            <w:r>
              <w:rPr>
                <w:rFonts w:eastAsia="Calibri"/>
                <w:bCs/>
                <w:sz w:val="20"/>
                <w:szCs w:val="20"/>
              </w:rPr>
              <w:t>предоставление в собственность гражданам земельных участков, находящихся в муниципально</w:t>
            </w:r>
            <w:r>
              <w:rPr>
                <w:rFonts w:eastAsia="Calibri"/>
                <w:bCs/>
                <w:sz w:val="20"/>
                <w:szCs w:val="20"/>
              </w:rPr>
              <w:lastRenderedPageBreak/>
              <w:t>й собственности сельского поселения "</w:t>
            </w:r>
            <w:proofErr w:type="spellStart"/>
            <w:r>
              <w:rPr>
                <w:rFonts w:eastAsia="Calibri"/>
                <w:bCs/>
                <w:sz w:val="20"/>
                <w:szCs w:val="20"/>
              </w:rPr>
              <w:t>Казановское</w:t>
            </w:r>
            <w:proofErr w:type="spellEnd"/>
            <w:r>
              <w:rPr>
                <w:rFonts w:eastAsia="Calibri"/>
                <w:bCs/>
                <w:sz w:val="20"/>
                <w:szCs w:val="20"/>
              </w:rPr>
              <w:t>", и земельных участков на территории сельского поселения "</w:t>
            </w:r>
            <w:proofErr w:type="spellStart"/>
            <w:r>
              <w:rPr>
                <w:rFonts w:eastAsia="Calibri"/>
                <w:bCs/>
                <w:sz w:val="20"/>
                <w:szCs w:val="20"/>
              </w:rPr>
              <w:t>Казановское</w:t>
            </w:r>
            <w:proofErr w:type="spellEnd"/>
            <w:r>
              <w:rPr>
                <w:rFonts w:eastAsia="Calibri"/>
                <w:bCs/>
                <w:sz w:val="20"/>
                <w:szCs w:val="20"/>
              </w:rPr>
              <w:t xml:space="preserve">", государственная собственность на которые </w:t>
            </w:r>
            <w:proofErr w:type="spellStart"/>
            <w:r>
              <w:rPr>
                <w:rFonts w:eastAsia="Calibri"/>
                <w:bCs/>
                <w:sz w:val="20"/>
                <w:szCs w:val="20"/>
              </w:rPr>
              <w:t>неразграничена</w:t>
            </w:r>
            <w:proofErr w:type="spellEnd"/>
            <w:r>
              <w:rPr>
                <w:rFonts w:eastAsia="Calibri"/>
                <w:bCs/>
                <w:sz w:val="20"/>
                <w:szCs w:val="20"/>
              </w:rPr>
              <w:t>, для индивидуального жилищного строительства"</w:t>
            </w:r>
          </w:p>
          <w:p w:rsidR="008A7230" w:rsidRDefault="008A7230" w:rsidP="00711A3D">
            <w:pPr>
              <w:spacing w:line="240" w:lineRule="auto"/>
              <w:jc w:val="center"/>
              <w:rPr>
                <w:sz w:val="20"/>
                <w:szCs w:val="20"/>
              </w:rPr>
            </w:pPr>
          </w:p>
        </w:tc>
        <w:tc>
          <w:tcPr>
            <w:tcW w:w="1699" w:type="dxa"/>
            <w:gridSpan w:val="2"/>
            <w:tcBorders>
              <w:top w:val="single" w:sz="4" w:space="0" w:color="000000"/>
              <w:left w:val="single" w:sz="4" w:space="0" w:color="000000"/>
              <w:bottom w:val="single" w:sz="4" w:space="0" w:color="000000"/>
              <w:right w:val="single" w:sz="4" w:space="0" w:color="auto"/>
            </w:tcBorders>
          </w:tcPr>
          <w:p w:rsidR="008A7230" w:rsidRDefault="008A7230" w:rsidP="00711A3D">
            <w:pPr>
              <w:spacing w:line="240" w:lineRule="auto"/>
              <w:jc w:val="center"/>
              <w:rPr>
                <w:sz w:val="20"/>
                <w:szCs w:val="20"/>
              </w:rPr>
            </w:pPr>
            <w:r>
              <w:rPr>
                <w:sz w:val="20"/>
                <w:szCs w:val="20"/>
              </w:rPr>
              <w:lastRenderedPageBreak/>
              <w:t xml:space="preserve">Закон </w:t>
            </w:r>
            <w:r>
              <w:rPr>
                <w:sz w:val="20"/>
                <w:szCs w:val="20"/>
              </w:rPr>
              <w:lastRenderedPageBreak/>
              <w:t>Забайкальского края от 1 апреля 2009 года № 152-ЗЗК"О регулировании земельных отношений на территории Забайкальского края"</w:t>
            </w:r>
          </w:p>
          <w:p w:rsidR="008A7230" w:rsidRDefault="008A7230" w:rsidP="00711A3D">
            <w:pPr>
              <w:spacing w:line="240" w:lineRule="auto"/>
              <w:jc w:val="center"/>
              <w:rPr>
                <w:sz w:val="20"/>
                <w:szCs w:val="20"/>
              </w:rPr>
            </w:pPr>
            <w:r>
              <w:rPr>
                <w:sz w:val="20"/>
                <w:szCs w:val="20"/>
              </w:rPr>
              <w:t>Постановление администрации сельского поселения "</w:t>
            </w:r>
            <w:proofErr w:type="spellStart"/>
            <w:r>
              <w:rPr>
                <w:sz w:val="20"/>
                <w:szCs w:val="20"/>
              </w:rPr>
              <w:t>Казановское</w:t>
            </w:r>
            <w:proofErr w:type="spellEnd"/>
            <w:r>
              <w:rPr>
                <w:sz w:val="20"/>
                <w:szCs w:val="20"/>
              </w:rPr>
              <w:t>"</w:t>
            </w:r>
          </w:p>
          <w:p w:rsidR="008A7230" w:rsidRDefault="008A7230" w:rsidP="00711A3D">
            <w:pPr>
              <w:spacing w:line="240" w:lineRule="auto"/>
              <w:jc w:val="center"/>
              <w:rPr>
                <w:sz w:val="20"/>
                <w:szCs w:val="20"/>
              </w:rPr>
            </w:pPr>
            <w:r>
              <w:rPr>
                <w:sz w:val="20"/>
                <w:szCs w:val="20"/>
              </w:rPr>
              <w:t>№ 153 от 24.11.2015 г</w:t>
            </w:r>
          </w:p>
          <w:p w:rsidR="008A7230" w:rsidRDefault="008A7230" w:rsidP="00711A3D">
            <w:pPr>
              <w:spacing w:line="240" w:lineRule="auto"/>
              <w:jc w:val="center"/>
              <w:rPr>
                <w:rFonts w:eastAsia="Calibri"/>
                <w:b/>
                <w:bCs/>
              </w:rPr>
            </w:pPr>
            <w:r>
              <w:rPr>
                <w:sz w:val="20"/>
                <w:szCs w:val="20"/>
              </w:rPr>
              <w:t xml:space="preserve"> Об утверждении административного регламента предоставления муниципальной услуги"Бесплатное</w:t>
            </w:r>
            <w:r>
              <w:rPr>
                <w:rFonts w:eastAsia="Calibri"/>
                <w:b/>
                <w:bCs/>
                <w:sz w:val="10"/>
              </w:rPr>
              <w:t xml:space="preserve">  </w:t>
            </w:r>
            <w:r>
              <w:rPr>
                <w:rFonts w:eastAsia="Calibri"/>
                <w:bCs/>
                <w:sz w:val="20"/>
                <w:szCs w:val="20"/>
              </w:rPr>
              <w:t>предоставление в собственность гражданам земельных участков, находящихся в муниципальной собственности сельского поселения "</w:t>
            </w:r>
            <w:proofErr w:type="spellStart"/>
            <w:r>
              <w:rPr>
                <w:rFonts w:eastAsia="Calibri"/>
                <w:bCs/>
                <w:sz w:val="20"/>
                <w:szCs w:val="20"/>
              </w:rPr>
              <w:t>Казановское</w:t>
            </w:r>
            <w:proofErr w:type="spellEnd"/>
            <w:r>
              <w:rPr>
                <w:rFonts w:eastAsia="Calibri"/>
                <w:bCs/>
                <w:sz w:val="20"/>
                <w:szCs w:val="20"/>
              </w:rPr>
              <w:t xml:space="preserve">", и земельных участков на территории </w:t>
            </w:r>
            <w:r>
              <w:rPr>
                <w:rFonts w:eastAsia="Calibri"/>
                <w:bCs/>
                <w:sz w:val="20"/>
                <w:szCs w:val="20"/>
              </w:rPr>
              <w:lastRenderedPageBreak/>
              <w:t>сельского поселения "</w:t>
            </w:r>
            <w:proofErr w:type="spellStart"/>
            <w:r>
              <w:rPr>
                <w:rFonts w:eastAsia="Calibri"/>
                <w:bCs/>
                <w:sz w:val="20"/>
                <w:szCs w:val="20"/>
              </w:rPr>
              <w:t>Казановское</w:t>
            </w:r>
            <w:proofErr w:type="spellEnd"/>
            <w:r>
              <w:rPr>
                <w:rFonts w:eastAsia="Calibri"/>
                <w:bCs/>
                <w:sz w:val="20"/>
                <w:szCs w:val="20"/>
              </w:rPr>
              <w:t xml:space="preserve">", государственная собственность на которые </w:t>
            </w:r>
            <w:proofErr w:type="spellStart"/>
            <w:r>
              <w:rPr>
                <w:rFonts w:eastAsia="Calibri"/>
                <w:bCs/>
                <w:sz w:val="20"/>
                <w:szCs w:val="20"/>
              </w:rPr>
              <w:t>неразграничена</w:t>
            </w:r>
            <w:proofErr w:type="spellEnd"/>
            <w:r>
              <w:rPr>
                <w:rFonts w:eastAsia="Calibri"/>
                <w:bCs/>
                <w:sz w:val="20"/>
                <w:szCs w:val="20"/>
              </w:rPr>
              <w:t>, для индивидуального жилищного строительства"</w:t>
            </w:r>
          </w:p>
          <w:p w:rsidR="008A7230" w:rsidRDefault="008A7230" w:rsidP="00711A3D">
            <w:pPr>
              <w:spacing w:line="240" w:lineRule="auto"/>
              <w:jc w:val="center"/>
              <w:rPr>
                <w:sz w:val="20"/>
                <w:szCs w:val="20"/>
              </w:rPr>
            </w:pPr>
          </w:p>
        </w:tc>
        <w:tc>
          <w:tcPr>
            <w:tcW w:w="1138" w:type="dxa"/>
            <w:gridSpan w:val="2"/>
            <w:tcBorders>
              <w:top w:val="single" w:sz="4" w:space="0" w:color="auto"/>
              <w:left w:val="single" w:sz="4" w:space="0" w:color="auto"/>
              <w:bottom w:val="single" w:sz="4" w:space="0" w:color="000000"/>
              <w:right w:val="single" w:sz="4" w:space="0" w:color="auto"/>
            </w:tcBorders>
          </w:tcPr>
          <w:p w:rsidR="008A7230" w:rsidRDefault="008A7230" w:rsidP="00711A3D">
            <w:pPr>
              <w:spacing w:line="240" w:lineRule="auto"/>
              <w:jc w:val="center"/>
              <w:rPr>
                <w:sz w:val="20"/>
                <w:szCs w:val="20"/>
              </w:rPr>
            </w:pPr>
            <w:r>
              <w:rPr>
                <w:sz w:val="20"/>
                <w:szCs w:val="20"/>
              </w:rPr>
              <w:lastRenderedPageBreak/>
              <w:t xml:space="preserve">В </w:t>
            </w:r>
            <w:r>
              <w:rPr>
                <w:sz w:val="20"/>
                <w:szCs w:val="20"/>
              </w:rPr>
              <w:lastRenderedPageBreak/>
              <w:t>случае</w:t>
            </w:r>
          </w:p>
          <w:p w:rsidR="008A7230" w:rsidRDefault="008A7230" w:rsidP="00711A3D">
            <w:pPr>
              <w:spacing w:line="240" w:lineRule="auto"/>
              <w:jc w:val="center"/>
              <w:rPr>
                <w:sz w:val="20"/>
                <w:szCs w:val="20"/>
              </w:rPr>
            </w:pPr>
            <w:r>
              <w:rPr>
                <w:sz w:val="20"/>
                <w:szCs w:val="20"/>
              </w:rPr>
              <w:t>обращении заявителя в администрацию сельского поселения «</w:t>
            </w:r>
            <w:proofErr w:type="spellStart"/>
            <w:r>
              <w:rPr>
                <w:sz w:val="20"/>
                <w:szCs w:val="20"/>
              </w:rPr>
              <w:t>Казановское</w:t>
            </w:r>
            <w:proofErr w:type="spellEnd"/>
            <w:r>
              <w:rPr>
                <w:sz w:val="20"/>
                <w:szCs w:val="20"/>
              </w:rPr>
              <w:t>""  по постановке на учет граждан,  в целях  предоставления земельного участка в собственность бесплатно, для индивидуального жилищного строительства</w:t>
            </w:r>
          </w:p>
          <w:p w:rsidR="008A7230" w:rsidRDefault="008A7230" w:rsidP="00711A3D">
            <w:pPr>
              <w:spacing w:line="240" w:lineRule="auto"/>
              <w:jc w:val="center"/>
              <w:rPr>
                <w:sz w:val="20"/>
                <w:szCs w:val="20"/>
              </w:rPr>
            </w:pPr>
          </w:p>
          <w:p w:rsidR="008A7230" w:rsidRDefault="008A7230" w:rsidP="00711A3D">
            <w:pPr>
              <w:spacing w:line="240" w:lineRule="auto"/>
              <w:jc w:val="center"/>
              <w:rPr>
                <w:rFonts w:eastAsiaTheme="minorEastAsia"/>
                <w:sz w:val="20"/>
                <w:szCs w:val="20"/>
              </w:rPr>
            </w:pPr>
            <w:r>
              <w:rPr>
                <w:sz w:val="20"/>
                <w:szCs w:val="20"/>
              </w:rPr>
              <w:t>- граждан, имеющих трех и более детей в возрасте до 18 лет;</w:t>
            </w:r>
          </w:p>
          <w:p w:rsidR="008A7230" w:rsidRDefault="008A7230" w:rsidP="00711A3D">
            <w:pPr>
              <w:spacing w:line="240" w:lineRule="auto"/>
              <w:jc w:val="center"/>
              <w:rPr>
                <w:sz w:val="20"/>
                <w:szCs w:val="20"/>
              </w:rPr>
            </w:pPr>
          </w:p>
          <w:p w:rsidR="008A7230" w:rsidRDefault="008A7230" w:rsidP="00711A3D">
            <w:pPr>
              <w:spacing w:line="240" w:lineRule="auto"/>
              <w:jc w:val="center"/>
              <w:rPr>
                <w:sz w:val="20"/>
                <w:szCs w:val="20"/>
              </w:rPr>
            </w:pPr>
            <w:r>
              <w:rPr>
                <w:sz w:val="20"/>
                <w:szCs w:val="20"/>
              </w:rPr>
              <w:lastRenderedPageBreak/>
              <w:t>-</w:t>
            </w:r>
            <w:r>
              <w:rPr>
                <w:rFonts w:ascii="Arial" w:hAnsi="Arial" w:cs="Arial"/>
              </w:rPr>
              <w:t xml:space="preserve"> </w:t>
            </w:r>
            <w:r>
              <w:rPr>
                <w:sz w:val="20"/>
                <w:szCs w:val="20"/>
              </w:rPr>
              <w:t>граждане (в том числе молодые семьи), признанные в установленном порядке нуждающимися в жилых помещениях;</w:t>
            </w:r>
          </w:p>
          <w:p w:rsidR="008A7230" w:rsidRDefault="008A7230" w:rsidP="00711A3D">
            <w:pPr>
              <w:spacing w:line="240" w:lineRule="auto"/>
              <w:jc w:val="center"/>
              <w:rPr>
                <w:color w:val="333333"/>
                <w:sz w:val="20"/>
                <w:szCs w:val="20"/>
              </w:rPr>
            </w:pPr>
          </w:p>
          <w:p w:rsidR="008A7230" w:rsidRDefault="008A7230" w:rsidP="00711A3D">
            <w:pPr>
              <w:spacing w:line="240" w:lineRule="auto"/>
              <w:jc w:val="center"/>
              <w:rPr>
                <w:color w:val="333333"/>
                <w:sz w:val="20"/>
                <w:szCs w:val="20"/>
              </w:rPr>
            </w:pPr>
            <w:r>
              <w:rPr>
                <w:color w:val="333333"/>
                <w:sz w:val="20"/>
                <w:szCs w:val="20"/>
              </w:rPr>
              <w:t xml:space="preserve">- </w:t>
            </w:r>
            <w:r>
              <w:rPr>
                <w:sz w:val="20"/>
                <w:szCs w:val="20"/>
              </w:rPr>
              <w:t>дети-инвалиды, либо семьи, имеющие ребенка-инвалида.</w:t>
            </w:r>
          </w:p>
        </w:tc>
        <w:tc>
          <w:tcPr>
            <w:tcW w:w="2554" w:type="dxa"/>
            <w:tcBorders>
              <w:top w:val="single" w:sz="4" w:space="0" w:color="auto"/>
              <w:left w:val="single" w:sz="4" w:space="0" w:color="auto"/>
              <w:bottom w:val="single" w:sz="4" w:space="0" w:color="000000"/>
              <w:right w:val="single" w:sz="4" w:space="0" w:color="auto"/>
            </w:tcBorders>
          </w:tcPr>
          <w:p w:rsidR="008A7230" w:rsidRDefault="008A7230" w:rsidP="00711A3D">
            <w:pPr>
              <w:autoSpaceDE w:val="0"/>
              <w:autoSpaceDN w:val="0"/>
              <w:adjustRightInd w:val="0"/>
              <w:spacing w:line="240" w:lineRule="auto"/>
              <w:ind w:firstLine="720"/>
              <w:rPr>
                <w:sz w:val="20"/>
                <w:szCs w:val="20"/>
              </w:rPr>
            </w:pPr>
            <w:r>
              <w:rPr>
                <w:sz w:val="20"/>
                <w:szCs w:val="20"/>
              </w:rPr>
              <w:lastRenderedPageBreak/>
              <w:t xml:space="preserve">Заявление по </w:t>
            </w:r>
            <w:r>
              <w:rPr>
                <w:sz w:val="20"/>
                <w:szCs w:val="20"/>
              </w:rPr>
              <w:lastRenderedPageBreak/>
              <w:t>постановке на учет граждан,  в целях  предоставления земельного участка в собственность бесплатно, для индивидуального жилищного строительства</w:t>
            </w:r>
          </w:p>
          <w:p w:rsidR="008A7230" w:rsidRDefault="008A7230" w:rsidP="00711A3D">
            <w:pPr>
              <w:autoSpaceDE w:val="0"/>
              <w:autoSpaceDN w:val="0"/>
              <w:adjustRightInd w:val="0"/>
              <w:spacing w:line="240" w:lineRule="auto"/>
              <w:ind w:firstLine="720"/>
              <w:rPr>
                <w:sz w:val="20"/>
                <w:szCs w:val="20"/>
              </w:rPr>
            </w:pPr>
          </w:p>
          <w:p w:rsidR="008A7230" w:rsidRDefault="008A7230" w:rsidP="00711A3D">
            <w:pPr>
              <w:autoSpaceDE w:val="0"/>
              <w:autoSpaceDN w:val="0"/>
              <w:adjustRightInd w:val="0"/>
              <w:spacing w:line="240" w:lineRule="auto"/>
              <w:ind w:firstLine="720"/>
              <w:rPr>
                <w:sz w:val="20"/>
                <w:szCs w:val="20"/>
              </w:rPr>
            </w:pPr>
            <w:r>
              <w:rPr>
                <w:sz w:val="20"/>
                <w:szCs w:val="20"/>
              </w:rPr>
              <w:t>Перечень документов, прилагаемых к заявлению:</w:t>
            </w:r>
          </w:p>
          <w:p w:rsidR="008A7230" w:rsidRDefault="008A7230" w:rsidP="00711A3D">
            <w:pPr>
              <w:autoSpaceDE w:val="0"/>
              <w:autoSpaceDN w:val="0"/>
              <w:adjustRightInd w:val="0"/>
              <w:spacing w:line="240" w:lineRule="auto"/>
              <w:ind w:firstLine="720"/>
              <w:rPr>
                <w:sz w:val="20"/>
                <w:szCs w:val="20"/>
              </w:rPr>
            </w:pPr>
            <w:r>
              <w:rPr>
                <w:sz w:val="20"/>
                <w:szCs w:val="20"/>
              </w:rPr>
              <w:t>1) документ, удостоверяющий личность заявителя (заявителей), а также документ, удостоверяющий личность законного представителя несовершеннолетнего ребенка (в случае подачи заявления законным представителем несовершеннолетнего ребенка).</w:t>
            </w:r>
          </w:p>
          <w:p w:rsidR="008A7230" w:rsidRDefault="008A7230" w:rsidP="00711A3D">
            <w:pPr>
              <w:autoSpaceDE w:val="0"/>
              <w:autoSpaceDN w:val="0"/>
              <w:adjustRightInd w:val="0"/>
              <w:spacing w:line="240" w:lineRule="auto"/>
              <w:ind w:firstLine="720"/>
              <w:rPr>
                <w:sz w:val="20"/>
                <w:szCs w:val="20"/>
              </w:rPr>
            </w:pPr>
            <w:r>
              <w:rPr>
                <w:sz w:val="20"/>
                <w:szCs w:val="20"/>
              </w:rPr>
              <w:t>В случае если фамилия, имя и (или) отчество у заявителя и (или) его несовершеннолетних детей менялись, заявитель дополнительно прилагает к заявлению документы, подтверждающие данный факт;</w:t>
            </w:r>
          </w:p>
          <w:p w:rsidR="008A7230" w:rsidRDefault="008A7230" w:rsidP="00711A3D">
            <w:pPr>
              <w:autoSpaceDE w:val="0"/>
              <w:autoSpaceDN w:val="0"/>
              <w:adjustRightInd w:val="0"/>
              <w:spacing w:line="240" w:lineRule="auto"/>
              <w:ind w:firstLine="720"/>
              <w:rPr>
                <w:sz w:val="20"/>
                <w:szCs w:val="20"/>
              </w:rPr>
            </w:pPr>
            <w:r>
              <w:rPr>
                <w:sz w:val="20"/>
                <w:szCs w:val="20"/>
              </w:rPr>
              <w:t xml:space="preserve">2) документ, подтверждающий полномочия представителя действовать от имени заявителя, и документ, удостоверяющий личность представителя (в случае </w:t>
            </w:r>
            <w:r>
              <w:rPr>
                <w:sz w:val="20"/>
                <w:szCs w:val="20"/>
              </w:rPr>
              <w:lastRenderedPageBreak/>
              <w:t>подачи заявления представителем);</w:t>
            </w:r>
          </w:p>
          <w:p w:rsidR="008A7230" w:rsidRDefault="008A7230" w:rsidP="00711A3D">
            <w:pPr>
              <w:autoSpaceDE w:val="0"/>
              <w:autoSpaceDN w:val="0"/>
              <w:adjustRightInd w:val="0"/>
              <w:spacing w:line="240" w:lineRule="auto"/>
              <w:ind w:firstLine="720"/>
              <w:rPr>
                <w:sz w:val="20"/>
                <w:szCs w:val="20"/>
              </w:rPr>
            </w:pPr>
            <w:r>
              <w:rPr>
                <w:sz w:val="20"/>
                <w:szCs w:val="20"/>
              </w:rPr>
              <w:t>3) документы, подтверждающие право на бесплатное предоставление земельного участка в собственность:</w:t>
            </w:r>
          </w:p>
          <w:p w:rsidR="008A7230" w:rsidRDefault="008A7230" w:rsidP="00711A3D">
            <w:pPr>
              <w:autoSpaceDE w:val="0"/>
              <w:autoSpaceDN w:val="0"/>
              <w:adjustRightInd w:val="0"/>
              <w:spacing w:line="240" w:lineRule="auto"/>
              <w:ind w:firstLine="720"/>
              <w:rPr>
                <w:sz w:val="20"/>
                <w:szCs w:val="20"/>
              </w:rPr>
            </w:pPr>
            <w:r>
              <w:rPr>
                <w:sz w:val="20"/>
                <w:szCs w:val="20"/>
              </w:rPr>
              <w:t>а) для граждан, имеющих трех и более детей в возрасте до 18 лет: свидетельства о рождении и паспорта (по достижении 14 лет) несовершеннолетних детей;</w:t>
            </w:r>
          </w:p>
          <w:p w:rsidR="008A7230" w:rsidRDefault="008A7230" w:rsidP="00711A3D">
            <w:pPr>
              <w:autoSpaceDE w:val="0"/>
              <w:autoSpaceDN w:val="0"/>
              <w:adjustRightInd w:val="0"/>
              <w:spacing w:line="240" w:lineRule="auto"/>
              <w:ind w:firstLine="720"/>
              <w:rPr>
                <w:sz w:val="20"/>
                <w:szCs w:val="20"/>
              </w:rPr>
            </w:pPr>
            <w:r>
              <w:rPr>
                <w:sz w:val="20"/>
                <w:szCs w:val="20"/>
              </w:rPr>
              <w:t>б) для граждан (в том числе для молодых семьей), признанным в установленном порядке нуждающимися в жилом помещении:</w:t>
            </w:r>
          </w:p>
          <w:p w:rsidR="008A7230" w:rsidRDefault="008A7230" w:rsidP="00711A3D">
            <w:pPr>
              <w:autoSpaceDE w:val="0"/>
              <w:autoSpaceDN w:val="0"/>
              <w:adjustRightInd w:val="0"/>
              <w:spacing w:line="240" w:lineRule="auto"/>
              <w:ind w:firstLine="720"/>
              <w:rPr>
                <w:sz w:val="20"/>
                <w:szCs w:val="20"/>
              </w:rPr>
            </w:pPr>
            <w:r>
              <w:rPr>
                <w:sz w:val="20"/>
                <w:szCs w:val="20"/>
              </w:rPr>
              <w:t>1. выданный не позднее чем за один месяц до даты подачи заявления документ, подтверждающий постановку заявителя (заявителей) органом местного самоуправления по месту его жительства на учет в качестве лица, нуждающегося в жилом помещении;</w:t>
            </w:r>
          </w:p>
          <w:p w:rsidR="008A7230" w:rsidRDefault="008A7230" w:rsidP="00711A3D">
            <w:pPr>
              <w:autoSpaceDE w:val="0"/>
              <w:autoSpaceDN w:val="0"/>
              <w:adjustRightInd w:val="0"/>
              <w:spacing w:line="240" w:lineRule="auto"/>
              <w:ind w:firstLine="720"/>
              <w:rPr>
                <w:sz w:val="20"/>
                <w:szCs w:val="20"/>
              </w:rPr>
            </w:pPr>
            <w:r>
              <w:rPr>
                <w:sz w:val="20"/>
                <w:szCs w:val="20"/>
              </w:rPr>
              <w:t>2. выданная не позднее чем за один месяц до даты подачи заявления справка о составе семьи (для молодой семьи);</w:t>
            </w:r>
          </w:p>
          <w:p w:rsidR="008A7230" w:rsidRDefault="008A7230" w:rsidP="00711A3D">
            <w:pPr>
              <w:autoSpaceDE w:val="0"/>
              <w:autoSpaceDN w:val="0"/>
              <w:adjustRightInd w:val="0"/>
              <w:spacing w:line="240" w:lineRule="auto"/>
              <w:ind w:firstLine="720"/>
              <w:rPr>
                <w:sz w:val="20"/>
                <w:szCs w:val="20"/>
              </w:rPr>
            </w:pPr>
            <w:r>
              <w:rPr>
                <w:sz w:val="20"/>
                <w:szCs w:val="20"/>
              </w:rPr>
              <w:t xml:space="preserve">3. свидетельства о </w:t>
            </w:r>
            <w:r>
              <w:rPr>
                <w:sz w:val="20"/>
                <w:szCs w:val="20"/>
              </w:rPr>
              <w:lastRenderedPageBreak/>
              <w:t>рождении и паспорта (по достижении 14 лет) всех детей, входящих в состав молодой семьи (для молодой семьи);</w:t>
            </w:r>
          </w:p>
          <w:p w:rsidR="008A7230" w:rsidRDefault="008A7230" w:rsidP="00711A3D">
            <w:pPr>
              <w:autoSpaceDE w:val="0"/>
              <w:autoSpaceDN w:val="0"/>
              <w:adjustRightInd w:val="0"/>
              <w:spacing w:line="240" w:lineRule="auto"/>
              <w:ind w:firstLine="720"/>
              <w:rPr>
                <w:sz w:val="20"/>
                <w:szCs w:val="20"/>
              </w:rPr>
            </w:pPr>
            <w:r>
              <w:rPr>
                <w:sz w:val="20"/>
                <w:szCs w:val="20"/>
              </w:rPr>
              <w:t>в) для детей-инвалидов либо семей, имеющих ребенка-инвалида:</w:t>
            </w:r>
          </w:p>
          <w:p w:rsidR="008A7230" w:rsidRDefault="008A7230" w:rsidP="00711A3D">
            <w:pPr>
              <w:autoSpaceDE w:val="0"/>
              <w:autoSpaceDN w:val="0"/>
              <w:adjustRightInd w:val="0"/>
              <w:spacing w:line="240" w:lineRule="auto"/>
              <w:ind w:firstLine="720"/>
              <w:rPr>
                <w:sz w:val="20"/>
                <w:szCs w:val="20"/>
              </w:rPr>
            </w:pPr>
            <w:r>
              <w:rPr>
                <w:sz w:val="20"/>
                <w:szCs w:val="20"/>
              </w:rPr>
              <w:t>1. свидетельство о рождении и паспорт (по достижении 14 лет) ребенка-инвалида;</w:t>
            </w:r>
          </w:p>
          <w:p w:rsidR="008A7230" w:rsidRDefault="008A7230" w:rsidP="00711A3D">
            <w:pPr>
              <w:autoSpaceDE w:val="0"/>
              <w:autoSpaceDN w:val="0"/>
              <w:adjustRightInd w:val="0"/>
              <w:spacing w:line="240" w:lineRule="auto"/>
              <w:ind w:firstLine="720"/>
              <w:rPr>
                <w:sz w:val="20"/>
                <w:szCs w:val="20"/>
              </w:rPr>
            </w:pPr>
            <w:r>
              <w:rPr>
                <w:sz w:val="20"/>
                <w:szCs w:val="20"/>
              </w:rPr>
              <w:t>2. документ, подтверждающий факт установления инвалидности у ребенка-инвалида;</w:t>
            </w:r>
          </w:p>
          <w:p w:rsidR="008A7230" w:rsidRDefault="008A7230" w:rsidP="00711A3D">
            <w:pPr>
              <w:autoSpaceDE w:val="0"/>
              <w:autoSpaceDN w:val="0"/>
              <w:adjustRightInd w:val="0"/>
              <w:spacing w:line="240" w:lineRule="auto"/>
              <w:ind w:firstLine="720"/>
              <w:rPr>
                <w:sz w:val="20"/>
                <w:szCs w:val="20"/>
              </w:rPr>
            </w:pPr>
            <w:r>
              <w:rPr>
                <w:sz w:val="20"/>
                <w:szCs w:val="20"/>
              </w:rPr>
              <w:t>3. выданный не позднее чем за один месяц до даты подачи заявления документ, подтверждающий проживание ребенка-инвалида на территории сельского  поселения «</w:t>
            </w:r>
            <w:proofErr w:type="spellStart"/>
            <w:r>
              <w:rPr>
                <w:sz w:val="20"/>
                <w:szCs w:val="20"/>
              </w:rPr>
              <w:t>Казановское</w:t>
            </w:r>
            <w:proofErr w:type="spellEnd"/>
            <w:r>
              <w:rPr>
                <w:sz w:val="20"/>
                <w:szCs w:val="20"/>
              </w:rPr>
              <w:t>"»</w:t>
            </w:r>
          </w:p>
          <w:p w:rsidR="008A7230" w:rsidRDefault="008A7230" w:rsidP="00711A3D">
            <w:pPr>
              <w:autoSpaceDE w:val="0"/>
              <w:autoSpaceDN w:val="0"/>
              <w:adjustRightInd w:val="0"/>
              <w:spacing w:line="240" w:lineRule="auto"/>
              <w:ind w:firstLine="720"/>
              <w:rPr>
                <w:sz w:val="20"/>
                <w:szCs w:val="20"/>
              </w:rPr>
            </w:pPr>
            <w:bookmarkStart w:id="0" w:name="sub_309120"/>
            <w:r>
              <w:rPr>
                <w:sz w:val="20"/>
                <w:szCs w:val="20"/>
              </w:rPr>
              <w:t>4. свидетельство о заключении брака (за исключением семей, в состав которых входит одинокий родитель и ребенок-инвалид, в том числе усыновленный) (для семей, имеющих ребенка-инвалида).</w:t>
            </w:r>
            <w:bookmarkEnd w:id="0"/>
          </w:p>
          <w:p w:rsidR="008A7230" w:rsidRDefault="008A7230" w:rsidP="00711A3D">
            <w:pPr>
              <w:autoSpaceDE w:val="0"/>
              <w:autoSpaceDN w:val="0"/>
              <w:adjustRightInd w:val="0"/>
              <w:spacing w:line="240" w:lineRule="auto"/>
              <w:ind w:firstLine="720"/>
              <w:rPr>
                <w:sz w:val="20"/>
                <w:szCs w:val="20"/>
              </w:rPr>
            </w:pPr>
            <w:bookmarkStart w:id="1" w:name="sub_2063"/>
            <w:r>
              <w:rPr>
                <w:sz w:val="20"/>
                <w:szCs w:val="20"/>
              </w:rPr>
              <w:t xml:space="preserve">5. Заявители вправе представить и иные документы, которые, по их мнению, имеют значение </w:t>
            </w:r>
            <w:r>
              <w:rPr>
                <w:sz w:val="20"/>
                <w:szCs w:val="20"/>
              </w:rPr>
              <w:lastRenderedPageBreak/>
              <w:t>для рассмотрения заявления.</w:t>
            </w:r>
            <w:bookmarkEnd w:id="1"/>
          </w:p>
          <w:p w:rsidR="008A7230" w:rsidRDefault="008A7230" w:rsidP="00711A3D">
            <w:pPr>
              <w:spacing w:after="200" w:line="276" w:lineRule="auto"/>
              <w:ind w:firstLine="720"/>
              <w:rPr>
                <w:color w:val="333333"/>
                <w:sz w:val="18"/>
                <w:szCs w:val="18"/>
              </w:rPr>
            </w:pPr>
          </w:p>
        </w:tc>
        <w:tc>
          <w:tcPr>
            <w:tcW w:w="1118" w:type="dxa"/>
            <w:gridSpan w:val="2"/>
            <w:tcBorders>
              <w:top w:val="single" w:sz="4" w:space="0" w:color="auto"/>
              <w:left w:val="single" w:sz="4" w:space="0" w:color="auto"/>
              <w:bottom w:val="single" w:sz="4" w:space="0" w:color="000000"/>
              <w:right w:val="single" w:sz="4" w:space="0" w:color="auto"/>
            </w:tcBorders>
          </w:tcPr>
          <w:p w:rsidR="008A7230" w:rsidRDefault="008A7230" w:rsidP="00711A3D">
            <w:pPr>
              <w:spacing w:line="240" w:lineRule="auto"/>
              <w:jc w:val="center"/>
              <w:rPr>
                <w:sz w:val="18"/>
                <w:szCs w:val="18"/>
              </w:rPr>
            </w:pPr>
          </w:p>
          <w:p w:rsidR="008A7230" w:rsidRDefault="008A7230" w:rsidP="00711A3D">
            <w:pPr>
              <w:autoSpaceDE w:val="0"/>
              <w:autoSpaceDN w:val="0"/>
              <w:adjustRightInd w:val="0"/>
              <w:spacing w:line="240" w:lineRule="auto"/>
              <w:ind w:firstLine="720"/>
              <w:rPr>
                <w:sz w:val="20"/>
                <w:szCs w:val="20"/>
              </w:rPr>
            </w:pPr>
            <w:r>
              <w:rPr>
                <w:rStyle w:val="a5"/>
                <w:color w:val="000000" w:themeColor="text1"/>
                <w:sz w:val="20"/>
                <w:szCs w:val="20"/>
              </w:rPr>
              <w:lastRenderedPageBreak/>
              <w:t xml:space="preserve">- </w:t>
            </w:r>
            <w:r>
              <w:rPr>
                <w:sz w:val="20"/>
                <w:szCs w:val="20"/>
              </w:rPr>
              <w:t>мотивированного отказа в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
          <w:p w:rsidR="008A7230" w:rsidRDefault="008A7230" w:rsidP="00711A3D">
            <w:pPr>
              <w:autoSpaceDE w:val="0"/>
              <w:autoSpaceDN w:val="0"/>
              <w:adjustRightInd w:val="0"/>
              <w:spacing w:line="240" w:lineRule="auto"/>
              <w:ind w:firstLine="720"/>
              <w:rPr>
                <w:sz w:val="20"/>
                <w:szCs w:val="20"/>
              </w:rPr>
            </w:pPr>
            <w:r>
              <w:rPr>
                <w:sz w:val="20"/>
                <w:szCs w:val="20"/>
              </w:rPr>
              <w:t xml:space="preserve">-уведомления о снятии заявителя с учета в качестве лица, имеющего право на бесплатное предоставление </w:t>
            </w:r>
            <w:r>
              <w:rPr>
                <w:sz w:val="20"/>
                <w:szCs w:val="20"/>
              </w:rPr>
              <w:lastRenderedPageBreak/>
              <w:t>земельного участка для индивидуального жилищного строительства;</w:t>
            </w:r>
          </w:p>
          <w:p w:rsidR="008A7230" w:rsidRDefault="008A7230" w:rsidP="00711A3D">
            <w:pPr>
              <w:autoSpaceDE w:val="0"/>
              <w:autoSpaceDN w:val="0"/>
              <w:adjustRightInd w:val="0"/>
              <w:spacing w:line="240" w:lineRule="auto"/>
              <w:ind w:firstLine="720"/>
              <w:rPr>
                <w:sz w:val="20"/>
                <w:szCs w:val="20"/>
              </w:rPr>
            </w:pPr>
            <w:r>
              <w:rPr>
                <w:sz w:val="20"/>
                <w:szCs w:val="20"/>
              </w:rPr>
              <w:t>-постановление администрации о бесплатном предоставлении в собственность земельного участка для индивидуального жилищного строительства.</w:t>
            </w:r>
          </w:p>
          <w:p w:rsidR="008A7230" w:rsidRDefault="008A7230" w:rsidP="00711A3D">
            <w:pPr>
              <w:autoSpaceDE w:val="0"/>
              <w:autoSpaceDN w:val="0"/>
              <w:adjustRightInd w:val="0"/>
              <w:spacing w:line="240" w:lineRule="auto"/>
              <w:ind w:firstLine="720"/>
              <w:rPr>
                <w:rFonts w:ascii="Arial" w:hAnsi="Arial" w:cs="Arial"/>
              </w:rPr>
            </w:pPr>
          </w:p>
          <w:p w:rsidR="008A7230" w:rsidRDefault="008A7230" w:rsidP="00711A3D">
            <w:pPr>
              <w:rPr>
                <w:rStyle w:val="a5"/>
                <w:b w:val="0"/>
                <w:color w:val="000000" w:themeColor="text1"/>
                <w:sz w:val="20"/>
                <w:szCs w:val="20"/>
              </w:rPr>
            </w:pPr>
          </w:p>
          <w:p w:rsidR="008A7230" w:rsidRDefault="008A7230" w:rsidP="00711A3D">
            <w:pPr>
              <w:rPr>
                <w:rStyle w:val="a5"/>
                <w:b w:val="0"/>
                <w:color w:val="000000" w:themeColor="text1"/>
                <w:sz w:val="20"/>
                <w:szCs w:val="20"/>
              </w:rPr>
            </w:pPr>
          </w:p>
          <w:p w:rsidR="008A7230" w:rsidRDefault="008A7230" w:rsidP="00711A3D">
            <w:pPr>
              <w:spacing w:line="240" w:lineRule="auto"/>
              <w:rPr>
                <w:rFonts w:cstheme="minorBidi"/>
                <w:sz w:val="18"/>
                <w:szCs w:val="18"/>
              </w:rPr>
            </w:pPr>
          </w:p>
          <w:p w:rsidR="008A7230" w:rsidRDefault="008A7230" w:rsidP="00711A3D">
            <w:pPr>
              <w:spacing w:line="240" w:lineRule="auto"/>
              <w:jc w:val="center"/>
              <w:rPr>
                <w:sz w:val="18"/>
                <w:szCs w:val="18"/>
              </w:rPr>
            </w:pPr>
          </w:p>
          <w:p w:rsidR="008A7230" w:rsidRDefault="008A7230" w:rsidP="00711A3D">
            <w:pPr>
              <w:spacing w:line="240" w:lineRule="auto"/>
              <w:jc w:val="center"/>
              <w:rPr>
                <w:color w:val="333333"/>
                <w:sz w:val="18"/>
                <w:szCs w:val="18"/>
              </w:rPr>
            </w:pPr>
          </w:p>
        </w:tc>
        <w:tc>
          <w:tcPr>
            <w:tcW w:w="1296" w:type="dxa"/>
            <w:tcBorders>
              <w:top w:val="single" w:sz="4" w:space="0" w:color="auto"/>
              <w:left w:val="single" w:sz="4" w:space="0" w:color="auto"/>
              <w:bottom w:val="single" w:sz="4" w:space="0" w:color="000000"/>
              <w:right w:val="single" w:sz="4" w:space="0" w:color="auto"/>
            </w:tcBorders>
          </w:tcPr>
          <w:p w:rsidR="008A7230" w:rsidRDefault="008A7230" w:rsidP="00711A3D">
            <w:pPr>
              <w:spacing w:line="240" w:lineRule="auto"/>
              <w:jc w:val="center"/>
              <w:rPr>
                <w:color w:val="333333"/>
                <w:sz w:val="18"/>
                <w:szCs w:val="18"/>
              </w:rPr>
            </w:pPr>
          </w:p>
          <w:p w:rsidR="008A7230" w:rsidRDefault="008A7230" w:rsidP="00711A3D">
            <w:pPr>
              <w:autoSpaceDE w:val="0"/>
              <w:autoSpaceDN w:val="0"/>
              <w:adjustRightInd w:val="0"/>
              <w:spacing w:line="240" w:lineRule="auto"/>
              <w:ind w:firstLine="720"/>
              <w:rPr>
                <w:rFonts w:eastAsiaTheme="minorEastAsia"/>
                <w:sz w:val="20"/>
                <w:szCs w:val="20"/>
              </w:rPr>
            </w:pPr>
            <w:r>
              <w:rPr>
                <w:sz w:val="20"/>
                <w:szCs w:val="20"/>
              </w:rPr>
              <w:lastRenderedPageBreak/>
              <w:t>Основания для отказа в приеме документов, необходимых для предоставления государственной услуги, отсутствуют.</w:t>
            </w:r>
          </w:p>
          <w:p w:rsidR="008A7230" w:rsidRDefault="008A7230" w:rsidP="00711A3D">
            <w:pPr>
              <w:autoSpaceDE w:val="0"/>
              <w:autoSpaceDN w:val="0"/>
              <w:adjustRightInd w:val="0"/>
              <w:spacing w:line="240" w:lineRule="auto"/>
              <w:ind w:firstLine="720"/>
              <w:rPr>
                <w:sz w:val="20"/>
                <w:szCs w:val="20"/>
              </w:rPr>
            </w:pPr>
            <w:r>
              <w:rPr>
                <w:sz w:val="20"/>
                <w:szCs w:val="20"/>
              </w:rPr>
              <w:t>Основания для приостановления государственной услуги отсутствуют.</w:t>
            </w:r>
          </w:p>
          <w:p w:rsidR="008A7230" w:rsidRDefault="008A7230" w:rsidP="00711A3D">
            <w:pPr>
              <w:autoSpaceDE w:val="0"/>
              <w:autoSpaceDN w:val="0"/>
              <w:adjustRightInd w:val="0"/>
              <w:spacing w:line="240" w:lineRule="auto"/>
              <w:ind w:firstLine="720"/>
              <w:rPr>
                <w:sz w:val="20"/>
                <w:szCs w:val="20"/>
              </w:rPr>
            </w:pPr>
          </w:p>
          <w:p w:rsidR="008A7230" w:rsidRDefault="008A7230" w:rsidP="00711A3D">
            <w:pPr>
              <w:autoSpaceDE w:val="0"/>
              <w:autoSpaceDN w:val="0"/>
              <w:adjustRightInd w:val="0"/>
              <w:spacing w:line="240" w:lineRule="auto"/>
              <w:ind w:firstLine="720"/>
              <w:rPr>
                <w:sz w:val="20"/>
                <w:szCs w:val="20"/>
              </w:rPr>
            </w:pPr>
          </w:p>
          <w:p w:rsidR="008A7230" w:rsidRDefault="008A7230" w:rsidP="00711A3D">
            <w:pPr>
              <w:spacing w:line="240" w:lineRule="auto"/>
              <w:jc w:val="center"/>
              <w:rPr>
                <w:rFonts w:cstheme="minorBidi"/>
                <w:color w:val="333333"/>
                <w:sz w:val="18"/>
                <w:szCs w:val="18"/>
              </w:rPr>
            </w:pPr>
          </w:p>
          <w:p w:rsidR="008A7230" w:rsidRDefault="008A7230" w:rsidP="00711A3D">
            <w:pPr>
              <w:spacing w:line="240" w:lineRule="auto"/>
              <w:jc w:val="center"/>
              <w:rPr>
                <w:color w:val="333333"/>
                <w:sz w:val="18"/>
                <w:szCs w:val="18"/>
              </w:rPr>
            </w:pPr>
          </w:p>
          <w:p w:rsidR="008A7230" w:rsidRDefault="008A7230" w:rsidP="00711A3D">
            <w:pPr>
              <w:spacing w:line="240" w:lineRule="auto"/>
              <w:jc w:val="center"/>
              <w:rPr>
                <w:color w:val="333333"/>
                <w:sz w:val="18"/>
                <w:szCs w:val="18"/>
              </w:rPr>
            </w:pPr>
          </w:p>
          <w:p w:rsidR="008A7230" w:rsidRDefault="008A7230" w:rsidP="00711A3D">
            <w:pPr>
              <w:spacing w:line="240" w:lineRule="auto"/>
              <w:jc w:val="center"/>
              <w:rPr>
                <w:color w:val="333333"/>
                <w:sz w:val="18"/>
                <w:szCs w:val="18"/>
              </w:rPr>
            </w:pPr>
          </w:p>
        </w:tc>
        <w:tc>
          <w:tcPr>
            <w:tcW w:w="1680" w:type="dxa"/>
            <w:gridSpan w:val="2"/>
            <w:tcBorders>
              <w:top w:val="single" w:sz="4" w:space="0" w:color="auto"/>
              <w:left w:val="single" w:sz="4" w:space="0" w:color="auto"/>
              <w:bottom w:val="single" w:sz="4" w:space="0" w:color="000000"/>
              <w:right w:val="single" w:sz="4" w:space="0" w:color="auto"/>
            </w:tcBorders>
          </w:tcPr>
          <w:p w:rsidR="008A7230" w:rsidRDefault="008A7230" w:rsidP="00711A3D">
            <w:pPr>
              <w:pStyle w:val="ConsPlusNormal"/>
              <w:widowControl/>
              <w:spacing w:line="276" w:lineRule="auto"/>
              <w:jc w:val="both"/>
              <w:rPr>
                <w:sz w:val="20"/>
              </w:rPr>
            </w:pPr>
          </w:p>
          <w:p w:rsidR="008A7230" w:rsidRDefault="008A7230" w:rsidP="00711A3D">
            <w:pPr>
              <w:autoSpaceDE w:val="0"/>
              <w:autoSpaceDN w:val="0"/>
              <w:adjustRightInd w:val="0"/>
              <w:spacing w:line="240" w:lineRule="auto"/>
              <w:rPr>
                <w:sz w:val="20"/>
                <w:szCs w:val="20"/>
              </w:rPr>
            </w:pPr>
            <w:bookmarkStart w:id="2" w:name="sub_21021"/>
            <w:r>
              <w:rPr>
                <w:sz w:val="20"/>
                <w:szCs w:val="20"/>
              </w:rPr>
              <w:lastRenderedPageBreak/>
              <w:t>- отсутствие оснований для отнесения заявителя к категориям лиц, для бесплатного предоставления земельного участка;</w:t>
            </w:r>
            <w:bookmarkEnd w:id="2"/>
          </w:p>
          <w:p w:rsidR="008A7230" w:rsidRDefault="008A7230" w:rsidP="00711A3D">
            <w:pPr>
              <w:autoSpaceDE w:val="0"/>
              <w:autoSpaceDN w:val="0"/>
              <w:adjustRightInd w:val="0"/>
              <w:spacing w:line="240" w:lineRule="auto"/>
              <w:rPr>
                <w:sz w:val="20"/>
                <w:szCs w:val="20"/>
              </w:rPr>
            </w:pPr>
            <w:bookmarkStart w:id="3" w:name="sub_21022"/>
          </w:p>
          <w:p w:rsidR="008A7230" w:rsidRDefault="008A7230" w:rsidP="00711A3D">
            <w:pPr>
              <w:autoSpaceDE w:val="0"/>
              <w:autoSpaceDN w:val="0"/>
              <w:adjustRightInd w:val="0"/>
              <w:spacing w:line="240" w:lineRule="auto"/>
              <w:rPr>
                <w:sz w:val="20"/>
                <w:szCs w:val="20"/>
              </w:rPr>
            </w:pPr>
            <w:r>
              <w:rPr>
                <w:sz w:val="20"/>
                <w:szCs w:val="20"/>
              </w:rPr>
              <w:t>- сообщение заявителем недостоверных сведений;</w:t>
            </w:r>
            <w:bookmarkEnd w:id="3"/>
          </w:p>
          <w:p w:rsidR="008A7230" w:rsidRDefault="008A7230" w:rsidP="00711A3D">
            <w:pPr>
              <w:autoSpaceDE w:val="0"/>
              <w:autoSpaceDN w:val="0"/>
              <w:adjustRightInd w:val="0"/>
              <w:spacing w:line="240" w:lineRule="auto"/>
              <w:rPr>
                <w:sz w:val="20"/>
                <w:szCs w:val="20"/>
              </w:rPr>
            </w:pPr>
            <w:bookmarkStart w:id="4" w:name="sub_21023"/>
          </w:p>
          <w:p w:rsidR="008A7230" w:rsidRDefault="008A7230" w:rsidP="00711A3D">
            <w:pPr>
              <w:autoSpaceDE w:val="0"/>
              <w:autoSpaceDN w:val="0"/>
              <w:adjustRightInd w:val="0"/>
              <w:spacing w:line="240" w:lineRule="auto"/>
              <w:rPr>
                <w:sz w:val="20"/>
                <w:szCs w:val="20"/>
              </w:rPr>
            </w:pPr>
            <w:r>
              <w:rPr>
                <w:sz w:val="20"/>
                <w:szCs w:val="20"/>
              </w:rPr>
              <w:t>- представление заявителем неполного комплекта требуемых документов;</w:t>
            </w:r>
            <w:bookmarkEnd w:id="4"/>
          </w:p>
          <w:p w:rsidR="008A7230" w:rsidRDefault="008A7230" w:rsidP="00711A3D">
            <w:pPr>
              <w:autoSpaceDE w:val="0"/>
              <w:autoSpaceDN w:val="0"/>
              <w:adjustRightInd w:val="0"/>
              <w:spacing w:line="240" w:lineRule="auto"/>
              <w:rPr>
                <w:sz w:val="20"/>
                <w:szCs w:val="20"/>
              </w:rPr>
            </w:pPr>
            <w:bookmarkStart w:id="5" w:name="sub_21024"/>
          </w:p>
          <w:p w:rsidR="008A7230" w:rsidRDefault="008A7230" w:rsidP="00711A3D">
            <w:pPr>
              <w:autoSpaceDE w:val="0"/>
              <w:autoSpaceDN w:val="0"/>
              <w:adjustRightInd w:val="0"/>
              <w:spacing w:line="240" w:lineRule="auto"/>
              <w:rPr>
                <w:sz w:val="20"/>
                <w:szCs w:val="20"/>
              </w:rPr>
            </w:pPr>
            <w:r>
              <w:rPr>
                <w:sz w:val="20"/>
                <w:szCs w:val="20"/>
              </w:rPr>
              <w:t>-подача заявления и прилагаемых к нему документов с нарушением установленного порядка подачи заявлений;</w:t>
            </w:r>
            <w:bookmarkEnd w:id="5"/>
          </w:p>
          <w:p w:rsidR="008A7230" w:rsidRDefault="008A7230" w:rsidP="00711A3D">
            <w:pPr>
              <w:autoSpaceDE w:val="0"/>
              <w:autoSpaceDN w:val="0"/>
              <w:adjustRightInd w:val="0"/>
              <w:spacing w:line="240" w:lineRule="auto"/>
              <w:rPr>
                <w:sz w:val="20"/>
                <w:szCs w:val="20"/>
              </w:rPr>
            </w:pPr>
            <w:bookmarkStart w:id="6" w:name="sub_21025"/>
          </w:p>
          <w:p w:rsidR="008A7230" w:rsidRDefault="008A7230" w:rsidP="00711A3D">
            <w:pPr>
              <w:autoSpaceDE w:val="0"/>
              <w:autoSpaceDN w:val="0"/>
              <w:adjustRightInd w:val="0"/>
              <w:spacing w:line="240" w:lineRule="auto"/>
              <w:rPr>
                <w:sz w:val="20"/>
                <w:szCs w:val="20"/>
              </w:rPr>
            </w:pPr>
            <w:r>
              <w:rPr>
                <w:sz w:val="20"/>
                <w:szCs w:val="20"/>
              </w:rPr>
              <w:t xml:space="preserve">-обращение с заявлением не уполномоченного на подачу </w:t>
            </w:r>
            <w:r>
              <w:rPr>
                <w:sz w:val="20"/>
                <w:szCs w:val="20"/>
              </w:rPr>
              <w:lastRenderedPageBreak/>
              <w:t>заявления лица.</w:t>
            </w:r>
            <w:bookmarkEnd w:id="6"/>
          </w:p>
          <w:p w:rsidR="008A7230" w:rsidRDefault="008A7230" w:rsidP="00711A3D">
            <w:pPr>
              <w:pStyle w:val="ConsPlusNormal"/>
              <w:widowControl/>
              <w:spacing w:line="276" w:lineRule="auto"/>
              <w:jc w:val="both"/>
              <w:rPr>
                <w:sz w:val="20"/>
              </w:rPr>
            </w:pPr>
          </w:p>
          <w:p w:rsidR="008A7230" w:rsidRDefault="008A7230" w:rsidP="00711A3D">
            <w:pPr>
              <w:pStyle w:val="ConsPlusNormal"/>
              <w:widowControl/>
              <w:spacing w:line="276" w:lineRule="auto"/>
              <w:jc w:val="both"/>
              <w:rPr>
                <w:sz w:val="20"/>
              </w:rPr>
            </w:pPr>
          </w:p>
          <w:p w:rsidR="008A7230" w:rsidRDefault="008A7230" w:rsidP="00711A3D">
            <w:pPr>
              <w:pStyle w:val="ConsPlusNormal"/>
              <w:widowControl/>
              <w:spacing w:line="276" w:lineRule="auto"/>
              <w:jc w:val="both"/>
              <w:rPr>
                <w:sz w:val="20"/>
              </w:rPr>
            </w:pPr>
          </w:p>
          <w:p w:rsidR="008A7230" w:rsidRDefault="008A7230" w:rsidP="00711A3D">
            <w:pPr>
              <w:pStyle w:val="ConsPlusNormal"/>
              <w:widowControl/>
              <w:spacing w:line="276" w:lineRule="auto"/>
              <w:jc w:val="both"/>
              <w:rPr>
                <w:sz w:val="20"/>
              </w:rPr>
            </w:pPr>
          </w:p>
          <w:p w:rsidR="008A7230" w:rsidRDefault="008A7230" w:rsidP="00711A3D">
            <w:pPr>
              <w:pStyle w:val="ConsPlusNormal"/>
              <w:widowControl/>
              <w:spacing w:line="276" w:lineRule="auto"/>
              <w:jc w:val="both"/>
              <w:rPr>
                <w:sz w:val="20"/>
              </w:rPr>
            </w:pPr>
          </w:p>
          <w:p w:rsidR="008A7230" w:rsidRDefault="008A7230" w:rsidP="00711A3D">
            <w:pPr>
              <w:pStyle w:val="ConsPlusNormal"/>
              <w:widowControl/>
              <w:spacing w:line="276" w:lineRule="auto"/>
              <w:jc w:val="both"/>
              <w:rPr>
                <w:sz w:val="20"/>
              </w:rPr>
            </w:pPr>
          </w:p>
        </w:tc>
        <w:tc>
          <w:tcPr>
            <w:tcW w:w="803" w:type="dxa"/>
            <w:tcBorders>
              <w:top w:val="single" w:sz="4" w:space="0" w:color="auto"/>
              <w:left w:val="single" w:sz="4" w:space="0" w:color="auto"/>
              <w:bottom w:val="single" w:sz="4" w:space="0" w:color="000000"/>
              <w:right w:val="single" w:sz="4" w:space="0" w:color="auto"/>
            </w:tcBorders>
          </w:tcPr>
          <w:p w:rsidR="008A7230" w:rsidRDefault="008A7230" w:rsidP="00711A3D">
            <w:pPr>
              <w:spacing w:line="240" w:lineRule="auto"/>
              <w:jc w:val="center"/>
              <w:rPr>
                <w:color w:val="333333"/>
                <w:sz w:val="18"/>
                <w:szCs w:val="18"/>
              </w:rPr>
            </w:pPr>
          </w:p>
          <w:p w:rsidR="008A7230" w:rsidRDefault="008A7230" w:rsidP="00711A3D">
            <w:pPr>
              <w:spacing w:line="240" w:lineRule="auto"/>
              <w:jc w:val="center"/>
              <w:rPr>
                <w:color w:val="000000" w:themeColor="text1"/>
                <w:sz w:val="20"/>
                <w:szCs w:val="20"/>
              </w:rPr>
            </w:pPr>
            <w:r>
              <w:rPr>
                <w:color w:val="000000" w:themeColor="text1"/>
                <w:sz w:val="20"/>
                <w:szCs w:val="20"/>
              </w:rPr>
              <w:lastRenderedPageBreak/>
              <w:t>30 календарных дней</w:t>
            </w:r>
          </w:p>
        </w:tc>
        <w:tc>
          <w:tcPr>
            <w:tcW w:w="757" w:type="dxa"/>
            <w:gridSpan w:val="2"/>
            <w:tcBorders>
              <w:top w:val="single" w:sz="4" w:space="0" w:color="auto"/>
              <w:left w:val="single" w:sz="4" w:space="0" w:color="auto"/>
              <w:bottom w:val="single" w:sz="4" w:space="0" w:color="000000"/>
              <w:right w:val="single" w:sz="4" w:space="0" w:color="auto"/>
            </w:tcBorders>
            <w:hideMark/>
          </w:tcPr>
          <w:p w:rsidR="008A7230" w:rsidRDefault="008A7230" w:rsidP="00711A3D">
            <w:pPr>
              <w:spacing w:line="240" w:lineRule="auto"/>
              <w:jc w:val="center"/>
              <w:rPr>
                <w:color w:val="333333"/>
                <w:sz w:val="18"/>
                <w:szCs w:val="18"/>
              </w:rPr>
            </w:pPr>
            <w:r>
              <w:rPr>
                <w:sz w:val="18"/>
                <w:szCs w:val="18"/>
              </w:rPr>
              <w:lastRenderedPageBreak/>
              <w:t>М</w:t>
            </w:r>
            <w:r>
              <w:rPr>
                <w:sz w:val="18"/>
                <w:szCs w:val="18"/>
              </w:rPr>
              <w:lastRenderedPageBreak/>
              <w:t>униципальная услуга предоставляется  бесплатно</w:t>
            </w:r>
          </w:p>
        </w:tc>
        <w:tc>
          <w:tcPr>
            <w:tcW w:w="871" w:type="dxa"/>
            <w:gridSpan w:val="2"/>
            <w:tcBorders>
              <w:top w:val="single" w:sz="4" w:space="0" w:color="auto"/>
              <w:left w:val="single" w:sz="4" w:space="0" w:color="auto"/>
              <w:bottom w:val="single" w:sz="4" w:space="0" w:color="000000"/>
              <w:right w:val="single" w:sz="4" w:space="0" w:color="auto"/>
            </w:tcBorders>
          </w:tcPr>
          <w:p w:rsidR="008A7230" w:rsidRDefault="008A7230" w:rsidP="00711A3D">
            <w:pPr>
              <w:spacing w:line="240" w:lineRule="auto"/>
              <w:jc w:val="center"/>
              <w:rPr>
                <w:sz w:val="18"/>
                <w:szCs w:val="18"/>
              </w:rPr>
            </w:pPr>
            <w:r>
              <w:rPr>
                <w:sz w:val="18"/>
                <w:szCs w:val="18"/>
              </w:rPr>
              <w:lastRenderedPageBreak/>
              <w:t>О</w:t>
            </w:r>
            <w:r>
              <w:rPr>
                <w:sz w:val="18"/>
                <w:szCs w:val="18"/>
              </w:rPr>
              <w:lastRenderedPageBreak/>
              <w:t>граничения по форме подачи заявителем документов на проведение процедуры не установлены</w:t>
            </w:r>
          </w:p>
          <w:p w:rsidR="008A7230" w:rsidRDefault="008A7230" w:rsidP="00711A3D">
            <w:pPr>
              <w:spacing w:line="240" w:lineRule="auto"/>
              <w:jc w:val="center"/>
              <w:rPr>
                <w:color w:val="333333"/>
                <w:sz w:val="18"/>
                <w:szCs w:val="18"/>
              </w:rPr>
            </w:pPr>
          </w:p>
        </w:tc>
        <w:tc>
          <w:tcPr>
            <w:tcW w:w="709" w:type="dxa"/>
            <w:tcBorders>
              <w:top w:val="single" w:sz="4" w:space="0" w:color="auto"/>
              <w:left w:val="single" w:sz="4" w:space="0" w:color="auto"/>
              <w:bottom w:val="single" w:sz="4" w:space="0" w:color="000000"/>
              <w:right w:val="single" w:sz="4" w:space="0" w:color="000000"/>
            </w:tcBorders>
            <w:hideMark/>
          </w:tcPr>
          <w:p w:rsidR="008A7230" w:rsidRDefault="008A7230" w:rsidP="00711A3D">
            <w:pPr>
              <w:spacing w:line="240" w:lineRule="auto"/>
              <w:jc w:val="center"/>
              <w:rPr>
                <w:color w:val="000000" w:themeColor="text1"/>
                <w:sz w:val="20"/>
                <w:szCs w:val="20"/>
              </w:rPr>
            </w:pPr>
            <w:r>
              <w:rPr>
                <w:color w:val="000000" w:themeColor="text1"/>
                <w:sz w:val="20"/>
                <w:szCs w:val="20"/>
              </w:rPr>
              <w:lastRenderedPageBreak/>
              <w:t>А</w:t>
            </w:r>
            <w:r>
              <w:rPr>
                <w:color w:val="000000" w:themeColor="text1"/>
                <w:sz w:val="20"/>
                <w:szCs w:val="20"/>
              </w:rPr>
              <w:lastRenderedPageBreak/>
              <w:t>дминистрация</w:t>
            </w:r>
          </w:p>
          <w:p w:rsidR="008A7230" w:rsidRDefault="008A7230" w:rsidP="00711A3D">
            <w:pPr>
              <w:spacing w:line="240" w:lineRule="auto"/>
              <w:jc w:val="center"/>
              <w:rPr>
                <w:color w:val="333333"/>
                <w:sz w:val="18"/>
                <w:szCs w:val="18"/>
              </w:rPr>
            </w:pPr>
            <w:r>
              <w:rPr>
                <w:color w:val="000000" w:themeColor="text1"/>
                <w:sz w:val="20"/>
                <w:szCs w:val="20"/>
              </w:rPr>
              <w:t>Сельского поселения «</w:t>
            </w:r>
            <w:proofErr w:type="spellStart"/>
            <w:r>
              <w:rPr>
                <w:color w:val="000000" w:themeColor="text1"/>
                <w:sz w:val="20"/>
                <w:szCs w:val="20"/>
              </w:rPr>
              <w:t>Казановское</w:t>
            </w:r>
            <w:proofErr w:type="spellEnd"/>
            <w:r>
              <w:rPr>
                <w:color w:val="000000" w:themeColor="text1"/>
                <w:sz w:val="20"/>
                <w:szCs w:val="20"/>
              </w:rPr>
              <w:t>»</w:t>
            </w:r>
          </w:p>
        </w:tc>
      </w:tr>
      <w:tr w:rsidR="008A7230" w:rsidTr="00711A3D">
        <w:trPr>
          <w:trHeight w:val="263"/>
        </w:trPr>
        <w:tc>
          <w:tcPr>
            <w:tcW w:w="1408" w:type="dxa"/>
            <w:tcBorders>
              <w:top w:val="single" w:sz="4" w:space="0" w:color="000000"/>
              <w:left w:val="single" w:sz="4" w:space="0" w:color="000000"/>
              <w:bottom w:val="single" w:sz="4" w:space="0" w:color="000000"/>
              <w:right w:val="single" w:sz="4" w:space="0" w:color="000000"/>
            </w:tcBorders>
            <w:hideMark/>
          </w:tcPr>
          <w:p w:rsidR="008A7230" w:rsidRDefault="008A7230" w:rsidP="00711A3D">
            <w:pPr>
              <w:spacing w:line="240" w:lineRule="auto"/>
              <w:jc w:val="center"/>
              <w:rPr>
                <w:color w:val="333333"/>
                <w:sz w:val="20"/>
                <w:szCs w:val="20"/>
              </w:rPr>
            </w:pPr>
            <w:r>
              <w:rPr>
                <w:sz w:val="20"/>
                <w:szCs w:val="20"/>
              </w:rPr>
              <w:lastRenderedPageBreak/>
              <w:t>137.  Предоставление заключения о соответствии  проектной документации сводному плану подземных коммуникаций и сооружений</w:t>
            </w:r>
          </w:p>
        </w:tc>
        <w:tc>
          <w:tcPr>
            <w:tcW w:w="14185" w:type="dxa"/>
            <w:gridSpan w:val="17"/>
            <w:tcBorders>
              <w:top w:val="single" w:sz="4" w:space="0" w:color="auto"/>
              <w:left w:val="single" w:sz="4" w:space="0" w:color="000000"/>
              <w:bottom w:val="single" w:sz="4" w:space="0" w:color="000000"/>
              <w:right w:val="single" w:sz="4" w:space="0" w:color="000000"/>
            </w:tcBorders>
          </w:tcPr>
          <w:p w:rsidR="008A7230" w:rsidRDefault="008A7230" w:rsidP="00711A3D">
            <w:pPr>
              <w:spacing w:line="240" w:lineRule="auto"/>
              <w:jc w:val="center"/>
              <w:rPr>
                <w:sz w:val="20"/>
                <w:szCs w:val="20"/>
              </w:rPr>
            </w:pPr>
          </w:p>
          <w:p w:rsidR="008A7230" w:rsidRDefault="008A7230" w:rsidP="00711A3D">
            <w:pPr>
              <w:spacing w:line="240" w:lineRule="auto"/>
              <w:jc w:val="center"/>
              <w:rPr>
                <w:sz w:val="20"/>
                <w:szCs w:val="20"/>
              </w:rPr>
            </w:pPr>
            <w:r>
              <w:rPr>
                <w:sz w:val="18"/>
                <w:szCs w:val="18"/>
              </w:rPr>
              <w:t>Процедура не применяется для жилищного строительства</w:t>
            </w:r>
            <w:r>
              <w:rPr>
                <w:sz w:val="20"/>
                <w:szCs w:val="20"/>
              </w:rPr>
              <w:t xml:space="preserve"> </w:t>
            </w:r>
          </w:p>
          <w:p w:rsidR="008A7230" w:rsidRDefault="008A7230" w:rsidP="00711A3D">
            <w:pPr>
              <w:rPr>
                <w:color w:val="333333"/>
                <w:sz w:val="20"/>
                <w:szCs w:val="20"/>
              </w:rPr>
            </w:pPr>
          </w:p>
          <w:p w:rsidR="008A7230" w:rsidRDefault="008A7230" w:rsidP="00711A3D">
            <w:pPr>
              <w:rPr>
                <w:color w:val="333333"/>
                <w:sz w:val="20"/>
                <w:szCs w:val="20"/>
              </w:rPr>
            </w:pPr>
          </w:p>
          <w:p w:rsidR="008A7230" w:rsidRDefault="008A7230" w:rsidP="00711A3D">
            <w:pPr>
              <w:spacing w:line="240" w:lineRule="auto"/>
              <w:jc w:val="center"/>
              <w:rPr>
                <w:color w:val="333333"/>
                <w:sz w:val="20"/>
                <w:szCs w:val="20"/>
              </w:rPr>
            </w:pPr>
          </w:p>
        </w:tc>
      </w:tr>
      <w:tr w:rsidR="008A7230" w:rsidTr="00711A3D">
        <w:trPr>
          <w:trHeight w:val="263"/>
        </w:trPr>
        <w:tc>
          <w:tcPr>
            <w:tcW w:w="1408" w:type="dxa"/>
            <w:tcBorders>
              <w:top w:val="single" w:sz="4" w:space="0" w:color="000000"/>
              <w:left w:val="single" w:sz="4" w:space="0" w:color="000000"/>
              <w:bottom w:val="single" w:sz="4" w:space="0" w:color="000000"/>
              <w:right w:val="single" w:sz="4" w:space="0" w:color="000000"/>
            </w:tcBorders>
            <w:hideMark/>
          </w:tcPr>
          <w:p w:rsidR="008A7230" w:rsidRDefault="008A7230" w:rsidP="00711A3D">
            <w:pPr>
              <w:spacing w:line="240" w:lineRule="auto"/>
              <w:jc w:val="center"/>
              <w:rPr>
                <w:color w:val="333333"/>
                <w:sz w:val="20"/>
                <w:szCs w:val="20"/>
              </w:rPr>
            </w:pPr>
            <w:r>
              <w:rPr>
                <w:sz w:val="20"/>
                <w:szCs w:val="20"/>
              </w:rPr>
              <w:t>138. Согласование проведения работ в технических и охранных зонах</w:t>
            </w:r>
          </w:p>
        </w:tc>
        <w:tc>
          <w:tcPr>
            <w:tcW w:w="14185" w:type="dxa"/>
            <w:gridSpan w:val="17"/>
            <w:tcBorders>
              <w:top w:val="single" w:sz="4" w:space="0" w:color="000000"/>
              <w:left w:val="single" w:sz="4" w:space="0" w:color="000000"/>
              <w:bottom w:val="single" w:sz="4" w:space="0" w:color="000000"/>
              <w:right w:val="single" w:sz="4" w:space="0" w:color="000000"/>
            </w:tcBorders>
          </w:tcPr>
          <w:p w:rsidR="008A7230" w:rsidRDefault="008A7230" w:rsidP="00711A3D">
            <w:pPr>
              <w:spacing w:line="240" w:lineRule="auto"/>
              <w:jc w:val="center"/>
              <w:rPr>
                <w:sz w:val="20"/>
                <w:szCs w:val="20"/>
              </w:rPr>
            </w:pPr>
          </w:p>
          <w:p w:rsidR="008A7230" w:rsidRDefault="008A7230" w:rsidP="00711A3D">
            <w:pPr>
              <w:spacing w:line="240" w:lineRule="auto"/>
              <w:jc w:val="center"/>
              <w:rPr>
                <w:sz w:val="20"/>
                <w:szCs w:val="20"/>
              </w:rPr>
            </w:pPr>
            <w:r>
              <w:rPr>
                <w:sz w:val="18"/>
                <w:szCs w:val="18"/>
              </w:rPr>
              <w:t>Процедура не применяется для жилищного строительства</w:t>
            </w:r>
            <w:r>
              <w:rPr>
                <w:sz w:val="20"/>
                <w:szCs w:val="20"/>
              </w:rPr>
              <w:t xml:space="preserve"> </w:t>
            </w:r>
          </w:p>
          <w:p w:rsidR="008A7230" w:rsidRDefault="008A7230" w:rsidP="00711A3D">
            <w:pPr>
              <w:rPr>
                <w:color w:val="333333"/>
                <w:sz w:val="20"/>
                <w:szCs w:val="20"/>
              </w:rPr>
            </w:pPr>
          </w:p>
          <w:p w:rsidR="008A7230" w:rsidRDefault="008A7230" w:rsidP="00711A3D">
            <w:pPr>
              <w:rPr>
                <w:color w:val="333333"/>
                <w:sz w:val="20"/>
                <w:szCs w:val="20"/>
              </w:rPr>
            </w:pPr>
          </w:p>
          <w:p w:rsidR="008A7230" w:rsidRDefault="008A7230" w:rsidP="00711A3D">
            <w:pPr>
              <w:spacing w:line="240" w:lineRule="auto"/>
              <w:jc w:val="center"/>
              <w:rPr>
                <w:color w:val="333333"/>
                <w:sz w:val="20"/>
                <w:szCs w:val="20"/>
              </w:rPr>
            </w:pPr>
          </w:p>
        </w:tc>
      </w:tr>
      <w:tr w:rsidR="008A7230" w:rsidTr="00711A3D">
        <w:trPr>
          <w:trHeight w:val="1681"/>
        </w:trPr>
        <w:tc>
          <w:tcPr>
            <w:tcW w:w="1408" w:type="dxa"/>
            <w:tcBorders>
              <w:top w:val="single" w:sz="4" w:space="0" w:color="000000"/>
              <w:left w:val="single" w:sz="4" w:space="0" w:color="000000"/>
              <w:bottom w:val="single" w:sz="4" w:space="0" w:color="000000"/>
              <w:right w:val="single" w:sz="4" w:space="0" w:color="000000"/>
            </w:tcBorders>
            <w:hideMark/>
          </w:tcPr>
          <w:p w:rsidR="008A7230" w:rsidRDefault="008A7230" w:rsidP="00711A3D">
            <w:pPr>
              <w:spacing w:after="200" w:line="276" w:lineRule="auto"/>
              <w:rPr>
                <w:sz w:val="20"/>
                <w:szCs w:val="20"/>
              </w:rPr>
            </w:pPr>
            <w:r>
              <w:rPr>
                <w:sz w:val="20"/>
                <w:szCs w:val="20"/>
              </w:rPr>
              <w:t>139. Выдача разрешения на перемещение  отходов строительства,  сноса зданий  и сооружений, в том числе грунтов</w:t>
            </w:r>
          </w:p>
        </w:tc>
        <w:tc>
          <w:tcPr>
            <w:tcW w:w="14185" w:type="dxa"/>
            <w:gridSpan w:val="17"/>
            <w:tcBorders>
              <w:top w:val="single" w:sz="4" w:space="0" w:color="000000"/>
              <w:left w:val="single" w:sz="4" w:space="0" w:color="000000"/>
              <w:bottom w:val="single" w:sz="4" w:space="0" w:color="000000"/>
              <w:right w:val="single" w:sz="4" w:space="0" w:color="000000"/>
            </w:tcBorders>
          </w:tcPr>
          <w:p w:rsidR="008A7230" w:rsidRDefault="008A7230" w:rsidP="00711A3D">
            <w:pPr>
              <w:pStyle w:val="a4"/>
              <w:spacing w:line="276" w:lineRule="auto"/>
              <w:ind w:left="0"/>
              <w:jc w:val="both"/>
              <w:rPr>
                <w:rFonts w:ascii="Times New Roman" w:hAnsi="Times New Roman"/>
                <w:sz w:val="18"/>
                <w:szCs w:val="18"/>
              </w:rPr>
            </w:pPr>
            <w:r>
              <w:rPr>
                <w:sz w:val="28"/>
                <w:szCs w:val="28"/>
              </w:rPr>
              <w:t xml:space="preserve">     </w:t>
            </w:r>
          </w:p>
          <w:p w:rsidR="008A7230" w:rsidRDefault="008A7230" w:rsidP="00711A3D">
            <w:pPr>
              <w:spacing w:line="240" w:lineRule="auto"/>
              <w:jc w:val="center"/>
              <w:rPr>
                <w:sz w:val="18"/>
                <w:szCs w:val="18"/>
              </w:rPr>
            </w:pPr>
          </w:p>
          <w:p w:rsidR="008A7230" w:rsidRDefault="008A7230" w:rsidP="00711A3D">
            <w:pPr>
              <w:spacing w:line="240" w:lineRule="auto"/>
              <w:jc w:val="center"/>
              <w:rPr>
                <w:sz w:val="18"/>
                <w:szCs w:val="18"/>
              </w:rPr>
            </w:pPr>
          </w:p>
          <w:p w:rsidR="008A7230" w:rsidRDefault="008A7230" w:rsidP="00711A3D">
            <w:pPr>
              <w:spacing w:line="240" w:lineRule="auto"/>
              <w:rPr>
                <w:sz w:val="18"/>
                <w:szCs w:val="18"/>
              </w:rPr>
            </w:pPr>
          </w:p>
          <w:p w:rsidR="008A7230" w:rsidRDefault="008A7230" w:rsidP="00711A3D">
            <w:pPr>
              <w:spacing w:line="240" w:lineRule="auto"/>
              <w:ind w:left="25"/>
              <w:jc w:val="center"/>
              <w:rPr>
                <w:sz w:val="18"/>
                <w:szCs w:val="18"/>
              </w:rPr>
            </w:pPr>
            <w:r>
              <w:rPr>
                <w:sz w:val="18"/>
                <w:szCs w:val="18"/>
              </w:rPr>
              <w:t>Процедура не применяется для жилищного строительства</w:t>
            </w:r>
          </w:p>
          <w:p w:rsidR="008A7230" w:rsidRDefault="008A7230" w:rsidP="00711A3D">
            <w:pPr>
              <w:spacing w:line="240" w:lineRule="auto"/>
              <w:jc w:val="center"/>
              <w:rPr>
                <w:sz w:val="20"/>
                <w:szCs w:val="20"/>
              </w:rPr>
            </w:pPr>
          </w:p>
        </w:tc>
      </w:tr>
    </w:tbl>
    <w:p w:rsidR="008A7230" w:rsidRDefault="008A7230" w:rsidP="008A7230">
      <w:pPr>
        <w:rPr>
          <w:rFonts w:asciiTheme="minorHAnsi" w:hAnsiTheme="minorHAnsi" w:cstheme="minorBidi"/>
          <w:sz w:val="22"/>
          <w:szCs w:val="22"/>
        </w:rPr>
      </w:pPr>
    </w:p>
    <w:p w:rsidR="00D248A2" w:rsidRDefault="00D248A2"/>
    <w:sectPr w:rsidR="00D248A2" w:rsidSect="003B69AF">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D1148A"/>
    <w:multiLevelType w:val="multilevel"/>
    <w:tmpl w:val="36165A9A"/>
    <w:lvl w:ilvl="0">
      <w:start w:val="2"/>
      <w:numFmt w:val="decimal"/>
      <w:lvlText w:val="%1."/>
      <w:lvlJc w:val="left"/>
      <w:pPr>
        <w:ind w:left="450" w:hanging="450"/>
      </w:pPr>
      <w:rPr>
        <w:rFonts w:cs="Times New Roman"/>
      </w:rPr>
    </w:lvl>
    <w:lvl w:ilvl="1">
      <w:start w:val="1"/>
      <w:numFmt w:val="decimal"/>
      <w:lvlText w:val="%1.%2."/>
      <w:lvlJc w:val="left"/>
      <w:pPr>
        <w:ind w:left="1288" w:hanging="720"/>
      </w:pPr>
      <w:rPr>
        <w:rFonts w:cs="Times New Roman"/>
      </w:rPr>
    </w:lvl>
    <w:lvl w:ilvl="2">
      <w:start w:val="1"/>
      <w:numFmt w:val="decimal"/>
      <w:lvlText w:val="%1.%2.%3."/>
      <w:lvlJc w:val="left"/>
      <w:pPr>
        <w:ind w:left="1004" w:hanging="720"/>
      </w:pPr>
      <w:rPr>
        <w:rFonts w:cs="Times New Roman"/>
      </w:rPr>
    </w:lvl>
    <w:lvl w:ilvl="3">
      <w:start w:val="1"/>
      <w:numFmt w:val="decimal"/>
      <w:lvlText w:val="%1.%2.%3.%4."/>
      <w:lvlJc w:val="left"/>
      <w:pPr>
        <w:ind w:left="1506" w:hanging="1080"/>
      </w:pPr>
      <w:rPr>
        <w:rFonts w:cs="Times New Roman"/>
      </w:rPr>
    </w:lvl>
    <w:lvl w:ilvl="4">
      <w:start w:val="1"/>
      <w:numFmt w:val="decimal"/>
      <w:lvlText w:val="%1.%2.%3.%4.%5."/>
      <w:lvlJc w:val="left"/>
      <w:pPr>
        <w:ind w:left="1648" w:hanging="1080"/>
      </w:pPr>
      <w:rPr>
        <w:rFonts w:cs="Times New Roman"/>
      </w:rPr>
    </w:lvl>
    <w:lvl w:ilvl="5">
      <w:start w:val="1"/>
      <w:numFmt w:val="decimal"/>
      <w:lvlText w:val="%1.%2.%3.%4.%5.%6."/>
      <w:lvlJc w:val="left"/>
      <w:pPr>
        <w:ind w:left="2150" w:hanging="1440"/>
      </w:pPr>
      <w:rPr>
        <w:rFonts w:cs="Times New Roman"/>
      </w:rPr>
    </w:lvl>
    <w:lvl w:ilvl="6">
      <w:start w:val="1"/>
      <w:numFmt w:val="decimal"/>
      <w:lvlText w:val="%1.%2.%3.%4.%5.%6.%7."/>
      <w:lvlJc w:val="left"/>
      <w:pPr>
        <w:ind w:left="2652" w:hanging="1800"/>
      </w:pPr>
      <w:rPr>
        <w:rFonts w:cs="Times New Roman"/>
      </w:rPr>
    </w:lvl>
    <w:lvl w:ilvl="7">
      <w:start w:val="1"/>
      <w:numFmt w:val="decimal"/>
      <w:lvlText w:val="%1.%2.%3.%4.%5.%6.%7.%8."/>
      <w:lvlJc w:val="left"/>
      <w:pPr>
        <w:ind w:left="2794" w:hanging="1800"/>
      </w:pPr>
      <w:rPr>
        <w:rFonts w:cs="Times New Roman"/>
      </w:rPr>
    </w:lvl>
    <w:lvl w:ilvl="8">
      <w:start w:val="1"/>
      <w:numFmt w:val="decimal"/>
      <w:lvlText w:val="%1.%2.%3.%4.%5.%6.%7.%8.%9."/>
      <w:lvlJc w:val="left"/>
      <w:pPr>
        <w:ind w:left="3296" w:hanging="2160"/>
      </w:pPr>
      <w:rPr>
        <w:rFonts w:cs="Times New Roman"/>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8A7230"/>
    <w:rsid w:val="008A7230"/>
    <w:rsid w:val="00D248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230"/>
    <w:pPr>
      <w:suppressAutoHyphens/>
      <w:spacing w:after="0" w:line="100" w:lineRule="atLeast"/>
      <w:ind w:firstLine="539"/>
      <w:jc w:val="both"/>
    </w:pPr>
    <w:rPr>
      <w:rFonts w:ascii="Times New Roman" w:eastAsia="Times New Roman" w:hAnsi="Times New Roman" w:cs="Times New Roman"/>
      <w:kern w:val="2"/>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7230"/>
    <w:pPr>
      <w:spacing w:after="0" w:line="240" w:lineRule="auto"/>
    </w:pPr>
    <w:rPr>
      <w:rFonts w:ascii="Calibri" w:eastAsia="Calibri" w:hAnsi="Calibri" w:cs="Times New Roman"/>
    </w:rPr>
  </w:style>
  <w:style w:type="paragraph" w:styleId="a4">
    <w:name w:val="List Paragraph"/>
    <w:basedOn w:val="a"/>
    <w:uiPriority w:val="34"/>
    <w:qFormat/>
    <w:rsid w:val="008A7230"/>
    <w:pPr>
      <w:widowControl w:val="0"/>
      <w:suppressAutoHyphens w:val="0"/>
      <w:autoSpaceDE w:val="0"/>
      <w:autoSpaceDN w:val="0"/>
      <w:adjustRightInd w:val="0"/>
      <w:spacing w:line="240" w:lineRule="auto"/>
      <w:ind w:left="720" w:firstLine="0"/>
      <w:contextualSpacing/>
      <w:jc w:val="left"/>
    </w:pPr>
    <w:rPr>
      <w:rFonts w:ascii="Arial" w:hAnsi="Arial" w:cs="Arial"/>
      <w:color w:val="000000"/>
      <w:kern w:val="0"/>
      <w:lang w:eastAsia="ru-RU"/>
    </w:rPr>
  </w:style>
  <w:style w:type="paragraph" w:customStyle="1" w:styleId="ConsPlusNormal">
    <w:name w:val="ConsPlusNormal"/>
    <w:rsid w:val="008A7230"/>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a5">
    <w:name w:val="Гипертекстовая ссылка"/>
    <w:basedOn w:val="a0"/>
    <w:rsid w:val="008A7230"/>
    <w:rPr>
      <w:rFonts w:ascii="Times New Roman" w:hAnsi="Times New Roman" w:cs="Times New Roman" w:hint="default"/>
      <w:b/>
      <w:bCs w:val="0"/>
      <w:color w:val="008000"/>
    </w:rPr>
  </w:style>
  <w:style w:type="paragraph" w:customStyle="1" w:styleId="msonormalbullet2gif">
    <w:name w:val="msonormalbullet2.gif"/>
    <w:basedOn w:val="a"/>
    <w:rsid w:val="008A7230"/>
    <w:pPr>
      <w:suppressAutoHyphens w:val="0"/>
      <w:spacing w:before="100" w:beforeAutospacing="1" w:after="100" w:afterAutospacing="1" w:line="240" w:lineRule="auto"/>
      <w:ind w:firstLine="0"/>
      <w:jc w:val="left"/>
    </w:pPr>
    <w:rPr>
      <w:kern w:val="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2294</Words>
  <Characters>13076</Characters>
  <Application>Microsoft Office Word</Application>
  <DocSecurity>0</DocSecurity>
  <Lines>108</Lines>
  <Paragraphs>30</Paragraphs>
  <ScaleCrop>false</ScaleCrop>
  <Company/>
  <LinksUpToDate>false</LinksUpToDate>
  <CharactersWithSpaces>15340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cp:revision>
  <dcterms:created xsi:type="dcterms:W3CDTF">2016-08-12T04:17:00Z</dcterms:created>
  <dcterms:modified xsi:type="dcterms:W3CDTF">2016-08-12T04:18:00Z</dcterms:modified>
</cp:coreProperties>
</file>