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C77" w:rsidRDefault="007D4C77" w:rsidP="007D4C77">
      <w:pPr>
        <w:tabs>
          <w:tab w:val="left" w:pos="8150"/>
        </w:tabs>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Проект</w:t>
      </w:r>
    </w:p>
    <w:p w:rsidR="007D4C77" w:rsidRPr="00A54DE5" w:rsidRDefault="007D4C77" w:rsidP="007D4C77">
      <w:pPr>
        <w:spacing w:after="0" w:line="240" w:lineRule="auto"/>
        <w:jc w:val="center"/>
        <w:rPr>
          <w:rFonts w:ascii="Times New Roman" w:hAnsi="Times New Roman" w:cs="Times New Roman"/>
          <w:b/>
          <w:sz w:val="28"/>
          <w:szCs w:val="28"/>
        </w:rPr>
      </w:pPr>
      <w:r w:rsidRPr="00A54DE5">
        <w:rPr>
          <w:rFonts w:ascii="Times New Roman" w:hAnsi="Times New Roman" w:cs="Times New Roman"/>
          <w:b/>
          <w:sz w:val="28"/>
          <w:szCs w:val="28"/>
        </w:rPr>
        <w:t>СОВЕТ СЕЛЬСКОГО ПОСЕЛЕНИЯ «ВЕРХНЕХИЛИНСКОЕ»</w:t>
      </w:r>
    </w:p>
    <w:p w:rsidR="007D4C77" w:rsidRPr="00C73828" w:rsidRDefault="007D4C77" w:rsidP="007D4C77">
      <w:pPr>
        <w:spacing w:after="0" w:line="240" w:lineRule="auto"/>
        <w:jc w:val="center"/>
        <w:rPr>
          <w:rFonts w:ascii="Times New Roman" w:hAnsi="Times New Roman" w:cs="Times New Roman"/>
          <w:sz w:val="28"/>
          <w:szCs w:val="28"/>
        </w:rPr>
      </w:pPr>
    </w:p>
    <w:p w:rsidR="007D4C77" w:rsidRDefault="007D4C77" w:rsidP="007D4C77">
      <w:pPr>
        <w:spacing w:after="0" w:line="240" w:lineRule="auto"/>
        <w:jc w:val="center"/>
        <w:rPr>
          <w:rFonts w:ascii="Times New Roman" w:hAnsi="Times New Roman" w:cs="Times New Roman"/>
          <w:b/>
          <w:sz w:val="28"/>
          <w:szCs w:val="28"/>
        </w:rPr>
      </w:pPr>
      <w:r w:rsidRPr="00A54DE5">
        <w:rPr>
          <w:rFonts w:ascii="Times New Roman" w:hAnsi="Times New Roman" w:cs="Times New Roman"/>
          <w:b/>
          <w:sz w:val="28"/>
          <w:szCs w:val="28"/>
        </w:rPr>
        <w:t>РЕШЕНИЕ</w:t>
      </w:r>
    </w:p>
    <w:p w:rsidR="007D4C77" w:rsidRDefault="007D4C77" w:rsidP="007D4C77">
      <w:pPr>
        <w:spacing w:after="0" w:line="240" w:lineRule="auto"/>
        <w:jc w:val="center"/>
        <w:rPr>
          <w:rFonts w:ascii="Times New Roman" w:hAnsi="Times New Roman" w:cs="Times New Roman"/>
          <w:b/>
          <w:sz w:val="28"/>
          <w:szCs w:val="28"/>
        </w:rPr>
      </w:pPr>
    </w:p>
    <w:p w:rsidR="007D4C77" w:rsidRPr="00A54DE5" w:rsidRDefault="007D4C77" w:rsidP="007D4C77">
      <w:pPr>
        <w:spacing w:after="0" w:line="240" w:lineRule="auto"/>
        <w:jc w:val="center"/>
        <w:rPr>
          <w:rFonts w:ascii="Times New Roman" w:hAnsi="Times New Roman" w:cs="Times New Roman"/>
          <w:b/>
          <w:sz w:val="28"/>
          <w:szCs w:val="28"/>
        </w:rPr>
      </w:pPr>
    </w:p>
    <w:p w:rsidR="007D4C77" w:rsidRPr="00C73828" w:rsidRDefault="007D4C77" w:rsidP="007D4C7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«_____» _____________ 2021           </w:t>
      </w:r>
      <w:r w:rsidRPr="00C73828">
        <w:rPr>
          <w:rFonts w:ascii="Times New Roman" w:hAnsi="Times New Roman" w:cs="Times New Roman"/>
          <w:sz w:val="28"/>
          <w:szCs w:val="28"/>
        </w:rPr>
        <w:t xml:space="preserve">                                                № ____</w:t>
      </w:r>
    </w:p>
    <w:p w:rsidR="007D4C77" w:rsidRPr="00C73828" w:rsidRDefault="007D4C77" w:rsidP="007D4C77">
      <w:pPr>
        <w:spacing w:after="0" w:line="240" w:lineRule="auto"/>
        <w:jc w:val="center"/>
        <w:rPr>
          <w:rFonts w:ascii="Times New Roman" w:hAnsi="Times New Roman" w:cs="Times New Roman"/>
          <w:sz w:val="28"/>
          <w:szCs w:val="28"/>
        </w:rPr>
      </w:pPr>
    </w:p>
    <w:p w:rsidR="00434E81" w:rsidRDefault="00434E81">
      <w:pPr>
        <w:spacing w:after="0" w:line="240" w:lineRule="auto"/>
        <w:jc w:val="center"/>
        <w:rPr>
          <w:rFonts w:ascii="Times New Roman" w:hAnsi="Times New Roman" w:cs="Times New Roman"/>
          <w:sz w:val="28"/>
          <w:szCs w:val="28"/>
        </w:rPr>
      </w:pPr>
    </w:p>
    <w:p w:rsidR="00434E81" w:rsidRDefault="008F42A9">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w:t>
      </w:r>
      <w:r w:rsidR="007D4C77">
        <w:rPr>
          <w:rFonts w:ascii="Times New Roman" w:hAnsi="Times New Roman" w:cs="Times New Roman"/>
          <w:b/>
          <w:bCs/>
          <w:sz w:val="28"/>
          <w:szCs w:val="28"/>
        </w:rPr>
        <w:t xml:space="preserve"> </w:t>
      </w:r>
      <w:r w:rsidR="00E622CC">
        <w:rPr>
          <w:rFonts w:ascii="Times New Roman" w:hAnsi="Times New Roman" w:cs="Times New Roman"/>
          <w:b/>
          <w:bCs/>
          <w:sz w:val="28"/>
          <w:szCs w:val="28"/>
        </w:rPr>
        <w:t>проекте внесения</w:t>
      </w:r>
      <w:r>
        <w:rPr>
          <w:rFonts w:ascii="Times New Roman" w:hAnsi="Times New Roman" w:cs="Times New Roman"/>
          <w:b/>
          <w:bCs/>
          <w:sz w:val="28"/>
          <w:szCs w:val="28"/>
        </w:rPr>
        <w:t xml:space="preserve"> изменений и дополнений в Устав сельского поселения «</w:t>
      </w:r>
      <w:r w:rsidR="007D4C77">
        <w:rPr>
          <w:rFonts w:ascii="Times New Roman" w:hAnsi="Times New Roman" w:cs="Times New Roman"/>
          <w:b/>
          <w:bCs/>
          <w:sz w:val="28"/>
          <w:szCs w:val="28"/>
        </w:rPr>
        <w:t>Верхнехилинское</w:t>
      </w:r>
      <w:r>
        <w:rPr>
          <w:rFonts w:ascii="Times New Roman" w:hAnsi="Times New Roman" w:cs="Times New Roman"/>
          <w:b/>
          <w:bCs/>
          <w:sz w:val="28"/>
          <w:szCs w:val="28"/>
        </w:rPr>
        <w:t>»</w:t>
      </w:r>
    </w:p>
    <w:p w:rsidR="00434E81" w:rsidRDefault="00434E81">
      <w:pPr>
        <w:spacing w:after="0" w:line="240" w:lineRule="auto"/>
        <w:jc w:val="center"/>
        <w:rPr>
          <w:rFonts w:ascii="Times New Roman" w:hAnsi="Times New Roman" w:cs="Times New Roman"/>
          <w:sz w:val="28"/>
          <w:szCs w:val="28"/>
        </w:rPr>
      </w:pPr>
    </w:p>
    <w:p w:rsidR="00434E81" w:rsidRDefault="008F42A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Руководствуясь пунктом 1 части 10 статьи 35 Федерального закона от 06.10.2003 № 131-ФЗ «Об общих принципах организации местного самоуправления в Российской Федерации» (в редакции Федерального закона от 11.06.2021 № 170-ФЗ), Уставом сельского поселения «</w:t>
      </w:r>
      <w:r w:rsidR="00877E1E">
        <w:rPr>
          <w:rFonts w:ascii="Times New Roman" w:hAnsi="Times New Roman" w:cs="Times New Roman"/>
          <w:sz w:val="28"/>
          <w:szCs w:val="28"/>
        </w:rPr>
        <w:t>Верхнехилинское</w:t>
      </w:r>
      <w:r>
        <w:rPr>
          <w:rFonts w:ascii="Times New Roman" w:hAnsi="Times New Roman" w:cs="Times New Roman"/>
          <w:sz w:val="28"/>
          <w:szCs w:val="28"/>
        </w:rPr>
        <w:t>», Совет сельского поселения «</w:t>
      </w:r>
      <w:r w:rsidR="00877E1E">
        <w:rPr>
          <w:rFonts w:ascii="Times New Roman" w:hAnsi="Times New Roman" w:cs="Times New Roman"/>
          <w:sz w:val="28"/>
          <w:szCs w:val="28"/>
        </w:rPr>
        <w:t>Верхнехилинское</w:t>
      </w:r>
      <w:r>
        <w:rPr>
          <w:rFonts w:ascii="Times New Roman" w:hAnsi="Times New Roman" w:cs="Times New Roman"/>
          <w:sz w:val="28"/>
          <w:szCs w:val="28"/>
        </w:rPr>
        <w:t>» решил:</w:t>
      </w:r>
    </w:p>
    <w:p w:rsidR="00434E81" w:rsidRDefault="00434E81">
      <w:pPr>
        <w:spacing w:after="0" w:line="240" w:lineRule="auto"/>
        <w:ind w:firstLine="709"/>
        <w:jc w:val="both"/>
        <w:rPr>
          <w:rFonts w:ascii="Times New Roman" w:hAnsi="Times New Roman" w:cs="Times New Roman"/>
          <w:sz w:val="28"/>
          <w:szCs w:val="28"/>
        </w:rPr>
      </w:pPr>
    </w:p>
    <w:p w:rsidR="00434E81" w:rsidRDefault="008F42A9">
      <w:pPr>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1. Внести следующие изменения и дополнения в Устав сельского поселения «</w:t>
      </w:r>
      <w:r w:rsidR="00877E1E">
        <w:rPr>
          <w:rFonts w:ascii="Times New Roman" w:hAnsi="Times New Roman" w:cs="Times New Roman"/>
          <w:sz w:val="28"/>
          <w:szCs w:val="28"/>
        </w:rPr>
        <w:t>Верхнехилинское</w:t>
      </w:r>
      <w:r>
        <w:rPr>
          <w:rFonts w:ascii="Times New Roman" w:hAnsi="Times New Roman" w:cs="Times New Roman"/>
          <w:sz w:val="28"/>
          <w:szCs w:val="28"/>
        </w:rPr>
        <w:t>»</w:t>
      </w:r>
    </w:p>
    <w:p w:rsidR="00434E81" w:rsidRDefault="00434E81">
      <w:pPr>
        <w:pStyle w:val="a9"/>
        <w:spacing w:after="0" w:line="240" w:lineRule="auto"/>
        <w:ind w:left="0" w:firstLine="709"/>
        <w:jc w:val="both"/>
        <w:rPr>
          <w:rFonts w:ascii="Times New Roman" w:eastAsia="Times New Roman" w:hAnsi="Times New Roman" w:cs="Times New Roman"/>
          <w:sz w:val="28"/>
          <w:szCs w:val="28"/>
          <w:lang w:eastAsia="ru-RU"/>
        </w:rPr>
      </w:pPr>
    </w:p>
    <w:p w:rsidR="00434E81" w:rsidRDefault="008F42A9">
      <w:pPr>
        <w:pStyle w:val="a9"/>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пункт 9 части 1 статьи 8 Устава изложить в следующей редакции:</w:t>
      </w:r>
    </w:p>
    <w:p w:rsidR="00434E81" w:rsidRDefault="008F42A9">
      <w:pPr>
        <w:pStyle w:val="a9"/>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 утверждение правил благоустройства территории сельского поселения, осуществление муниципального контроля в сфере благоустройства, предметом которого является соблюдение правил благоустройства территории сельского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сельского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сельского поселения;»;</w:t>
      </w:r>
    </w:p>
    <w:p w:rsidR="00434E81" w:rsidRDefault="00434E81">
      <w:pPr>
        <w:spacing w:after="0" w:line="240" w:lineRule="auto"/>
        <w:ind w:firstLine="709"/>
        <w:jc w:val="both"/>
        <w:rPr>
          <w:rFonts w:ascii="Times New Roman" w:eastAsia="Times New Roman" w:hAnsi="Times New Roman" w:cs="Times New Roman"/>
          <w:sz w:val="28"/>
          <w:szCs w:val="28"/>
          <w:lang w:eastAsia="ru-RU"/>
        </w:rPr>
      </w:pPr>
    </w:p>
    <w:p w:rsidR="00434E81" w:rsidRDefault="008F42A9">
      <w:pPr>
        <w:pStyle w:val="a9"/>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часть 2 статьи 12 Устава изложить в следующей редакции:</w:t>
      </w:r>
    </w:p>
    <w:p w:rsidR="00434E81" w:rsidRDefault="008F42A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Организация и осуществление видов муниципального контроля регулируются Федеральным законом от 31 июля 2020 года № 248-ФЗ </w:t>
      </w:r>
      <w:r>
        <w:rPr>
          <w:rFonts w:ascii="Times New Roman" w:eastAsia="Times New Roman" w:hAnsi="Times New Roman" w:cs="Times New Roman"/>
          <w:sz w:val="28"/>
          <w:szCs w:val="28"/>
          <w:lang w:eastAsia="ru-RU"/>
        </w:rPr>
        <w:br/>
        <w:t>«О государственном контроле (надзоре) и муниципальном контроле в Российской Федерации».»;</w:t>
      </w:r>
    </w:p>
    <w:p w:rsidR="00434E81" w:rsidRDefault="00434E81">
      <w:pPr>
        <w:spacing w:after="0" w:line="240" w:lineRule="auto"/>
        <w:ind w:firstLine="709"/>
        <w:jc w:val="both"/>
        <w:rPr>
          <w:rFonts w:ascii="Times New Roman" w:eastAsia="Times New Roman" w:hAnsi="Times New Roman" w:cs="Times New Roman"/>
          <w:sz w:val="28"/>
          <w:szCs w:val="28"/>
          <w:lang w:eastAsia="ru-RU"/>
        </w:rPr>
      </w:pPr>
    </w:p>
    <w:p w:rsidR="00434E81" w:rsidRDefault="008F42A9">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части 4, 5 статьи 20 Устава изложить в новой редакции:</w:t>
      </w:r>
    </w:p>
    <w:p w:rsidR="00434E81" w:rsidRDefault="008F42A9">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Порядок организации и проведения публичных слушаний определяется нормативными правовыми актами Совета сельского </w:t>
      </w:r>
      <w:r>
        <w:rPr>
          <w:rFonts w:ascii="Times New Roman" w:eastAsia="Times New Roman" w:hAnsi="Times New Roman" w:cs="Times New Roman"/>
          <w:sz w:val="28"/>
          <w:szCs w:val="28"/>
          <w:lang w:eastAsia="ru-RU"/>
        </w:rPr>
        <w:lastRenderedPageBreak/>
        <w:t>поселения и должен предусматривать заблаговременное оповещение жителей сельского поселения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«Интернет» или в случае, если орган местного самоуправления не имеет возможности размещать информацию о своей деятельности в информационно-телекоммуникационной сети «Интернет», на официальном сайте Забайкальского края или сельского поселения с учетом положений Федерального закона от 9 февраля 2009 года № 8-ФЗ «Об обеспечении доступа к информации о деятельности государственных органов и органов местного самоуправления», возможность представления жителями сельского поселения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сельского поселения, опубликование (обнародование) результатов публичных слушаний, включая мотивированное обоснование принятых муниципальных правовых актов, в том числе посредством их размещения на официальном сайте.</w:t>
      </w:r>
    </w:p>
    <w:p w:rsidR="00434E81" w:rsidRDefault="008F42A9">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Нормативными правовыми актами Совета сельского поселения может быть установлено, что для размещения материалов и информации, указанных в </w:t>
      </w:r>
      <w:hyperlink r:id="rId7" w:anchor="/document/186367/entry/2804" w:history="1">
        <w:r>
          <w:rPr>
            <w:rFonts w:ascii="Times New Roman" w:eastAsia="Times New Roman" w:hAnsi="Times New Roman" w:cs="Times New Roman"/>
            <w:sz w:val="28"/>
            <w:szCs w:val="28"/>
            <w:lang w:eastAsia="ru-RU"/>
          </w:rPr>
          <w:t>абзаце первом</w:t>
        </w:r>
      </w:hyperlink>
      <w:r>
        <w:rPr>
          <w:rFonts w:ascii="Times New Roman" w:eastAsia="Times New Roman" w:hAnsi="Times New Roman" w:cs="Times New Roman"/>
          <w:sz w:val="28"/>
          <w:szCs w:val="28"/>
          <w:lang w:eastAsia="ru-RU"/>
        </w:rPr>
        <w:t xml:space="preserve"> настоящей части, обеспечения возможности представления жителями сельского поселения своих замечаний и предложений по проекту муниципального правового акта, а также для участия жителей сельского поселения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«Единый портал государственных и муниципальных услуг (функций)», порядок использования которой для целей настоящей статьи устанавливается Правительством Российской Федерации.</w:t>
      </w:r>
    </w:p>
    <w:p w:rsidR="00434E81" w:rsidRDefault="008F42A9">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w:t>
      </w:r>
      <w:r>
        <w:rPr>
          <w:rFonts w:ascii="Times New Roman" w:eastAsia="Times New Roman" w:hAnsi="Times New Roman" w:cs="Times New Roman"/>
          <w:sz w:val="28"/>
          <w:szCs w:val="28"/>
          <w:lang w:eastAsia="ru-RU"/>
        </w:rPr>
        <w:lastRenderedPageBreak/>
        <w:t xml:space="preserve">утвержденных правил землепользования и застройки проводятся публичные слушания или общественные обсуждения в соответствии с </w:t>
      </w:r>
      <w:hyperlink r:id="rId8" w:anchor="/document/12138258/entry/3" w:history="1">
        <w:r>
          <w:rPr>
            <w:rFonts w:ascii="Times New Roman" w:eastAsia="Times New Roman" w:hAnsi="Times New Roman" w:cs="Times New Roman"/>
            <w:sz w:val="28"/>
            <w:szCs w:val="28"/>
            <w:lang w:eastAsia="ru-RU"/>
          </w:rPr>
          <w:t>законодательством</w:t>
        </w:r>
      </w:hyperlink>
      <w:r>
        <w:rPr>
          <w:rFonts w:ascii="Times New Roman" w:eastAsia="Times New Roman" w:hAnsi="Times New Roman" w:cs="Times New Roman"/>
          <w:sz w:val="28"/>
          <w:szCs w:val="28"/>
          <w:lang w:eastAsia="ru-RU"/>
        </w:rPr>
        <w:t xml:space="preserve"> о градостроительной деятельности.».</w:t>
      </w:r>
    </w:p>
    <w:p w:rsidR="00434E81" w:rsidRDefault="00434E81">
      <w:pPr>
        <w:spacing w:after="0" w:line="240" w:lineRule="auto"/>
        <w:ind w:firstLine="709"/>
        <w:jc w:val="both"/>
        <w:rPr>
          <w:rFonts w:ascii="Times New Roman" w:eastAsia="Times New Roman" w:hAnsi="Times New Roman" w:cs="Times New Roman"/>
          <w:sz w:val="28"/>
          <w:szCs w:val="28"/>
          <w:lang w:eastAsia="ru-RU"/>
        </w:rPr>
      </w:pPr>
    </w:p>
    <w:p w:rsidR="00434E81" w:rsidRDefault="008F42A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пункт 9 части 5статьи 28 Устава изложить в следующей редакции:</w:t>
      </w:r>
    </w:p>
    <w:p w:rsidR="00434E81" w:rsidRDefault="008F42A9">
      <w:pPr>
        <w:spacing w:after="0" w:line="240" w:lineRule="auto"/>
        <w:ind w:firstLine="709"/>
        <w:jc w:val="both"/>
        <w:rPr>
          <w:rFonts w:ascii="Times New Roman" w:hAnsi="Times New Roman" w:cs="Times New Roman"/>
          <w:sz w:val="28"/>
          <w:szCs w:val="28"/>
          <w:shd w:val="clear" w:color="auto" w:fill="FFFFFF"/>
        </w:rPr>
      </w:pPr>
      <w:r>
        <w:rPr>
          <w:rFonts w:ascii="Times New Roman" w:eastAsia="Times New Roman" w:hAnsi="Times New Roman" w:cs="Times New Roman"/>
          <w:sz w:val="28"/>
          <w:szCs w:val="28"/>
          <w:lang w:eastAsia="ru-RU"/>
        </w:rPr>
        <w:t xml:space="preserve">«9) </w:t>
      </w:r>
      <w:r>
        <w:rPr>
          <w:rFonts w:ascii="Times New Roman" w:hAnsi="Times New Roman" w:cs="Times New Roman"/>
          <w:sz w:val="28"/>
          <w:szCs w:val="28"/>
          <w:shd w:val="clear" w:color="auto" w:fill="FFFFFF"/>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434E81" w:rsidRDefault="00434E81">
      <w:pPr>
        <w:spacing w:after="0" w:line="240" w:lineRule="auto"/>
        <w:ind w:firstLine="709"/>
        <w:jc w:val="both"/>
        <w:rPr>
          <w:rFonts w:ascii="Times New Roman" w:hAnsi="Times New Roman" w:cs="Times New Roman"/>
          <w:sz w:val="28"/>
          <w:szCs w:val="28"/>
          <w:shd w:val="clear" w:color="auto" w:fill="FFFFFF"/>
        </w:rPr>
      </w:pPr>
    </w:p>
    <w:p w:rsidR="00434E81" w:rsidRDefault="008F42A9">
      <w:pPr>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5) пункт 7 части 8 статьи 31 Устава изложить в </w:t>
      </w:r>
      <w:r>
        <w:rPr>
          <w:rFonts w:ascii="Times New Roman" w:eastAsia="Times New Roman" w:hAnsi="Times New Roman" w:cs="Times New Roman"/>
          <w:sz w:val="28"/>
          <w:szCs w:val="28"/>
          <w:lang w:eastAsia="ru-RU"/>
        </w:rPr>
        <w:t>следующей</w:t>
      </w:r>
      <w:r>
        <w:rPr>
          <w:rFonts w:ascii="Times New Roman" w:hAnsi="Times New Roman" w:cs="Times New Roman"/>
          <w:sz w:val="28"/>
          <w:szCs w:val="28"/>
          <w:shd w:val="clear" w:color="auto" w:fill="FFFFFF"/>
        </w:rPr>
        <w:t xml:space="preserve"> редакции:</w:t>
      </w:r>
    </w:p>
    <w:p w:rsidR="00434E81" w:rsidRDefault="008F42A9">
      <w:pPr>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434E81" w:rsidRDefault="00434E81">
      <w:pPr>
        <w:spacing w:after="0" w:line="240" w:lineRule="auto"/>
        <w:ind w:firstLine="709"/>
        <w:jc w:val="both"/>
        <w:rPr>
          <w:rFonts w:ascii="Times New Roman" w:hAnsi="Times New Roman" w:cs="Times New Roman"/>
          <w:sz w:val="28"/>
          <w:szCs w:val="28"/>
          <w:shd w:val="clear" w:color="auto" w:fill="FFFFFF"/>
        </w:rPr>
      </w:pPr>
    </w:p>
    <w:p w:rsidR="00434E81" w:rsidRDefault="008F42A9">
      <w:pPr>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6) абзац 2 ч</w:t>
      </w:r>
      <w:r>
        <w:rPr>
          <w:rFonts w:ascii="Times New Roman" w:eastAsia="Times New Roman" w:hAnsi="Times New Roman" w:cs="Times New Roman"/>
          <w:sz w:val="28"/>
          <w:szCs w:val="28"/>
          <w:lang w:eastAsia="ru-RU"/>
        </w:rPr>
        <w:t>асти 3 статьи 35 Устава изложить в следующей редакции</w:t>
      </w:r>
    </w:p>
    <w:p w:rsidR="00434E81" w:rsidRDefault="008F42A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Pr>
          <w:rFonts w:ascii="Times New Roman" w:hAnsi="Times New Roman" w:cs="Times New Roman"/>
          <w:sz w:val="28"/>
          <w:szCs w:val="28"/>
          <w:shd w:val="clear" w:color="auto" w:fill="FFFFFF"/>
        </w:rPr>
        <w:t xml:space="preserve">Глава сельского поселения обязан опубликовать (обнародовать) зарегистрированные устав сельского поселения, муниципальный правовой акт о внесении изменений и дополнений в устав сельского поселения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сельского поселения, муниципальном правовом акте о внесении изменений в устав сельского поселения в государственный реестр уставов муниципальных образований Забайкальского края, предусмотренного частью 6 статьи 4 Федерального </w:t>
      </w:r>
      <w:r>
        <w:rPr>
          <w:rFonts w:ascii="Times New Roman" w:hAnsi="Times New Roman" w:cs="Times New Roman"/>
          <w:sz w:val="28"/>
          <w:szCs w:val="28"/>
          <w:shd w:val="clear" w:color="auto" w:fill="FFFFFF"/>
        </w:rPr>
        <w:lastRenderedPageBreak/>
        <w:t>закона от 21 июля 2005 года № 97-ФЗ «О государственной регистрации уставов муниципальных образований».</w:t>
      </w:r>
    </w:p>
    <w:p w:rsidR="00434E81" w:rsidRDefault="00434E81">
      <w:pPr>
        <w:suppressAutoHyphens/>
        <w:spacing w:after="0" w:line="240" w:lineRule="auto"/>
        <w:jc w:val="both"/>
        <w:rPr>
          <w:rFonts w:ascii="Times New Roman" w:eastAsia="SimSun" w:hAnsi="Times New Roman" w:cs="Times New Roman"/>
          <w:sz w:val="28"/>
          <w:szCs w:val="28"/>
          <w:lang w:eastAsia="zh-CN"/>
        </w:rPr>
      </w:pPr>
    </w:p>
    <w:p w:rsidR="00434E81" w:rsidRDefault="008F42A9">
      <w:pPr>
        <w:suppressAutoHyphens/>
        <w:spacing w:after="0" w:line="240" w:lineRule="auto"/>
        <w:ind w:firstLine="709"/>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2</w:t>
      </w:r>
      <w:bookmarkStart w:id="0" w:name="_GoBack"/>
      <w:bookmarkEnd w:id="0"/>
      <w:r>
        <w:rPr>
          <w:rFonts w:ascii="Times New Roman" w:eastAsia="SimSun" w:hAnsi="Times New Roman" w:cs="Times New Roman"/>
          <w:sz w:val="28"/>
          <w:szCs w:val="28"/>
          <w:lang w:eastAsia="zh-CN"/>
        </w:rPr>
        <w:t>. После государственной регистрации данное решение обнародовать в порядке, установленном Уставом сельского поселения «</w:t>
      </w:r>
      <w:r w:rsidR="007D4C77">
        <w:rPr>
          <w:rFonts w:ascii="Times New Roman" w:eastAsia="SimSun" w:hAnsi="Times New Roman" w:cs="Times New Roman"/>
          <w:sz w:val="28"/>
          <w:szCs w:val="28"/>
          <w:lang w:eastAsia="zh-CN"/>
        </w:rPr>
        <w:t>Верхнехилинское</w:t>
      </w:r>
      <w:r>
        <w:rPr>
          <w:rFonts w:ascii="Times New Roman" w:eastAsia="SimSun" w:hAnsi="Times New Roman" w:cs="Times New Roman"/>
          <w:sz w:val="28"/>
          <w:szCs w:val="28"/>
          <w:lang w:eastAsia="zh-CN"/>
        </w:rPr>
        <w:t>».</w:t>
      </w:r>
    </w:p>
    <w:p w:rsidR="00434E81" w:rsidRDefault="00434E81">
      <w:pPr>
        <w:spacing w:after="0" w:line="240" w:lineRule="auto"/>
        <w:ind w:firstLine="709"/>
        <w:jc w:val="both"/>
        <w:rPr>
          <w:rFonts w:ascii="Times New Roman" w:hAnsi="Times New Roman" w:cs="Times New Roman"/>
          <w:sz w:val="28"/>
          <w:szCs w:val="28"/>
        </w:rPr>
      </w:pPr>
    </w:p>
    <w:p w:rsidR="00434E81" w:rsidRDefault="00434E81">
      <w:pPr>
        <w:spacing w:after="0" w:line="240" w:lineRule="auto"/>
        <w:ind w:firstLine="709"/>
        <w:jc w:val="both"/>
        <w:rPr>
          <w:rFonts w:ascii="Times New Roman" w:hAnsi="Times New Roman" w:cs="Times New Roman"/>
          <w:sz w:val="28"/>
          <w:szCs w:val="28"/>
        </w:rPr>
      </w:pPr>
    </w:p>
    <w:p w:rsidR="00434E81" w:rsidRDefault="008F42A9">
      <w:pPr>
        <w:suppressAutoHyphens/>
        <w:spacing w:after="0" w:line="240" w:lineRule="auto"/>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 xml:space="preserve">Глава сельского поселения </w:t>
      </w:r>
    </w:p>
    <w:p w:rsidR="00434E81" w:rsidRDefault="007D4C77">
      <w:pPr>
        <w:suppressAutoHyphens/>
        <w:spacing w:after="0" w:line="240" w:lineRule="auto"/>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«Верхнехилинское»</w:t>
      </w:r>
      <w:r w:rsidR="008F42A9">
        <w:rPr>
          <w:rFonts w:ascii="Times New Roman" w:eastAsia="SimSun" w:hAnsi="Times New Roman" w:cs="Times New Roman"/>
          <w:sz w:val="28"/>
          <w:szCs w:val="28"/>
          <w:lang w:eastAsia="zh-CN"/>
        </w:rPr>
        <w:t xml:space="preserve">                                    </w:t>
      </w:r>
      <w:r>
        <w:rPr>
          <w:rFonts w:ascii="Times New Roman" w:eastAsia="SimSun" w:hAnsi="Times New Roman" w:cs="Times New Roman"/>
          <w:sz w:val="28"/>
          <w:szCs w:val="28"/>
          <w:lang w:eastAsia="zh-CN"/>
        </w:rPr>
        <w:t xml:space="preserve">                             С.В.Номоконова</w:t>
      </w:r>
      <w:r w:rsidR="008F42A9">
        <w:rPr>
          <w:rFonts w:ascii="Times New Roman" w:eastAsia="SimSun" w:hAnsi="Times New Roman" w:cs="Times New Roman"/>
          <w:sz w:val="28"/>
          <w:szCs w:val="28"/>
          <w:lang w:eastAsia="zh-CN"/>
        </w:rPr>
        <w:t xml:space="preserve">                 </w:t>
      </w:r>
    </w:p>
    <w:p w:rsidR="00434E81" w:rsidRDefault="00434E81">
      <w:pPr>
        <w:spacing w:after="0" w:line="240" w:lineRule="auto"/>
        <w:ind w:firstLine="709"/>
        <w:jc w:val="both"/>
        <w:rPr>
          <w:rFonts w:ascii="Times New Roman" w:hAnsi="Times New Roman" w:cs="Times New Roman"/>
          <w:sz w:val="28"/>
          <w:szCs w:val="28"/>
        </w:rPr>
      </w:pPr>
    </w:p>
    <w:sectPr w:rsidR="00434E81" w:rsidSect="003E454F">
      <w:headerReference w:type="default" r:id="rId9"/>
      <w:pgSz w:w="11906" w:h="16838"/>
      <w:pgMar w:top="709" w:right="1418" w:bottom="170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1514" w:rsidRDefault="00FC1514">
      <w:pPr>
        <w:spacing w:line="240" w:lineRule="auto"/>
      </w:pPr>
      <w:r>
        <w:separator/>
      </w:r>
    </w:p>
  </w:endnote>
  <w:endnote w:type="continuationSeparator" w:id="1">
    <w:p w:rsidR="00FC1514" w:rsidRDefault="00FC151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1514" w:rsidRDefault="00FC1514">
      <w:pPr>
        <w:spacing w:after="0"/>
      </w:pPr>
      <w:r>
        <w:separator/>
      </w:r>
    </w:p>
  </w:footnote>
  <w:footnote w:type="continuationSeparator" w:id="1">
    <w:p w:rsidR="00FC1514" w:rsidRDefault="00FC1514">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9327539"/>
    </w:sdtPr>
    <w:sdtEndPr>
      <w:rPr>
        <w:rFonts w:ascii="Times New Roman" w:hAnsi="Times New Roman" w:cs="Times New Roman"/>
      </w:rPr>
    </w:sdtEndPr>
    <w:sdtContent>
      <w:p w:rsidR="00434E81" w:rsidRDefault="00B45781">
        <w:pPr>
          <w:pStyle w:val="a5"/>
          <w:jc w:val="center"/>
          <w:rPr>
            <w:rFonts w:ascii="Times New Roman" w:hAnsi="Times New Roman" w:cs="Times New Roman"/>
          </w:rPr>
        </w:pPr>
        <w:r>
          <w:rPr>
            <w:rFonts w:ascii="Times New Roman" w:hAnsi="Times New Roman" w:cs="Times New Roman"/>
          </w:rPr>
          <w:fldChar w:fldCharType="begin"/>
        </w:r>
        <w:r w:rsidR="008F42A9">
          <w:rPr>
            <w:rFonts w:ascii="Times New Roman" w:hAnsi="Times New Roman" w:cs="Times New Roman"/>
          </w:rPr>
          <w:instrText>PAGE   \* MERGEFORMAT</w:instrText>
        </w:r>
        <w:r>
          <w:rPr>
            <w:rFonts w:ascii="Times New Roman" w:hAnsi="Times New Roman" w:cs="Times New Roman"/>
          </w:rPr>
          <w:fldChar w:fldCharType="separate"/>
        </w:r>
        <w:r w:rsidR="00E622CC">
          <w:rPr>
            <w:rFonts w:ascii="Times New Roman" w:hAnsi="Times New Roman" w:cs="Times New Roman"/>
            <w:noProof/>
          </w:rPr>
          <w:t>2</w:t>
        </w:r>
        <w:r>
          <w:rPr>
            <w:rFonts w:ascii="Times New Roman" w:hAnsi="Times New Roman" w:cs="Times New Roman"/>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CE1409"/>
    <w:rsid w:val="000230B2"/>
    <w:rsid w:val="00024447"/>
    <w:rsid w:val="00033084"/>
    <w:rsid w:val="0009195A"/>
    <w:rsid w:val="000931B4"/>
    <w:rsid w:val="000D0AC5"/>
    <w:rsid w:val="001B6852"/>
    <w:rsid w:val="001D299B"/>
    <w:rsid w:val="001F2A9E"/>
    <w:rsid w:val="0020671E"/>
    <w:rsid w:val="002320D5"/>
    <w:rsid w:val="00235A1A"/>
    <w:rsid w:val="00250026"/>
    <w:rsid w:val="00281CF4"/>
    <w:rsid w:val="002C5149"/>
    <w:rsid w:val="002C74A9"/>
    <w:rsid w:val="002D0187"/>
    <w:rsid w:val="002E5218"/>
    <w:rsid w:val="003E454F"/>
    <w:rsid w:val="00434E81"/>
    <w:rsid w:val="005052EB"/>
    <w:rsid w:val="0053097A"/>
    <w:rsid w:val="005D5408"/>
    <w:rsid w:val="005E7175"/>
    <w:rsid w:val="006D4EB1"/>
    <w:rsid w:val="006F20DE"/>
    <w:rsid w:val="00735ABB"/>
    <w:rsid w:val="007D4C77"/>
    <w:rsid w:val="008558D1"/>
    <w:rsid w:val="00877E1E"/>
    <w:rsid w:val="008A0F45"/>
    <w:rsid w:val="008F42A9"/>
    <w:rsid w:val="00926310"/>
    <w:rsid w:val="009922C8"/>
    <w:rsid w:val="009B6D95"/>
    <w:rsid w:val="00A348AF"/>
    <w:rsid w:val="00A36F6D"/>
    <w:rsid w:val="00A46C88"/>
    <w:rsid w:val="00B45781"/>
    <w:rsid w:val="00B52FB1"/>
    <w:rsid w:val="00BD4CF4"/>
    <w:rsid w:val="00C10F11"/>
    <w:rsid w:val="00C11B62"/>
    <w:rsid w:val="00C21CC3"/>
    <w:rsid w:val="00C73828"/>
    <w:rsid w:val="00CA329C"/>
    <w:rsid w:val="00CB3279"/>
    <w:rsid w:val="00CE1409"/>
    <w:rsid w:val="00D430C5"/>
    <w:rsid w:val="00D50025"/>
    <w:rsid w:val="00DB120B"/>
    <w:rsid w:val="00DC209B"/>
    <w:rsid w:val="00DE7584"/>
    <w:rsid w:val="00E14B3E"/>
    <w:rsid w:val="00E27BBE"/>
    <w:rsid w:val="00E37514"/>
    <w:rsid w:val="00E504C6"/>
    <w:rsid w:val="00E6132C"/>
    <w:rsid w:val="00E622CC"/>
    <w:rsid w:val="00E9712C"/>
    <w:rsid w:val="00EC02C8"/>
    <w:rsid w:val="00F33F4B"/>
    <w:rsid w:val="00FB48A2"/>
    <w:rsid w:val="00FC1514"/>
    <w:rsid w:val="3431315E"/>
    <w:rsid w:val="3E5E52B1"/>
    <w:rsid w:val="6A8910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4E81"/>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434E81"/>
    <w:rPr>
      <w:i/>
      <w:iCs/>
    </w:rPr>
  </w:style>
  <w:style w:type="character" w:styleId="a4">
    <w:name w:val="Hyperlink"/>
    <w:basedOn w:val="a0"/>
    <w:uiPriority w:val="99"/>
    <w:unhideWhenUsed/>
    <w:qFormat/>
    <w:rsid w:val="00434E81"/>
    <w:rPr>
      <w:color w:val="0000FF"/>
      <w:u w:val="single"/>
    </w:rPr>
  </w:style>
  <w:style w:type="paragraph" w:styleId="a5">
    <w:name w:val="header"/>
    <w:basedOn w:val="a"/>
    <w:link w:val="a6"/>
    <w:uiPriority w:val="99"/>
    <w:unhideWhenUsed/>
    <w:qFormat/>
    <w:rsid w:val="00434E81"/>
    <w:pPr>
      <w:tabs>
        <w:tab w:val="center" w:pos="4677"/>
        <w:tab w:val="right" w:pos="9355"/>
      </w:tabs>
      <w:spacing w:after="0" w:line="240" w:lineRule="auto"/>
    </w:pPr>
  </w:style>
  <w:style w:type="paragraph" w:styleId="a7">
    <w:name w:val="footer"/>
    <w:basedOn w:val="a"/>
    <w:link w:val="a8"/>
    <w:uiPriority w:val="99"/>
    <w:unhideWhenUsed/>
    <w:qFormat/>
    <w:rsid w:val="00434E81"/>
    <w:pPr>
      <w:tabs>
        <w:tab w:val="center" w:pos="4677"/>
        <w:tab w:val="right" w:pos="9355"/>
      </w:tabs>
      <w:spacing w:after="0" w:line="240" w:lineRule="auto"/>
    </w:pPr>
  </w:style>
  <w:style w:type="paragraph" w:styleId="a9">
    <w:name w:val="List Paragraph"/>
    <w:basedOn w:val="a"/>
    <w:uiPriority w:val="34"/>
    <w:qFormat/>
    <w:rsid w:val="00434E81"/>
    <w:pPr>
      <w:ind w:left="720"/>
      <w:contextualSpacing/>
    </w:pPr>
  </w:style>
  <w:style w:type="character" w:customStyle="1" w:styleId="a6">
    <w:name w:val="Верхний колонтитул Знак"/>
    <w:basedOn w:val="a0"/>
    <w:link w:val="a5"/>
    <w:uiPriority w:val="99"/>
    <w:rsid w:val="00434E81"/>
  </w:style>
  <w:style w:type="character" w:customStyle="1" w:styleId="a8">
    <w:name w:val="Нижний колонтитул Знак"/>
    <w:basedOn w:val="a0"/>
    <w:link w:val="a7"/>
    <w:uiPriority w:val="99"/>
    <w:rsid w:val="00434E81"/>
  </w:style>
  <w:style w:type="paragraph" w:styleId="aa">
    <w:name w:val="Balloon Text"/>
    <w:basedOn w:val="a"/>
    <w:link w:val="ab"/>
    <w:uiPriority w:val="99"/>
    <w:semiHidden/>
    <w:unhideWhenUsed/>
    <w:rsid w:val="003E454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E454F"/>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3" Type="http://schemas.openxmlformats.org/officeDocument/2006/relationships/settings" Target="settings.xml"/><Relationship Id="rId7" Type="http://schemas.openxmlformats.org/officeDocument/2006/relationships/hyperlink" Target="https://internet.garant.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4</Pages>
  <Words>1121</Words>
  <Characters>6396</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Кутлеева Анна Анатольевна</dc:creator>
  <cp:lastModifiedBy>Пользователь Windows</cp:lastModifiedBy>
  <cp:revision>7</cp:revision>
  <dcterms:created xsi:type="dcterms:W3CDTF">2021-08-11T08:54:00Z</dcterms:created>
  <dcterms:modified xsi:type="dcterms:W3CDTF">2021-09-21T07:17:00Z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1049-11.2.0.10258</vt:lpwstr>
  </property>
  <property fmtid="{D5CDD505-2E9C-101B-9397-08002B2CF9AE}" pid="3" name="ICV">
    <vt:lpwstr>165299F1EF0A45FD9039E9031ECF6DDC</vt:lpwstr>
  </property>
</Properties>
</file>