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</w:t>
      </w:r>
      <w:r w:rsidR="00B62652">
        <w:rPr>
          <w:rFonts w:ascii="Times New Roman" w:hAnsi="Times New Roman"/>
          <w:b/>
          <w:sz w:val="28"/>
          <w:szCs w:val="28"/>
        </w:rPr>
        <w:t>ЕТ СЕЛЬСКОГО ПОСЕЛЕНИЯ «</w:t>
      </w:r>
      <w:r w:rsidR="00C37033">
        <w:rPr>
          <w:rFonts w:ascii="Times New Roman" w:hAnsi="Times New Roman"/>
          <w:b/>
          <w:sz w:val="28"/>
          <w:szCs w:val="28"/>
        </w:rPr>
        <w:t>ВЕРХНЕХИЛИНСКОЕ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98485A" w:rsidRDefault="0098485A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935DDF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119B0">
        <w:rPr>
          <w:rFonts w:ascii="Times New Roman" w:hAnsi="Times New Roman"/>
          <w:sz w:val="28"/>
          <w:szCs w:val="28"/>
        </w:rPr>
        <w:t>«___»</w:t>
      </w:r>
      <w:r w:rsidR="0098485A">
        <w:rPr>
          <w:rFonts w:ascii="Times New Roman" w:hAnsi="Times New Roman"/>
          <w:sz w:val="28"/>
          <w:szCs w:val="28"/>
        </w:rPr>
        <w:t xml:space="preserve"> </w:t>
      </w:r>
      <w:r w:rsidR="00B119B0">
        <w:rPr>
          <w:rFonts w:ascii="Times New Roman" w:hAnsi="Times New Roman"/>
          <w:sz w:val="28"/>
          <w:szCs w:val="28"/>
        </w:rPr>
        <w:t>_____</w:t>
      </w:r>
      <w:r w:rsidR="009848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B119B0">
        <w:rPr>
          <w:rFonts w:ascii="Times New Roman" w:hAnsi="Times New Roman"/>
          <w:sz w:val="28"/>
          <w:szCs w:val="28"/>
        </w:rPr>
        <w:t>20</w:t>
      </w:r>
      <w:r w:rsidR="0098485A">
        <w:rPr>
          <w:rFonts w:ascii="Times New Roman" w:hAnsi="Times New Roman"/>
          <w:sz w:val="28"/>
          <w:szCs w:val="28"/>
        </w:rPr>
        <w:t xml:space="preserve"> г</w:t>
      </w:r>
      <w:r w:rsidR="00093616">
        <w:rPr>
          <w:rFonts w:ascii="Times New Roman" w:hAnsi="Times New Roman"/>
          <w:sz w:val="28"/>
          <w:szCs w:val="28"/>
        </w:rPr>
        <w:tab/>
      </w:r>
      <w:r w:rsidR="0098485A">
        <w:rPr>
          <w:rFonts w:ascii="Times New Roman" w:hAnsi="Times New Roman"/>
          <w:sz w:val="28"/>
          <w:szCs w:val="28"/>
        </w:rPr>
        <w:t xml:space="preserve">                                                                        №  </w:t>
      </w:r>
      <w:r w:rsidR="00B119B0">
        <w:rPr>
          <w:rFonts w:ascii="Times New Roman" w:hAnsi="Times New Roman"/>
          <w:sz w:val="28"/>
          <w:szCs w:val="28"/>
        </w:rPr>
        <w:t>___</w:t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98485A">
        <w:rPr>
          <w:rFonts w:ascii="Times New Roman" w:hAnsi="Times New Roman"/>
          <w:sz w:val="28"/>
          <w:szCs w:val="28"/>
        </w:rPr>
        <w:t xml:space="preserve">          </w:t>
      </w:r>
    </w:p>
    <w:p w:rsidR="00093616" w:rsidRDefault="00B62652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033">
        <w:rPr>
          <w:rFonts w:ascii="Times New Roman" w:hAnsi="Times New Roman"/>
          <w:sz w:val="28"/>
          <w:szCs w:val="28"/>
        </w:rPr>
        <w:t>с. Верхняя Хила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установлении дополнительных оснований признания безнадёжными к взысканию недоимки по местным налогам и сборам и задолженности по пеням и штрафам по этим налогам и сборам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Руководствуясь пунктом 3 статьи 59 Налогового кодекса Российской Федерации, Уставом поселения, Сов</w:t>
      </w:r>
      <w:r w:rsidR="00B62652">
        <w:rPr>
          <w:rFonts w:ascii="Times New Roman" w:hAnsi="Times New Roman"/>
          <w:sz w:val="28"/>
          <w:szCs w:val="28"/>
        </w:rPr>
        <w:t xml:space="preserve">ет сельского поселения </w:t>
      </w:r>
      <w:r w:rsidR="00C37033">
        <w:rPr>
          <w:rFonts w:ascii="Times New Roman" w:hAnsi="Times New Roman"/>
          <w:sz w:val="28"/>
          <w:szCs w:val="28"/>
        </w:rPr>
        <w:t>«Верхнехилинское» решил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Установить следующие дополнительные основания признания безнадёжными к взысканию недоимки и задолженности по пеням и штрафам по местным налогам и сборам на территории сельского</w:t>
      </w:r>
      <w:r w:rsidR="00B62652">
        <w:rPr>
          <w:rFonts w:ascii="Times New Roman" w:hAnsi="Times New Roman"/>
          <w:sz w:val="28"/>
          <w:szCs w:val="28"/>
        </w:rPr>
        <w:t xml:space="preserve"> поселения</w:t>
      </w:r>
      <w:r w:rsidR="00C37033">
        <w:rPr>
          <w:rFonts w:ascii="Times New Roman" w:hAnsi="Times New Roman"/>
          <w:sz w:val="28"/>
          <w:szCs w:val="28"/>
        </w:rPr>
        <w:t xml:space="preserve"> «Верхнехилинское» </w:t>
      </w:r>
      <w:r>
        <w:rPr>
          <w:rFonts w:ascii="Times New Roman" w:hAnsi="Times New Roman"/>
          <w:sz w:val="28"/>
          <w:szCs w:val="28"/>
        </w:rPr>
        <w:t xml:space="preserve"> и числящимися за отдельными налогоплательщиками, уплата и (или) взыскание которых оказались невозможными в случаях: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невозможности принудительного взыскания задолженности по исполнительным документам по основаниям, предусмотренным пунктами 3 и 4 части 1 статьи 46 Федерального закона от 2 октября 2017 года № 229-ФЗ «Об исполнительном производстве», об</w:t>
      </w:r>
      <w:r w:rsidR="00655816">
        <w:rPr>
          <w:rFonts w:ascii="Times New Roman" w:hAnsi="Times New Roman"/>
          <w:sz w:val="28"/>
          <w:szCs w:val="28"/>
        </w:rPr>
        <w:t>разовавшейся ранее 1 января 201</w:t>
      </w:r>
      <w:r w:rsidR="00B119B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выбытия физического лица за пределы Забайкальского края – в отношении задолженности, образовавшейся ранее 1 января 20</w:t>
      </w:r>
      <w:r w:rsidR="00484D57">
        <w:rPr>
          <w:rFonts w:ascii="Times New Roman" w:hAnsi="Times New Roman"/>
          <w:sz w:val="28"/>
          <w:szCs w:val="28"/>
        </w:rPr>
        <w:t>1</w:t>
      </w:r>
      <w:r w:rsidR="00B119B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невозможности взыскания задолженности, числящейся за физическими лицами, в размере до 100 рублей (включительн</w:t>
      </w:r>
      <w:r w:rsidR="00484D57">
        <w:rPr>
          <w:rFonts w:ascii="Times New Roman" w:hAnsi="Times New Roman"/>
          <w:sz w:val="28"/>
          <w:szCs w:val="28"/>
        </w:rPr>
        <w:t>о) по состоянию на 1 января 201</w:t>
      </w:r>
      <w:r w:rsidR="00B119B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смерти физического лица или объявления его умершим в порядке, установленном гражданским процессуальным законодательством Российской Федерации, в случае отсутствия наследников или отказа наследников от причитающегося им наследства;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5) наличия недоимки и задолженности по пеням и штрафам по местным налогам, сроки взыскания которых истекли;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6) наличия задолженности по отменённым налогам и сборам, пеням и штрафам.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Решение о признании безнадёжными к взысканию недоимки и задолженности по пеням и штрафам по местным налогам и сборам принимается на основании следующих документов: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 копии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справки налогового органа по месту учёта организации (месту жительства физического лица) о сумме задолженности;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сведений о факте регистрации акта гражданского состояния о смерти физического лица, представляемые органами записи актов гражданского состояния, или копии свидетельства о смерти физического лица или копии решения суда об объявлении физического лица умершим.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Настоящее решение </w:t>
      </w:r>
      <w:r w:rsidR="00655816">
        <w:rPr>
          <w:rFonts w:ascii="Times New Roman" w:hAnsi="Times New Roman"/>
          <w:sz w:val="28"/>
          <w:szCs w:val="28"/>
        </w:rPr>
        <w:t>вступает в силу с 01.01.20</w:t>
      </w:r>
      <w:r w:rsidR="00B119B0">
        <w:rPr>
          <w:rFonts w:ascii="Times New Roman" w:hAnsi="Times New Roman"/>
          <w:sz w:val="28"/>
          <w:szCs w:val="28"/>
        </w:rPr>
        <w:t>20</w:t>
      </w:r>
      <w:r w:rsidR="00655816">
        <w:rPr>
          <w:rFonts w:ascii="Times New Roman" w:hAnsi="Times New Roman"/>
          <w:sz w:val="28"/>
          <w:szCs w:val="28"/>
        </w:rPr>
        <w:t xml:space="preserve">. 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5816" w:rsidRDefault="006558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F689C" w:rsidRPr="00093616" w:rsidRDefault="00093616" w:rsidP="00093616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</w:t>
      </w:r>
      <w:r w:rsidR="00370029">
        <w:rPr>
          <w:rFonts w:ascii="Times New Roman" w:hAnsi="Times New Roman"/>
          <w:sz w:val="28"/>
          <w:szCs w:val="28"/>
        </w:rPr>
        <w:t xml:space="preserve">поселения </w:t>
      </w:r>
      <w:r w:rsidR="00C37033">
        <w:rPr>
          <w:rFonts w:ascii="Times New Roman" w:hAnsi="Times New Roman"/>
          <w:sz w:val="28"/>
          <w:szCs w:val="28"/>
        </w:rPr>
        <w:t xml:space="preserve">«Верхнехилинское»                </w:t>
      </w:r>
      <w:r w:rsidR="00B119B0">
        <w:rPr>
          <w:rFonts w:ascii="Times New Roman" w:hAnsi="Times New Roman"/>
          <w:sz w:val="28"/>
          <w:szCs w:val="28"/>
        </w:rPr>
        <w:t>С.В. Номоконова</w:t>
      </w:r>
    </w:p>
    <w:sectPr w:rsidR="00FF689C" w:rsidRPr="00093616" w:rsidSect="0009361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3E0" w:rsidRDefault="00BD53E0" w:rsidP="00093616">
      <w:pPr>
        <w:spacing w:after="0" w:line="240" w:lineRule="auto"/>
      </w:pPr>
      <w:r>
        <w:separator/>
      </w:r>
    </w:p>
  </w:endnote>
  <w:endnote w:type="continuationSeparator" w:id="1">
    <w:p w:rsidR="00BD53E0" w:rsidRDefault="00BD53E0" w:rsidP="00093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3E0" w:rsidRDefault="00BD53E0" w:rsidP="00093616">
      <w:pPr>
        <w:spacing w:after="0" w:line="240" w:lineRule="auto"/>
      </w:pPr>
      <w:r>
        <w:separator/>
      </w:r>
    </w:p>
  </w:footnote>
  <w:footnote w:type="continuationSeparator" w:id="1">
    <w:p w:rsidR="00BD53E0" w:rsidRDefault="00BD53E0" w:rsidP="00093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85719"/>
      <w:docPartObj>
        <w:docPartGallery w:val="Page Numbers (Top of Page)"/>
        <w:docPartUnique/>
      </w:docPartObj>
    </w:sdtPr>
    <w:sdtContent>
      <w:p w:rsidR="00093616" w:rsidRDefault="00721BF4">
        <w:pPr>
          <w:pStyle w:val="a4"/>
          <w:jc w:val="center"/>
        </w:pPr>
        <w:fldSimple w:instr=" PAGE   \* MERGEFORMAT ">
          <w:r w:rsidR="00B119B0">
            <w:rPr>
              <w:noProof/>
            </w:rPr>
            <w:t>2</w:t>
          </w:r>
        </w:fldSimple>
      </w:p>
    </w:sdtContent>
  </w:sdt>
  <w:p w:rsidR="00093616" w:rsidRDefault="0009361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616"/>
    <w:rsid w:val="0007559A"/>
    <w:rsid w:val="00093616"/>
    <w:rsid w:val="000B167E"/>
    <w:rsid w:val="0014548C"/>
    <w:rsid w:val="00160B8C"/>
    <w:rsid w:val="002E35FD"/>
    <w:rsid w:val="00370029"/>
    <w:rsid w:val="00484D57"/>
    <w:rsid w:val="005C2664"/>
    <w:rsid w:val="00655816"/>
    <w:rsid w:val="00721BF4"/>
    <w:rsid w:val="00741A29"/>
    <w:rsid w:val="008C01FE"/>
    <w:rsid w:val="00935DDF"/>
    <w:rsid w:val="0098485A"/>
    <w:rsid w:val="009E72DF"/>
    <w:rsid w:val="00B119B0"/>
    <w:rsid w:val="00B62652"/>
    <w:rsid w:val="00BD53E0"/>
    <w:rsid w:val="00C20251"/>
    <w:rsid w:val="00C21A4A"/>
    <w:rsid w:val="00C37033"/>
    <w:rsid w:val="00C46E2F"/>
    <w:rsid w:val="00E97C49"/>
    <w:rsid w:val="00EC6A40"/>
    <w:rsid w:val="00F85AB8"/>
    <w:rsid w:val="00FF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61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616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3616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93616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Викторович</dc:creator>
  <cp:lastModifiedBy>Пользователь Windows</cp:lastModifiedBy>
  <cp:revision>2</cp:revision>
  <dcterms:created xsi:type="dcterms:W3CDTF">2020-08-27T23:23:00Z</dcterms:created>
  <dcterms:modified xsi:type="dcterms:W3CDTF">2020-08-27T23:23:00Z</dcterms:modified>
</cp:coreProperties>
</file>