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E7" w:rsidRPr="000359E7" w:rsidRDefault="000359E7" w:rsidP="000359E7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246AD2" w:rsidRDefault="00246AD2" w:rsidP="00246A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  <w:r w:rsidRPr="00246AD2">
        <w:rPr>
          <w:rFonts w:ascii="Times New Roman" w:hAnsi="Times New Roman"/>
          <w:sz w:val="28"/>
          <w:szCs w:val="28"/>
        </w:rPr>
        <w:t xml:space="preserve"> </w:t>
      </w:r>
    </w:p>
    <w:p w:rsidR="00246AD2" w:rsidRDefault="00246AD2" w:rsidP="00246A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246AD2" w:rsidRPr="000359E7" w:rsidRDefault="000359E7" w:rsidP="000359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46AD2" w:rsidRDefault="00246AD2" w:rsidP="00246AD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246AD2" w:rsidRDefault="00246AD2" w:rsidP="00246AD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</w:pPr>
    </w:p>
    <w:p w:rsidR="00246AD2" w:rsidRDefault="00246AD2" w:rsidP="00246A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122D11">
        <w:rPr>
          <w:rFonts w:ascii="Times New Roman" w:hAnsi="Times New Roman"/>
          <w:b/>
          <w:sz w:val="28"/>
          <w:szCs w:val="28"/>
        </w:rPr>
        <w:t xml:space="preserve">ИНФОРМАЦИИ ОБ </w:t>
      </w:r>
      <w:r>
        <w:rPr>
          <w:rFonts w:ascii="Times New Roman" w:hAnsi="Times New Roman"/>
          <w:b/>
          <w:sz w:val="28"/>
          <w:szCs w:val="28"/>
        </w:rPr>
        <w:t xml:space="preserve"> ИСПОЛНЕНИИ  БЮДЖЕТА  СЕЛЬСКОГО ПОСЕЛЕНИЯ  « ВЕРХНЕХИЛИНСКОЕ»  за 1 квартал 2017г</w:t>
      </w:r>
      <w:r w:rsidR="00122D11">
        <w:rPr>
          <w:rFonts w:ascii="Times New Roman" w:hAnsi="Times New Roman"/>
          <w:b/>
          <w:sz w:val="28"/>
          <w:szCs w:val="28"/>
        </w:rPr>
        <w:t>ода</w:t>
      </w:r>
    </w:p>
    <w:p w:rsidR="00246AD2" w:rsidRDefault="00246AD2" w:rsidP="00246A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6AD2" w:rsidRDefault="00246AD2" w:rsidP="00122D11">
      <w:pPr>
        <w:ind w:left="-284"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3 статьи 52 Федерального закона № 131 от</w:t>
      </w:r>
      <w:r w:rsidR="00122D11">
        <w:rPr>
          <w:rFonts w:ascii="Times New Roman" w:hAnsi="Times New Roman"/>
          <w:sz w:val="28"/>
          <w:szCs w:val="28"/>
        </w:rPr>
        <w:t xml:space="preserve"> 6 октября 2003 года</w:t>
      </w:r>
      <w:r>
        <w:rPr>
          <w:rFonts w:ascii="Times New Roman" w:hAnsi="Times New Roman"/>
          <w:sz w:val="28"/>
          <w:szCs w:val="28"/>
        </w:rPr>
        <w:t xml:space="preserve"> « Об общих принципах организации местного самоуправления в Российской Федерации»</w:t>
      </w:r>
      <w:r w:rsidR="00122D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статьей 264,5 Бюджетного кодекса Российской Федерации», на основании </w:t>
      </w:r>
      <w:r w:rsidR="00122D11">
        <w:rPr>
          <w:rFonts w:ascii="Times New Roman" w:hAnsi="Times New Roman"/>
          <w:sz w:val="28"/>
          <w:szCs w:val="28"/>
        </w:rPr>
        <w:t>части 2</w:t>
      </w:r>
      <w:r>
        <w:rPr>
          <w:rFonts w:ascii="Times New Roman" w:hAnsi="Times New Roman"/>
          <w:sz w:val="28"/>
          <w:szCs w:val="28"/>
        </w:rPr>
        <w:t xml:space="preserve">  статьи 4</w:t>
      </w:r>
      <w:r w:rsidR="00122D11">
        <w:rPr>
          <w:rFonts w:ascii="Times New Roman" w:hAnsi="Times New Roman"/>
          <w:sz w:val="28"/>
          <w:szCs w:val="28"/>
        </w:rPr>
        <w:t>3,пункта2части 4 статьи 24</w:t>
      </w:r>
      <w:r>
        <w:rPr>
          <w:rFonts w:ascii="Times New Roman" w:hAnsi="Times New Roman"/>
          <w:sz w:val="28"/>
          <w:szCs w:val="28"/>
        </w:rPr>
        <w:t>Устава сельского поселения « Верхнехилинское»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122D11">
        <w:rPr>
          <w:rFonts w:ascii="Times New Roman" w:hAnsi="Times New Roman"/>
          <w:sz w:val="28"/>
          <w:szCs w:val="28"/>
        </w:rPr>
        <w:t>,</w:t>
      </w:r>
      <w:proofErr w:type="gramEnd"/>
      <w:r w:rsidR="00122D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Совет сельского поселения « Верхнехилинское» </w:t>
      </w:r>
      <w:r>
        <w:rPr>
          <w:rFonts w:ascii="Times New Roman" w:hAnsi="Times New Roman"/>
          <w:b/>
          <w:sz w:val="28"/>
          <w:szCs w:val="28"/>
        </w:rPr>
        <w:t>решил</w:t>
      </w:r>
    </w:p>
    <w:p w:rsidR="006803FF" w:rsidRPr="006803FF" w:rsidRDefault="00246AD2" w:rsidP="006803F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803FF">
        <w:rPr>
          <w:rFonts w:ascii="Times New Roman" w:hAnsi="Times New Roman" w:cs="Times New Roman"/>
          <w:sz w:val="32"/>
          <w:szCs w:val="32"/>
        </w:rPr>
        <w:t xml:space="preserve">1. </w:t>
      </w:r>
      <w:r w:rsidR="006803FF" w:rsidRPr="006803FF">
        <w:rPr>
          <w:rFonts w:ascii="Times New Roman" w:hAnsi="Times New Roman" w:cs="Times New Roman"/>
          <w:sz w:val="32"/>
          <w:szCs w:val="32"/>
        </w:rPr>
        <w:t>Информацию об исполнении бюджета  в следующих суммах: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доходам в сумме    1386,9тыс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78,2 тыс. руб.     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  расходам в сумме 1394,5 тыс. руб. </w:t>
      </w:r>
    </w:p>
    <w:p w:rsidR="006803FF" w:rsidRPr="006803FF" w:rsidRDefault="006803FF" w:rsidP="006803FF">
      <w:pPr>
        <w:pStyle w:val="a7"/>
        <w:rPr>
          <w:rFonts w:ascii="Times New Roman" w:hAnsi="Times New Roman" w:cs="Times New Roman"/>
          <w:sz w:val="28"/>
          <w:szCs w:val="28"/>
        </w:rPr>
      </w:pPr>
      <w:r w:rsidRPr="006803FF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приложению)</w:t>
      </w:r>
    </w:p>
    <w:p w:rsidR="00246AD2" w:rsidRDefault="00246AD2" w:rsidP="00246A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Решение обнародовать на информационных стендах в помещении администрации, 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 разместить  в информационно-телекоммуникационной сети «Интернет »на сайте муниципального района 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район»».</w:t>
      </w:r>
    </w:p>
    <w:p w:rsidR="00246AD2" w:rsidRDefault="00246AD2" w:rsidP="00246AD2">
      <w:pPr>
        <w:rPr>
          <w:rFonts w:ascii="Times New Roman" w:hAnsi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Верхнехилинское»                                                            В.В.Бекетов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803FF" w:rsidRDefault="006803FF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359E7" w:rsidRDefault="000359E7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359E7" w:rsidRDefault="000359E7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AD2" w:rsidRDefault="00246AD2" w:rsidP="00246AD2">
      <w:pPr>
        <w:jc w:val="both"/>
      </w:pPr>
      <w:r>
        <w:t xml:space="preserve">                                                                                     </w:t>
      </w:r>
    </w:p>
    <w:p w:rsidR="00246AD2" w:rsidRDefault="00246AD2" w:rsidP="00246A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Источники финансирования бюджета сельского поселения                                          « Верхнехилинское» за 1 квартал 2017 год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45"/>
        <w:gridCol w:w="2550"/>
        <w:gridCol w:w="2040"/>
        <w:gridCol w:w="1725"/>
      </w:tblGrid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246AD2" w:rsidRDefault="00246AD2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 xml:space="preserve">Источники внутреннего </w:t>
            </w:r>
            <w:proofErr w:type="spellStart"/>
            <w:r>
              <w:t>дифицита</w:t>
            </w:r>
            <w:proofErr w:type="spellEnd"/>
            <w:r>
              <w:t xml:space="preserve"> бюджета</w:t>
            </w:r>
          </w:p>
          <w:p w:rsidR="00246AD2" w:rsidRDefault="00246AD2">
            <w:pPr>
              <w:spacing w:after="0" w:line="240" w:lineRule="auto"/>
            </w:pPr>
            <w:r>
              <w:t>Всего: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7,6</w:t>
            </w: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7,6</w:t>
            </w: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246AD2" w:rsidRDefault="00246AD2">
            <w:pPr>
              <w:spacing w:after="0" w:line="240" w:lineRule="auto"/>
            </w:pP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-4756,8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-1386,9</w:t>
            </w:r>
          </w:p>
        </w:tc>
      </w:tr>
      <w:tr w:rsidR="00246AD2" w:rsidTr="00246AD2">
        <w:trPr>
          <w:trHeight w:val="1274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AD2" w:rsidRDefault="00246AD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246AD2" w:rsidRDefault="00246AD2">
            <w:pPr>
              <w:spacing w:after="0" w:line="240" w:lineRule="auto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4756,8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6AD2" w:rsidRDefault="00246AD2">
            <w:pPr>
              <w:spacing w:after="0" w:line="240" w:lineRule="auto"/>
            </w:pPr>
            <w:r>
              <w:t>1394,5</w:t>
            </w:r>
          </w:p>
        </w:tc>
      </w:tr>
    </w:tbl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Совета сельского поселения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246AD2" w:rsidRDefault="00246AD2" w:rsidP="00246A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46AD2" w:rsidRDefault="00246AD2" w:rsidP="00246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Доходы бюджета сельского поселения» Верхнехилинское» за 1 квартал 2017г.</w:t>
      </w:r>
    </w:p>
    <w:tbl>
      <w:tblPr>
        <w:tblStyle w:val="a8"/>
        <w:tblW w:w="9570" w:type="dxa"/>
        <w:tblLayout w:type="fixed"/>
        <w:tblLook w:val="04A0"/>
      </w:tblPr>
      <w:tblGrid>
        <w:gridCol w:w="533"/>
        <w:gridCol w:w="2447"/>
        <w:gridCol w:w="3223"/>
        <w:gridCol w:w="992"/>
        <w:gridCol w:w="1417"/>
        <w:gridCol w:w="958"/>
      </w:tblGrid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Коды бюджетной классификации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 xml:space="preserve">Назначено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Исполнено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% исполнения</w:t>
            </w:r>
          </w:p>
        </w:tc>
      </w:tr>
      <w:tr w:rsidR="00246AD2" w:rsidTr="00246AD2">
        <w:trPr>
          <w:trHeight w:val="72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b/>
              </w:rPr>
            </w:pPr>
            <w:r>
              <w:rPr>
                <w:b/>
              </w:rPr>
              <w:t>4756,8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b/>
              </w:rPr>
            </w:pPr>
            <w:r>
              <w:rPr>
                <w:b/>
              </w:rPr>
              <w:t>1386,9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78,2</w:t>
            </w:r>
          </w:p>
          <w:p w:rsidR="00246AD2" w:rsidRDefault="00246AD2">
            <w:pPr>
              <w:jc w:val="center"/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  <w:p w:rsidR="00246AD2" w:rsidRDefault="00246AD2">
            <w:pPr>
              <w:jc w:val="center"/>
              <w:rPr>
                <w:b/>
              </w:rPr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18210102010011000110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62,0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20,3</w:t>
            </w:r>
          </w:p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32</w:t>
            </w:r>
          </w:p>
          <w:p w:rsidR="00246AD2" w:rsidRDefault="00246AD2">
            <w:pPr>
              <w:jc w:val="center"/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2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18210601030100000110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0,9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4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18210606033100000110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налог с организаций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 </w:t>
            </w:r>
          </w:p>
          <w:p w:rsidR="00246AD2" w:rsidRDefault="00246AD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265,0</w:t>
            </w:r>
          </w:p>
          <w:p w:rsidR="00246AD2" w:rsidRDefault="00246A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38,6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 xml:space="preserve">     14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4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18210606043101000110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Земельный налог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143,0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14,7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5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00010804020010000110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3,4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34</w:t>
            </w:r>
          </w:p>
        </w:tc>
      </w:tr>
      <w:tr w:rsidR="00246AD2" w:rsidTr="00246AD2">
        <w:trPr>
          <w:trHeight w:val="210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6AD2" w:rsidRDefault="00246AD2">
            <w:r>
              <w:t>6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00011105013100000120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/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7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00011105030000000120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8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2,0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9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00011705050100000180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</w:p>
        </w:tc>
      </w:tr>
      <w:tr w:rsidR="00246AD2" w:rsidTr="00246AD2">
        <w:trPr>
          <w:trHeight w:val="55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lastRenderedPageBreak/>
              <w:t>10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4256,8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1308,7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11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</w:p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912,1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240,5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26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12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700,0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356,0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50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13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0,0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0,0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14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 РФ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1666,9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521,8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31</w:t>
            </w:r>
          </w:p>
          <w:p w:rsidR="00246AD2" w:rsidRDefault="00246AD2">
            <w:pPr>
              <w:jc w:val="center"/>
            </w:pP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15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75,0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jc w:val="center"/>
            </w:pPr>
            <w:r>
              <w:t>37,5</w:t>
            </w:r>
          </w:p>
          <w:p w:rsidR="00246AD2" w:rsidRDefault="00246AD2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50</w:t>
            </w:r>
          </w:p>
        </w:tc>
      </w:tr>
      <w:tr w:rsidR="00246AD2" w:rsidTr="00246AD2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r>
              <w:t>16</w:t>
            </w:r>
          </w:p>
        </w:tc>
        <w:tc>
          <w:tcPr>
            <w:tcW w:w="2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246AD2" w:rsidRDefault="00246AD2"/>
        </w:tc>
        <w:tc>
          <w:tcPr>
            <w:tcW w:w="3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AD2" w:rsidRDefault="00246A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246AD2" w:rsidRDefault="00246AD2"/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152,8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152,8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AD2" w:rsidRDefault="00246AD2">
            <w:pPr>
              <w:jc w:val="center"/>
            </w:pPr>
            <w:r>
              <w:t>100</w:t>
            </w:r>
          </w:p>
        </w:tc>
      </w:tr>
    </w:tbl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/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75" w:type="dxa"/>
        <w:tblInd w:w="-885" w:type="dxa"/>
        <w:tblLayout w:type="fixed"/>
        <w:tblLook w:val="04A0"/>
      </w:tblPr>
      <w:tblGrid>
        <w:gridCol w:w="5385"/>
        <w:gridCol w:w="4959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246AD2" w:rsidTr="00246AD2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46AD2" w:rsidRDefault="00246AD2" w:rsidP="00246AD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246AD2" w:rsidRDefault="00246AD2" w:rsidP="00680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 поселения за 1 квартал 2017г.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</w:tcPr>
          <w:tbl>
            <w:tblPr>
              <w:tblW w:w="10005" w:type="dxa"/>
              <w:tblInd w:w="93" w:type="dxa"/>
              <w:tblLayout w:type="fixed"/>
              <w:tblLook w:val="04A0"/>
            </w:tblPr>
            <w:tblGrid>
              <w:gridCol w:w="3345"/>
              <w:gridCol w:w="694"/>
              <w:gridCol w:w="566"/>
              <w:gridCol w:w="567"/>
              <w:gridCol w:w="1714"/>
              <w:gridCol w:w="567"/>
              <w:gridCol w:w="850"/>
              <w:gridCol w:w="837"/>
              <w:gridCol w:w="865"/>
            </w:tblGrid>
            <w:tr w:rsidR="00246AD2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План</w:t>
                  </w:r>
                </w:p>
                <w:p w:rsidR="00246AD2" w:rsidRDefault="00246AD2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3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</w:p>
                <w:p w:rsidR="00246AD2" w:rsidRDefault="00246AD2">
                  <w:r>
                    <w:t>Исполнено</w:t>
                  </w:r>
                </w:p>
              </w:tc>
              <w:tc>
                <w:tcPr>
                  <w:tcW w:w="86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  <w:r>
                    <w:t xml:space="preserve"> </w:t>
                  </w:r>
                </w:p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246AD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  <w:tc>
                <w:tcPr>
                  <w:tcW w:w="83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  <w:tc>
                <w:tcPr>
                  <w:tcW w:w="865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 w:line="240" w:lineRule="auto"/>
                  </w:pP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4756,8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1394,5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</w:tc>
            </w:tr>
            <w:tr w:rsidR="00246AD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301,6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34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130,5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452,7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124,7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27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315,9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124,7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39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Взносы по обязательному социальному страхованию на выплаты по оплате труда </w:t>
                  </w:r>
                  <w:r>
                    <w:lastRenderedPageBreak/>
                    <w:t>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136,8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35,2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9,4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  <w:r>
                    <w:t>26</w:t>
                  </w:r>
                </w:p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440,0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263,6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4,4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увеличение стоимости основных средств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428,4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128,3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70,8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51,2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18,5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35</w:t>
                  </w:r>
                </w:p>
              </w:tc>
            </w:tr>
            <w:tr w:rsidR="00246AD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8,7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521 00 </w:t>
                  </w:r>
                  <w:proofErr w:type="spellStart"/>
                  <w:r>
                    <w:t>00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502,8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33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1512,9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502,7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33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1053,3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496,8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47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459,6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6,0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37,5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52,3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26,1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11,3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50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lastRenderedPageBreak/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lastRenderedPageBreak/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  <w:p w:rsidR="00246AD2" w:rsidRDefault="00246AD2">
                  <w:pPr>
                    <w:jc w:val="center"/>
                  </w:pPr>
                  <w:r>
                    <w:lastRenderedPageBreak/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0000021801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5,0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152,9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152,9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</w:tr>
            <w:tr w:rsidR="00246AD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153,8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38,4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</w:pPr>
                  <w:r>
                    <w:t>24</w:t>
                  </w:r>
                </w:p>
                <w:p w:rsidR="00246AD2" w:rsidRDefault="00246AD2">
                  <w:pPr>
                    <w:jc w:val="center"/>
                  </w:pP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107,5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32,1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29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Взносы по обязательному социальному страхованию на выплаты по оплате труда работников и иные выплаты </w:t>
                  </w:r>
                  <w:r>
                    <w:lastRenderedPageBreak/>
                    <w:t>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46,3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6,3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Культура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</w:pPr>
                  <w:r>
      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Библиотеки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46AD2" w:rsidRDefault="00246AD2">
                  <w:pPr>
                    <w:jc w:val="center"/>
                  </w:pPr>
                  <w: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36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lastRenderedPageBreak/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10,00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Обслуживание внутреннего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</w:pPr>
                  <w:r>
                    <w:t>0,0</w:t>
                  </w:r>
                </w:p>
              </w:tc>
            </w:tr>
            <w:tr w:rsidR="00246AD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6AD2" w:rsidRDefault="00246AD2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229,7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6AD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spacing w:after="0"/>
                    <w:rPr>
                      <w:rFonts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4756,8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1394,5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29</w:t>
                  </w:r>
                </w:p>
                <w:p w:rsidR="00246AD2" w:rsidRDefault="00246AD2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246AD2" w:rsidRDefault="00246AD2">
            <w:pPr>
              <w:jc w:val="center"/>
            </w:pPr>
          </w:p>
          <w:p w:rsidR="00246AD2" w:rsidRDefault="00246AD2">
            <w:pPr>
              <w:jc w:val="center"/>
            </w:pPr>
          </w:p>
          <w:p w:rsidR="00246AD2" w:rsidRDefault="00246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6AD2" w:rsidRDefault="00246A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noWrap/>
            <w:vAlign w:val="bottom"/>
          </w:tcPr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  <w:tr w:rsidR="00246AD2" w:rsidTr="00246AD2">
        <w:trPr>
          <w:trHeight w:val="330"/>
        </w:trPr>
        <w:tc>
          <w:tcPr>
            <w:tcW w:w="14279" w:type="dxa"/>
            <w:gridSpan w:val="8"/>
            <w:vMerge w:val="restart"/>
            <w:vAlign w:val="bottom"/>
          </w:tcPr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r>
              <w:t>.</w:t>
            </w:r>
          </w:p>
          <w:p w:rsidR="00246AD2" w:rsidRDefault="00246AD2"/>
          <w:p w:rsidR="00246AD2" w:rsidRDefault="00246AD2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246AD2" w:rsidRDefault="00246AD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46AD2" w:rsidRDefault="00246AD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46AD2" w:rsidTr="00246AD2">
        <w:trPr>
          <w:trHeight w:val="690"/>
        </w:trPr>
        <w:tc>
          <w:tcPr>
            <w:tcW w:w="27100" w:type="dxa"/>
            <w:gridSpan w:val="8"/>
            <w:vMerge/>
            <w:vAlign w:val="center"/>
            <w:hideMark/>
          </w:tcPr>
          <w:p w:rsidR="00246AD2" w:rsidRDefault="00246AD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46AD2" w:rsidTr="00246AD2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916" w:type="dxa"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356" w:type="dxa"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vAlign w:val="bottom"/>
            <w:hideMark/>
          </w:tcPr>
          <w:p w:rsidR="00246AD2" w:rsidRDefault="00246AD2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246AD2" w:rsidRDefault="00246AD2">
            <w:pPr>
              <w:rPr>
                <w:rFonts w:ascii="Calibri" w:hAnsi="Calibri"/>
              </w:rPr>
            </w:pPr>
          </w:p>
        </w:tc>
      </w:tr>
    </w:tbl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246AD2" w:rsidRDefault="00246AD2" w:rsidP="00246AD2">
      <w:pPr>
        <w:rPr>
          <w:rFonts w:ascii="Times New Roman" w:hAnsi="Times New Roman" w:cs="Times New Roman"/>
          <w:sz w:val="28"/>
          <w:szCs w:val="28"/>
        </w:rPr>
      </w:pPr>
    </w:p>
    <w:p w:rsidR="00C86386" w:rsidRDefault="00C86386"/>
    <w:sectPr w:rsidR="00C86386" w:rsidSect="00C863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F85" w:rsidRDefault="00505F85" w:rsidP="006803FF">
      <w:pPr>
        <w:spacing w:after="0" w:line="240" w:lineRule="auto"/>
      </w:pPr>
      <w:r>
        <w:separator/>
      </w:r>
    </w:p>
  </w:endnote>
  <w:endnote w:type="continuationSeparator" w:id="1">
    <w:p w:rsidR="00505F85" w:rsidRDefault="00505F85" w:rsidP="0068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7641"/>
      <w:docPartObj>
        <w:docPartGallery w:val="Page Numbers (Bottom of Page)"/>
        <w:docPartUnique/>
      </w:docPartObj>
    </w:sdtPr>
    <w:sdtContent>
      <w:p w:rsidR="006803FF" w:rsidRDefault="00E671ED">
        <w:pPr>
          <w:pStyle w:val="a5"/>
          <w:jc w:val="right"/>
        </w:pPr>
        <w:fldSimple w:instr=" PAGE   \* MERGEFORMAT ">
          <w:r w:rsidR="000359E7">
            <w:rPr>
              <w:noProof/>
            </w:rPr>
            <w:t>1</w:t>
          </w:r>
        </w:fldSimple>
      </w:p>
    </w:sdtContent>
  </w:sdt>
  <w:p w:rsidR="006803FF" w:rsidRDefault="006803F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F85" w:rsidRDefault="00505F85" w:rsidP="006803FF">
      <w:pPr>
        <w:spacing w:after="0" w:line="240" w:lineRule="auto"/>
      </w:pPr>
      <w:r>
        <w:separator/>
      </w:r>
    </w:p>
  </w:footnote>
  <w:footnote w:type="continuationSeparator" w:id="1">
    <w:p w:rsidR="00505F85" w:rsidRDefault="00505F85" w:rsidP="00680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E6DE1"/>
    <w:multiLevelType w:val="hybridMultilevel"/>
    <w:tmpl w:val="6436FD2C"/>
    <w:lvl w:ilvl="0" w:tplc="7B42EE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AD2"/>
    <w:rsid w:val="000359E7"/>
    <w:rsid w:val="00122D11"/>
    <w:rsid w:val="001E496C"/>
    <w:rsid w:val="00246AD2"/>
    <w:rsid w:val="002F74ED"/>
    <w:rsid w:val="003150A1"/>
    <w:rsid w:val="004A7B87"/>
    <w:rsid w:val="00505F85"/>
    <w:rsid w:val="005906E4"/>
    <w:rsid w:val="005C09A9"/>
    <w:rsid w:val="006803FF"/>
    <w:rsid w:val="00C86386"/>
    <w:rsid w:val="00E671ED"/>
    <w:rsid w:val="00F1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6AD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46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AD2"/>
    <w:rPr>
      <w:rFonts w:eastAsiaTheme="minorEastAsia"/>
      <w:lang w:eastAsia="ru-RU"/>
    </w:rPr>
  </w:style>
  <w:style w:type="paragraph" w:styleId="a7">
    <w:name w:val="No Spacing"/>
    <w:uiPriority w:val="1"/>
    <w:qFormat/>
    <w:rsid w:val="00246AD2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246AD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7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1786</Words>
  <Characters>10183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7</cp:revision>
  <dcterms:created xsi:type="dcterms:W3CDTF">2017-05-19T05:57:00Z</dcterms:created>
  <dcterms:modified xsi:type="dcterms:W3CDTF">2017-05-31T01:53:00Z</dcterms:modified>
</cp:coreProperties>
</file>