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0D8" w:rsidRDefault="004910D8" w:rsidP="004910D8">
      <w:pPr>
        <w:jc w:val="right"/>
        <w:rPr>
          <w:rFonts w:ascii="Times New Roman" w:hAnsi="Times New Roman" w:cs="Times New Roman"/>
          <w:sz w:val="28"/>
          <w:szCs w:val="28"/>
        </w:rPr>
      </w:pPr>
      <w:r>
        <w:rPr>
          <w:rFonts w:ascii="Times New Roman" w:hAnsi="Times New Roman" w:cs="Times New Roman"/>
          <w:sz w:val="28"/>
          <w:szCs w:val="28"/>
        </w:rPr>
        <w:t>Проект</w:t>
      </w:r>
    </w:p>
    <w:p w:rsidR="0033118B" w:rsidRDefault="0033118B" w:rsidP="0033118B">
      <w:pPr>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«ВЕРХНЕХИЛИНСКОЕ»</w:t>
      </w:r>
    </w:p>
    <w:p w:rsidR="0033118B" w:rsidRDefault="0033118B" w:rsidP="0033118B">
      <w:pPr>
        <w:rPr>
          <w:rFonts w:ascii="Times New Roman" w:hAnsi="Times New Roman" w:cs="Times New Roman"/>
          <w:sz w:val="28"/>
          <w:szCs w:val="28"/>
        </w:rPr>
      </w:pPr>
    </w:p>
    <w:p w:rsidR="0033118B" w:rsidRDefault="0033118B" w:rsidP="0033118B">
      <w:pPr>
        <w:pStyle w:val="ConsPlusTitle"/>
        <w:widowControl/>
        <w:jc w:val="center"/>
        <w:rPr>
          <w:rFonts w:ascii="Times New Roman" w:hAnsi="Times New Roman" w:cs="Times New Roman"/>
          <w:b w:val="0"/>
          <w:bCs w:val="0"/>
          <w:sz w:val="32"/>
          <w:szCs w:val="32"/>
        </w:rPr>
      </w:pPr>
      <w:r>
        <w:rPr>
          <w:rFonts w:ascii="Times New Roman" w:hAnsi="Times New Roman" w:cs="Times New Roman"/>
          <w:b w:val="0"/>
          <w:bCs w:val="0"/>
          <w:sz w:val="32"/>
          <w:szCs w:val="32"/>
        </w:rPr>
        <w:t>ПОСТАНОВЛЕНИЕ</w:t>
      </w:r>
    </w:p>
    <w:p w:rsidR="0033118B" w:rsidRPr="004910D8" w:rsidRDefault="0033118B" w:rsidP="0033118B">
      <w:pPr>
        <w:pStyle w:val="ConsPlusTitle"/>
        <w:widowControl/>
        <w:rPr>
          <w:rFonts w:ascii="Times New Roman" w:hAnsi="Times New Roman" w:cs="Times New Roman"/>
          <w:b w:val="0"/>
          <w:bCs w:val="0"/>
          <w:sz w:val="28"/>
          <w:szCs w:val="28"/>
          <w:lang w:val="en-US"/>
        </w:rPr>
      </w:pPr>
    </w:p>
    <w:p w:rsidR="0033118B" w:rsidRDefault="0033118B" w:rsidP="0033118B">
      <w:pPr>
        <w:pStyle w:val="ConsPlusTitle"/>
        <w:widowControl/>
        <w:jc w:val="center"/>
        <w:rPr>
          <w:rFonts w:ascii="Times New Roman" w:hAnsi="Times New Roman" w:cs="Times New Roman"/>
          <w:b w:val="0"/>
          <w:bCs w:val="0"/>
          <w:sz w:val="28"/>
          <w:szCs w:val="28"/>
        </w:rPr>
      </w:pPr>
    </w:p>
    <w:p w:rsidR="0033118B" w:rsidRDefault="0033118B" w:rsidP="0033118B">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с. Верхняя Хила</w:t>
      </w:r>
    </w:p>
    <w:p w:rsidR="0033118B" w:rsidRDefault="0033118B" w:rsidP="0033118B">
      <w:pPr>
        <w:pStyle w:val="ConsPlusTitle"/>
        <w:widowControl/>
        <w:jc w:val="center"/>
        <w:rPr>
          <w:rFonts w:ascii="Times New Roman" w:hAnsi="Times New Roman" w:cs="Times New Roman"/>
          <w:b w:val="0"/>
          <w:bCs w:val="0"/>
          <w:sz w:val="28"/>
          <w:szCs w:val="28"/>
        </w:rPr>
      </w:pPr>
    </w:p>
    <w:p w:rsidR="0033118B" w:rsidRDefault="0033118B" w:rsidP="0033118B">
      <w:pPr>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об охране труда работников администрации сельского поселения «Верхнехилинское»</w:t>
      </w:r>
    </w:p>
    <w:tbl>
      <w:tblPr>
        <w:tblW w:w="0" w:type="auto"/>
        <w:tblLook w:val="04A0"/>
      </w:tblPr>
      <w:tblGrid>
        <w:gridCol w:w="9505"/>
      </w:tblGrid>
      <w:tr w:rsidR="0033118B" w:rsidTr="0033118B">
        <w:tc>
          <w:tcPr>
            <w:tcW w:w="0" w:type="auto"/>
            <w:tcMar>
              <w:top w:w="45" w:type="dxa"/>
              <w:left w:w="75" w:type="dxa"/>
              <w:bottom w:w="45" w:type="dxa"/>
              <w:right w:w="75" w:type="dxa"/>
            </w:tcMar>
            <w:vAlign w:val="center"/>
          </w:tcPr>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В  соответствии с Трудовым кодексом Российской Федерации, Рекомендациями по организации работы службы охраны труда в организации (утверждены постановлением Минтруда России от 8 февраля 2000 г. № 14), О порядке проведения аттестации рабочих мест по условиям труда (утвержден приказом Министерства здравоохранения и социального развития РФ от 26.04.2011 № 342н), администрация сельского поселения «Верхнехилинское» постановляет</w:t>
            </w:r>
            <w:proofErr w:type="gramEnd"/>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1. Утвердить Положение об охране труда работников администрации   сельского поселения  «Верхнехилинское»</w:t>
            </w:r>
          </w:p>
          <w:p w:rsidR="0033118B" w:rsidRDefault="0033118B">
            <w:pPr>
              <w:pStyle w:val="ConsNormal"/>
              <w:spacing w:line="276" w:lineRule="auto"/>
              <w:ind w:right="0" w:firstLine="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color w:val="000000"/>
                <w:sz w:val="28"/>
                <w:szCs w:val="28"/>
              </w:rPr>
              <w:t xml:space="preserve">   </w:t>
            </w:r>
            <w:proofErr w:type="gramStart"/>
            <w:r>
              <w:rPr>
                <w:rFonts w:ascii="Times New Roman" w:hAnsi="Times New Roman" w:cs="Times New Roman"/>
                <w:sz w:val="28"/>
                <w:szCs w:val="28"/>
              </w:rPr>
              <w:t>Настоящее постановление обнародовать на информационном стенде в                         помещении администрации, клубах сел Васильевка,  Ульяновка и библиотеке с. Верхняя Хила и разместить на сайте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рф</w:t>
            </w:r>
            <w:proofErr w:type="spellEnd"/>
            <w:r>
              <w:rPr>
                <w:rFonts w:ascii="Times New Roman" w:hAnsi="Times New Roman" w:cs="Times New Roman"/>
                <w:sz w:val="28"/>
                <w:szCs w:val="28"/>
              </w:rPr>
              <w:t>»</w:t>
            </w:r>
            <w:proofErr w:type="gramEnd"/>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 Контроль исполнения настоящего постановления  оставляю за собой.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Глава сельского поселения «Верхнехилинское»                        В.В. Бекетов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Утверждено постановлением</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сельского поселения</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от  </w:t>
            </w:r>
            <w:r w:rsidR="004910D8">
              <w:rPr>
                <w:rFonts w:ascii="Times New Roman" w:eastAsia="Times New Roman" w:hAnsi="Times New Roman" w:cs="Times New Roman"/>
                <w:color w:val="000000"/>
                <w:sz w:val="28"/>
                <w:szCs w:val="28"/>
              </w:rPr>
              <w:t>________________</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bookmarkStart w:id="0" w:name="bookmark2"/>
            <w:bookmarkEnd w:id="0"/>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Cs/>
                <w:iCs/>
                <w:color w:val="000000"/>
                <w:sz w:val="28"/>
                <w:szCs w:val="28"/>
              </w:rPr>
              <w:t>Положение об охране труда</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Cs/>
                <w:iCs/>
                <w:color w:val="000000"/>
                <w:sz w:val="28"/>
                <w:szCs w:val="28"/>
              </w:rPr>
              <w:t>работников администрации «Верхнехилинское» сельского поселения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                                                       1. Общие положения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Положение об охране труда работников администрации сельского поселения    «Верхнехилинское»     разработано в соответствии с Трудовым кодексом Российской Федерации (далее — ТК РФ), Рекомендациями по организации работы службы охраны труда в организации (утверждены постановлением Минтруда России от 8 февраля 2000 г. № 14), Приказом Министерства здравоохранения и социального развития РФ от 26.04.2011 № 342н) «О порядке проведения аттестации рабочих мест по условиям труда».</w:t>
            </w:r>
            <w:proofErr w:type="gramEnd"/>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Цель разработки Положения об охране труда - установление единого порядка регулирования отношений в области охраны труда между работодателем и работниками Администрации, направленное на создание условий труда, отвечающих требованиям сохранения жизни и здоровья работников в процессе трудовой деятельности.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Порядок ввода в действие и изменения Положения об охране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Настоящее Положение утверждается постановлением администрации сельского поселения   и является обязательным для исполнения всеми работниками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Все изменения в настоящее Положение вносятся постановлением Администрации.</w:t>
            </w:r>
          </w:p>
          <w:p w:rsidR="0033118B" w:rsidRDefault="0033118B">
            <w:pPr>
              <w:shd w:val="clear" w:color="auto" w:fill="FFFFFF"/>
              <w:spacing w:after="0" w:line="336" w:lineRule="atLeast"/>
              <w:rPr>
                <w:rFonts w:ascii="Times New Roman" w:eastAsia="Times New Roman" w:hAnsi="Times New Roman" w:cs="Times New Roman"/>
                <w:b/>
                <w:sz w:val="28"/>
                <w:szCs w:val="28"/>
              </w:rPr>
            </w:pPr>
            <w:r>
              <w:rPr>
                <w:rFonts w:ascii="Times New Roman" w:eastAsia="Times New Roman" w:hAnsi="Times New Roman" w:cs="Times New Roman"/>
                <w:color w:val="000000"/>
                <w:sz w:val="28"/>
                <w:szCs w:val="28"/>
              </w:rPr>
              <w:t> </w:t>
            </w:r>
            <w:bookmarkStart w:id="1" w:name="bookmark3"/>
            <w:r>
              <w:rPr>
                <w:rFonts w:ascii="Times New Roman" w:eastAsia="Times New Roman" w:hAnsi="Times New Roman" w:cs="Times New Roman"/>
                <w:b/>
                <w:sz w:val="28"/>
                <w:szCs w:val="28"/>
                <w:u w:val="single"/>
              </w:rPr>
              <w:t>Основные понятия, используемые в настоящем Положении</w:t>
            </w:r>
            <w:bookmarkEnd w:id="1"/>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Охрана труда</w:t>
            </w:r>
            <w:r>
              <w:rPr>
                <w:rFonts w:ascii="Times New Roman" w:eastAsia="Times New Roman" w:hAnsi="Times New Roman" w:cs="Times New Roman"/>
                <w:color w:val="000000"/>
                <w:sz w:val="28"/>
                <w:szCs w:val="28"/>
              </w:rPr>
              <w:t> - система сохранения жизни и здоровья работников в процессе трудовой деятельности, включающая в себя правовые, социально-экономические, организационно - технические, санитарно-гигиенические, лечебно-профилактические, реабилитационные и иные мероприятия.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Условия труда</w:t>
            </w:r>
            <w:r>
              <w:rPr>
                <w:rFonts w:ascii="Times New Roman" w:eastAsia="Times New Roman" w:hAnsi="Times New Roman" w:cs="Times New Roman"/>
                <w:color w:val="000000"/>
                <w:sz w:val="28"/>
                <w:szCs w:val="28"/>
              </w:rPr>
              <w:t> - совокупность факторов производственной среды и трудового процесса, оказывающих влияние на работоспособность и здоровье работника.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Вредный производственный фактор - производственный фактор, воздействие которого на работника может привести к его заболеванию.</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Опасный производственный фактор</w:t>
            </w:r>
            <w:r>
              <w:rPr>
                <w:rFonts w:ascii="Times New Roman" w:eastAsia="Times New Roman" w:hAnsi="Times New Roman" w:cs="Times New Roman"/>
                <w:color w:val="000000"/>
                <w:sz w:val="28"/>
                <w:szCs w:val="28"/>
              </w:rPr>
              <w:t> - производственный фактор, воздействие которого на работника может привести к его травме.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lastRenderedPageBreak/>
              <w:t>Безопасные условия труда</w:t>
            </w:r>
            <w:r>
              <w:rPr>
                <w:rFonts w:ascii="Times New Roman" w:eastAsia="Times New Roman" w:hAnsi="Times New Roman" w:cs="Times New Roman"/>
                <w:color w:val="000000"/>
                <w:sz w:val="28"/>
                <w:szCs w:val="28"/>
              </w:rPr>
              <w:t> - условия труда, при которых воздействие на работника вредных и (или) опасных производственных факторов исключено либо уровни </w:t>
            </w:r>
            <w:r>
              <w:rPr>
                <w:rFonts w:ascii="Times New Roman" w:eastAsia="Times New Roman" w:hAnsi="Times New Roman" w:cs="Times New Roman"/>
                <w:color w:val="000000"/>
                <w:sz w:val="28"/>
                <w:szCs w:val="28"/>
              </w:rPr>
              <w:br/>
              <w:t>их воздействия не превышают установленных нормативов.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Рабочее место</w:t>
            </w:r>
            <w:r>
              <w:rPr>
                <w:rFonts w:ascii="Times New Roman" w:eastAsia="Times New Roman" w:hAnsi="Times New Roman" w:cs="Times New Roman"/>
                <w:color w:val="000000"/>
                <w:sz w:val="28"/>
                <w:szCs w:val="28"/>
              </w:rPr>
              <w:t>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Средства индивидуальной и коллективной защиты работника</w:t>
            </w:r>
            <w:r>
              <w:rPr>
                <w:rFonts w:ascii="Times New Roman" w:eastAsia="Times New Roman" w:hAnsi="Times New Roman" w:cs="Times New Roman"/>
                <w:color w:val="000000"/>
                <w:sz w:val="28"/>
                <w:szCs w:val="28"/>
              </w:rPr>
              <w:t> -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Аттестация рабочих мест</w:t>
            </w:r>
            <w:r>
              <w:rPr>
                <w:rFonts w:ascii="Times New Roman" w:eastAsia="Times New Roman" w:hAnsi="Times New Roman" w:cs="Times New Roman"/>
                <w:color w:val="000000"/>
                <w:sz w:val="28"/>
                <w:szCs w:val="28"/>
              </w:rPr>
              <w:t> - система анализа и гигиеническая оценка существующих условий и характера труда, оценка </w:t>
            </w:r>
            <w:proofErr w:type="spellStart"/>
            <w:r>
              <w:rPr>
                <w:rFonts w:ascii="Times New Roman" w:eastAsia="Times New Roman" w:hAnsi="Times New Roman" w:cs="Times New Roman"/>
                <w:color w:val="000000"/>
                <w:sz w:val="28"/>
                <w:szCs w:val="28"/>
              </w:rPr>
              <w:t>травмобезопасности</w:t>
            </w:r>
            <w:proofErr w:type="spellEnd"/>
            <w:r>
              <w:rPr>
                <w:rFonts w:ascii="Times New Roman" w:eastAsia="Times New Roman" w:hAnsi="Times New Roman" w:cs="Times New Roman"/>
                <w:color w:val="000000"/>
                <w:sz w:val="28"/>
                <w:szCs w:val="28"/>
              </w:rPr>
              <w:t> рабочих мест и учет обеспеченности работников средствами индивидуальной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iCs/>
                <w:color w:val="000000"/>
                <w:sz w:val="28"/>
                <w:szCs w:val="28"/>
              </w:rPr>
              <w:t>3. Права и обязанности работников в области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      В соответствии с законодательством Российской Федерации об охране труда, каждый работник Администрации имеет право:</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на рабочее место, соответствующее требованиям охраны труда, а именно: расположение и организация рабочего места, а также его оборудование и инструменты для работы, окружающая среда должны быть безопасными и не угрожать жизни </w:t>
            </w:r>
            <w:r>
              <w:rPr>
                <w:rFonts w:ascii="Times New Roman" w:eastAsia="Times New Roman" w:hAnsi="Times New Roman" w:cs="Times New Roman"/>
                <w:color w:val="000000"/>
                <w:sz w:val="28"/>
                <w:szCs w:val="28"/>
              </w:rPr>
              <w:br/>
              <w:t>и здоровью работников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обязательное социальное страхование от несчастных случаев на производстве </w:t>
            </w:r>
            <w:r>
              <w:rPr>
                <w:rFonts w:ascii="Times New Roman" w:eastAsia="Times New Roman" w:hAnsi="Times New Roman" w:cs="Times New Roman"/>
                <w:color w:val="000000"/>
                <w:sz w:val="28"/>
                <w:szCs w:val="28"/>
              </w:rPr>
              <w:br/>
              <w:t>и профессиональных заболеваний;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получение достоверной информации об условиях и охране труда на рабочем месте, о существующем риске повреждения здоровья, а также о мерах по защите </w:t>
            </w:r>
            <w:r>
              <w:rPr>
                <w:rFonts w:ascii="Times New Roman" w:eastAsia="Times New Roman" w:hAnsi="Times New Roman" w:cs="Times New Roman"/>
                <w:color w:val="000000"/>
                <w:sz w:val="28"/>
                <w:szCs w:val="28"/>
              </w:rPr>
              <w:br/>
              <w:t>от воздействия вредных или опасных производственных факторов;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отказ от выполнения работ в случае возникновения опасности для его здоровья вследствие нарушения охраны труда, за исключением случаев, предусмотренных федеральными законами, до устранения такой опасности. При таком отказе руководство Администрации обязано предоставить работнику другую работу на время устранения опасности. Если по объективным причинам это невозможно, время простоя работника </w:t>
            </w:r>
            <w:r>
              <w:rPr>
                <w:rFonts w:ascii="Times New Roman" w:eastAsia="Times New Roman" w:hAnsi="Times New Roman" w:cs="Times New Roman"/>
                <w:color w:val="000000"/>
                <w:sz w:val="28"/>
                <w:szCs w:val="28"/>
              </w:rPr>
              <w:br/>
              <w:t>до устранения опасности для его жизни и здоровья оплачивается руководством Администрации в соответствии с законодательством (ст. 157 ТК РФ);</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обеспечение средствами индивидуальной и коллективной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обучение безопасным методам и приемам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запрос о проведении проверки условий и охраны труда на рабочем месте органами государственного надзора и контроля соблюдения </w:t>
            </w:r>
            <w:r>
              <w:rPr>
                <w:rFonts w:ascii="Times New Roman" w:eastAsia="Times New Roman" w:hAnsi="Times New Roman" w:cs="Times New Roman"/>
                <w:color w:val="000000"/>
                <w:sz w:val="28"/>
                <w:szCs w:val="28"/>
              </w:rPr>
              <w:lastRenderedPageBreak/>
              <w:t>требований охраны труда. Соответствие рабочих мест требованиям охраны труда, прогрессивным техническим, технологическим, организационным решениям, а также передовому опыту, нормативам </w:t>
            </w:r>
            <w:r>
              <w:rPr>
                <w:rFonts w:ascii="Times New Roman" w:eastAsia="Times New Roman" w:hAnsi="Times New Roman" w:cs="Times New Roman"/>
                <w:color w:val="000000"/>
                <w:sz w:val="28"/>
                <w:szCs w:val="28"/>
              </w:rPr>
              <w:br/>
              <w:t>и стандартам определяется в ходе аттестации рабочих мест. Данная работа регулируется Положением о порядке проведения аттестации рабочих мест;</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обращение в органы государственной власти Российской Федерации, органы государственной власти субъекта Российской Федерации, к главе Администрации </w:t>
            </w:r>
            <w:r>
              <w:rPr>
                <w:rFonts w:ascii="Times New Roman" w:eastAsia="Times New Roman" w:hAnsi="Times New Roman" w:cs="Times New Roman"/>
                <w:color w:val="000000"/>
                <w:sz w:val="28"/>
                <w:szCs w:val="28"/>
              </w:rPr>
              <w:br/>
              <w:t>по вопросам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личное участие или участие через своих представителей в рассмотрении вопросов, связанных с обеспечением безопасных условий труда на рабочем месте, </w:t>
            </w:r>
            <w:r>
              <w:rPr>
                <w:rFonts w:ascii="Times New Roman" w:eastAsia="Times New Roman" w:hAnsi="Times New Roman" w:cs="Times New Roman"/>
                <w:color w:val="000000"/>
                <w:sz w:val="28"/>
                <w:szCs w:val="28"/>
              </w:rPr>
              <w:br/>
              <w:t>и в расследовании происшедшего с ним случая при выполнении трудовых обязанностей;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компенсации, установленные законом, коллективным договором, соглашением, трудовым договором, если он не занят на тяжелых работах и работах с вредными и (или) опасными условиями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i/>
                <w:iCs/>
                <w:color w:val="000000"/>
                <w:sz w:val="28"/>
                <w:szCs w:val="28"/>
              </w:rPr>
              <w:t>                              </w:t>
            </w:r>
            <w:r>
              <w:rPr>
                <w:rFonts w:ascii="Times New Roman" w:eastAsia="Times New Roman" w:hAnsi="Times New Roman" w:cs="Times New Roman"/>
                <w:b/>
                <w:bCs/>
                <w:iCs/>
                <w:color w:val="000000"/>
                <w:sz w:val="28"/>
                <w:szCs w:val="28"/>
              </w:rPr>
              <w:t>3.2.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правильно применять средства индивидуальной и коллективной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проходить обучение безопасным методам и приемам выполнения работ по охране труда, оказанию первой медицинской помощи при несчастных случаях на производстве, инструктаж по охране труда, проверку знаний требований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произошедшем в Администрации, или об ухудшении состояния своего здоровья, в том числе о проявлении признаков острого профессионального заболевания.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3.3.      Работники, принимаемые на работу в Администрацию на должности, связанные с выполнением отдельных видов работ, определенных специальным перечнем, должны проходить предварительный (при поступлении на работу) и периодический (в течение трудовой деятельности) медицинские осмотры.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bookmarkStart w:id="2" w:name="bookmark0"/>
            <w:r>
              <w:rPr>
                <w:rFonts w:ascii="Times New Roman" w:eastAsia="Times New Roman" w:hAnsi="Times New Roman" w:cs="Times New Roman"/>
                <w:sz w:val="28"/>
                <w:szCs w:val="28"/>
              </w:rPr>
              <w:t>                                                </w:t>
            </w:r>
            <w:r>
              <w:rPr>
                <w:rFonts w:ascii="Times New Roman" w:eastAsia="Times New Roman" w:hAnsi="Times New Roman" w:cs="Times New Roman"/>
                <w:b/>
                <w:bCs/>
                <w:sz w:val="28"/>
                <w:szCs w:val="28"/>
              </w:rPr>
              <w:t>4. Обязанности работодателя</w:t>
            </w:r>
            <w:bookmarkEnd w:id="2"/>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4.1.      Работодатель обязан обеспечить: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безопасность работников при эксплуатации зданий, сооружений, оборудования, осуществлении технологических процессов;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применение средств индивидуальной и коллективной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соответствующие требованиям охраны труда условия труда на каждом рабочем месте;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режим труда и отдыха работников в соответствии с законодательством Российской Федерации;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обучение работников безопасным методам и приемам выполнения работ</w:t>
            </w:r>
            <w:r>
              <w:rPr>
                <w:rFonts w:ascii="Times New Roman" w:eastAsia="Times New Roman" w:hAnsi="Times New Roman" w:cs="Times New Roman"/>
                <w:color w:val="000000"/>
                <w:sz w:val="28"/>
                <w:szCs w:val="28"/>
              </w:rPr>
              <w:br/>
              <w:t>по охране труда, оказанию первой медицинской помощи при несчастных случаях</w:t>
            </w:r>
            <w:r>
              <w:rPr>
                <w:rFonts w:ascii="Times New Roman" w:eastAsia="Times New Roman" w:hAnsi="Times New Roman" w:cs="Times New Roman"/>
                <w:color w:val="000000"/>
                <w:sz w:val="28"/>
                <w:szCs w:val="28"/>
              </w:rPr>
              <w:br/>
              <w:t>на производстве, инструктаж по охране труда и проверку знаний требований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недопущение к работе лиц, не прошедших в установленном порядке обучение, инструктаж по охране труда и проверку знаний требований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организацию контроля состояния условий труда на рабочих местах, а также </w:t>
            </w:r>
            <w:r>
              <w:rPr>
                <w:rFonts w:ascii="Times New Roman" w:eastAsia="Times New Roman" w:hAnsi="Times New Roman" w:cs="Times New Roman"/>
                <w:color w:val="000000"/>
                <w:sz w:val="28"/>
                <w:szCs w:val="28"/>
              </w:rPr>
              <w:br/>
              <w:t>за правильностью применения работниками средств индивидуальной и коллективной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проведение аттестации рабочих мест по условиям труда с последующей сертификацией работ по охране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недопущение работников, предусмотренных отдельным перечнем, к выполнению ими трудовых обязанностей без прохождения обязательных медицинских осмотров, </w:t>
            </w:r>
            <w:r>
              <w:rPr>
                <w:rFonts w:ascii="Times New Roman" w:eastAsia="Times New Roman" w:hAnsi="Times New Roman" w:cs="Times New Roman"/>
                <w:color w:val="000000"/>
                <w:sz w:val="28"/>
                <w:szCs w:val="28"/>
              </w:rPr>
              <w:br/>
              <w:t>а также в случае медицинских противопоказаний;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информирование работников об условиях и охране труда на рабочих местах, </w:t>
            </w:r>
            <w:r>
              <w:rPr>
                <w:rFonts w:ascii="Times New Roman" w:eastAsia="Times New Roman" w:hAnsi="Times New Roman" w:cs="Times New Roman"/>
                <w:color w:val="000000"/>
                <w:sz w:val="28"/>
                <w:szCs w:val="28"/>
              </w:rPr>
              <w:br/>
              <w:t>о существующем риске повреждения здоровья и полагающихся им компенсациях</w:t>
            </w:r>
            <w:r>
              <w:rPr>
                <w:rFonts w:ascii="Times New Roman" w:eastAsia="Times New Roman" w:hAnsi="Times New Roman" w:cs="Times New Roman"/>
                <w:color w:val="000000"/>
                <w:sz w:val="28"/>
                <w:szCs w:val="28"/>
              </w:rPr>
              <w:br/>
              <w:t>и средствах индивидуальной защиты;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предоставление органам государственного управления охраной труда, органам государственного надзора и </w:t>
            </w:r>
            <w:proofErr w:type="gramStart"/>
            <w:r>
              <w:rPr>
                <w:rFonts w:ascii="Times New Roman" w:eastAsia="Times New Roman" w:hAnsi="Times New Roman" w:cs="Times New Roman"/>
                <w:color w:val="000000"/>
                <w:sz w:val="28"/>
                <w:szCs w:val="28"/>
              </w:rPr>
              <w:t>контроля за</w:t>
            </w:r>
            <w:proofErr w:type="gramEnd"/>
            <w:r>
              <w:rPr>
                <w:rFonts w:ascii="Times New Roman" w:eastAsia="Times New Roman" w:hAnsi="Times New Roman" w:cs="Times New Roman"/>
                <w:color w:val="000000"/>
                <w:sz w:val="28"/>
                <w:szCs w:val="28"/>
              </w:rPr>
              <w:t xml:space="preserve"> соблюдением требований охраны труда информации и документов, необходимых для осуществления ими своих полномочий;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принятие мер по предотвращению аварийных ситуаций, сохранению жизни </w:t>
            </w:r>
            <w:r>
              <w:rPr>
                <w:rFonts w:ascii="Times New Roman" w:eastAsia="Times New Roman" w:hAnsi="Times New Roman" w:cs="Times New Roman"/>
                <w:color w:val="000000"/>
                <w:sz w:val="28"/>
                <w:szCs w:val="28"/>
              </w:rPr>
              <w:br/>
              <w:t>и здоровья работников при возникновении таких ситуаций, в том числе по оказанию пострадавшим первой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расследование и учет в установленном Трудовым кодексом Российской Федерации и иными нормативными правовыми актами порядке несчастных случаев, произошедших с работниками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санитарно-бытовое и лечебно-профилактическое обслуживание работников Администрации в соответствии с требованиями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 xml:space="preserve">–          беспрепятственный допуск должностных лиц органов государственного управления, органов государственного надзора и контроля </w:t>
            </w:r>
            <w:r>
              <w:rPr>
                <w:rFonts w:ascii="Times New Roman" w:eastAsia="Times New Roman" w:hAnsi="Times New Roman" w:cs="Times New Roman"/>
                <w:color w:val="000000"/>
                <w:sz w:val="28"/>
                <w:szCs w:val="28"/>
              </w:rPr>
              <w:lastRenderedPageBreak/>
              <w:t>за соблюдением трудового законодательства и иных нормативных правовых актов, содержащих нормы трудового права,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w:t>
            </w:r>
            <w:r>
              <w:rPr>
                <w:rFonts w:ascii="Times New Roman" w:eastAsia="Times New Roman" w:hAnsi="Times New Roman" w:cs="Times New Roman"/>
                <w:color w:val="000000"/>
                <w:sz w:val="28"/>
                <w:szCs w:val="28"/>
              </w:rPr>
              <w:br/>
              <w:t>и охраны труда в Администрации и расследования несчастных случаев и профессиональных заболеваний;</w:t>
            </w:r>
            <w:proofErr w:type="gramEnd"/>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выполнение предписаний должностных лиц органов государственного надзора </w:t>
            </w:r>
            <w:r>
              <w:rPr>
                <w:rFonts w:ascii="Times New Roman" w:eastAsia="Times New Roman" w:hAnsi="Times New Roman" w:cs="Times New Roman"/>
                <w:color w:val="000000"/>
                <w:sz w:val="28"/>
                <w:szCs w:val="28"/>
              </w:rPr>
              <w:br/>
              <w:t xml:space="preserve">и </w:t>
            </w:r>
            <w:proofErr w:type="gramStart"/>
            <w:r>
              <w:rPr>
                <w:rFonts w:ascii="Times New Roman" w:eastAsia="Times New Roman" w:hAnsi="Times New Roman" w:cs="Times New Roman"/>
                <w:color w:val="000000"/>
                <w:sz w:val="28"/>
                <w:szCs w:val="28"/>
              </w:rPr>
              <w:t>контроля за</w:t>
            </w:r>
            <w:proofErr w:type="gramEnd"/>
            <w:r>
              <w:rPr>
                <w:rFonts w:ascii="Times New Roman" w:eastAsia="Times New Roman" w:hAnsi="Times New Roman" w:cs="Times New Roman"/>
                <w:color w:val="000000"/>
                <w:sz w:val="28"/>
                <w:szCs w:val="28"/>
              </w:rPr>
              <w:t xml:space="preserve"> соблюдением трудового законодательства и иных нормативных правовых актов, содержащих нормы трудового права, и рассмотрение жалоб представителей органов общественного контроля в установленные Трудовым кодексом Российской Федерации, иными федеральными законами сроки;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обязательное социальное страхование сотрудников Администрации от несчастных случаев на производстве и профессиональных заболеваний;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наличие комплекта нормативных правовых актов, содержащих требования охраны труда в соответствии со спецификой деятельности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ознакомление работников Администрации с требованиями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4.2.      Работодатель осуществляет:</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обеспечение всех работников Администрации экологически чистой питьевой водой;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озеленение кабинетов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закупку и использование современных экологически чистых и безопасных для здоровья чистящих и санитарно-гигиенических средств.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      Обеспечение и инструктирование по охране труда работников Администрации осуществляется в следующем порядке;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4.3.1.   В соответствии с </w:t>
            </w:r>
            <w:proofErr w:type="spellStart"/>
            <w:r>
              <w:rPr>
                <w:rFonts w:ascii="Times New Roman" w:eastAsia="Times New Roman" w:hAnsi="Times New Roman" w:cs="Times New Roman"/>
                <w:color w:val="000000"/>
                <w:sz w:val="28"/>
                <w:szCs w:val="28"/>
              </w:rPr>
              <w:t>абз</w:t>
            </w:r>
            <w:proofErr w:type="spellEnd"/>
            <w:r>
              <w:rPr>
                <w:rFonts w:ascii="Times New Roman" w:eastAsia="Times New Roman" w:hAnsi="Times New Roman" w:cs="Times New Roman"/>
                <w:color w:val="000000"/>
                <w:sz w:val="28"/>
                <w:szCs w:val="28"/>
              </w:rPr>
              <w:t>. 3 ст. 214 ТК РФ все работники Администрации обязаны проходить обучение и проверку знаний по охране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4.3.2.   Лица, поступающие на работу в Администрацию, проходят вводный и первичный инструктаж на рабочем месте, о чем делаются записи в Журнале вводного инструктажа и Журнале по охране труда на рабочем месте. В дальнейшем со всеми работниками Администрации проводятся периодические инструктажи в сроки, предусмотренные в соответствующих инструкциях по охране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4.3.3.   Внеочередные инструктажи проводятся при переводе работника Администрации на новое рабочее место, при изменении условий труда, несчастном случае, а также в иных случаях, установленных законодательством.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4.3.4.   В случаях, установленных законодательством, допуск к работе лиц, </w:t>
            </w:r>
            <w:r>
              <w:rPr>
                <w:rFonts w:ascii="Times New Roman" w:eastAsia="Times New Roman" w:hAnsi="Times New Roman" w:cs="Times New Roman"/>
                <w:color w:val="000000"/>
                <w:sz w:val="28"/>
                <w:szCs w:val="28"/>
              </w:rPr>
              <w:br/>
              <w:t>не прошедших в установленном порядке обучение, инструктаж и проверку знаний правил, норм и инструкций по охране труда, запрещается.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
                <w:iCs/>
                <w:color w:val="000000"/>
                <w:sz w:val="28"/>
                <w:szCs w:val="28"/>
              </w:rPr>
              <w:lastRenderedPageBreak/>
              <w:t> </w:t>
            </w:r>
          </w:p>
          <w:p w:rsidR="0033118B" w:rsidRDefault="0033118B">
            <w:pPr>
              <w:shd w:val="clear" w:color="auto" w:fill="FFFFFF"/>
              <w:spacing w:after="0" w:line="336" w:lineRule="atLeast"/>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Cs/>
                <w:color w:val="000000"/>
                <w:sz w:val="28"/>
                <w:szCs w:val="28"/>
              </w:rPr>
              <w:t>    </w:t>
            </w:r>
            <w:r>
              <w:rPr>
                <w:rFonts w:ascii="Times New Roman" w:eastAsia="Times New Roman" w:hAnsi="Times New Roman" w:cs="Times New Roman"/>
                <w:b/>
                <w:bCs/>
                <w:iCs/>
                <w:color w:val="000000"/>
                <w:sz w:val="28"/>
                <w:szCs w:val="28"/>
              </w:rPr>
              <w:t>5. Требования безопасности в рабочее время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5.1.      Перед началом работы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5.1.1.   Включить освещение.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5.1.2.   Проветрить помещение.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5.1.3.   Произвести осмотр своего рабочего места на предмет наличия посторонних предметов, загрязнений, следов от пролития жидкостей. Посторонние предметы, следы загрязнения и пролития жидкостей следует удалить.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5.2.      Во время работы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5.2.1.   Правильно и регулярно проветривать помещение.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5.2.2.   Пользоваться исправной мебелью, техникой.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5.2.3.   Правильно пользоваться моющими и дезинфицирующими средствами.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      По окончании работы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5.3.1.   Выключить компьютер, монитор, принтер и другую офисную технику, использовавшуюся во время работы.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5.3.2.   Привести в порядок рабочее место (освободить рабочий стол от бумаг, файловых папок и канцелярских принадлежностей), обеспечив тем самым доступ </w:t>
            </w:r>
            <w:r>
              <w:rPr>
                <w:rFonts w:ascii="Times New Roman" w:eastAsia="Times New Roman" w:hAnsi="Times New Roman" w:cs="Times New Roman"/>
                <w:color w:val="000000"/>
                <w:sz w:val="28"/>
                <w:szCs w:val="28"/>
              </w:rPr>
              <w:br/>
              <w:t>к рабочему месту работниками, осуществляющим мероприятия по уборке помещения </w:t>
            </w:r>
            <w:r>
              <w:rPr>
                <w:rFonts w:ascii="Times New Roman" w:eastAsia="Times New Roman" w:hAnsi="Times New Roman" w:cs="Times New Roman"/>
                <w:color w:val="000000"/>
                <w:sz w:val="28"/>
                <w:szCs w:val="28"/>
              </w:rPr>
              <w:br/>
              <w:t>и техническому обслуживанию офисной техники.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5.3.3.   Закрыть фрамуги на окнах.</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5.3.4.   Выключить свет.</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5.3.5.   Закрыть помещение на ключ.</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5.3.6.   Сообщить непосредственному руководителю или лицу, ответственному </w:t>
            </w:r>
            <w:r>
              <w:rPr>
                <w:rFonts w:ascii="Times New Roman" w:eastAsia="Times New Roman" w:hAnsi="Times New Roman" w:cs="Times New Roman"/>
                <w:color w:val="000000"/>
                <w:sz w:val="28"/>
                <w:szCs w:val="28"/>
              </w:rPr>
              <w:br/>
              <w:t>за охрану труда, обо всех неполадках, возникших во время работы.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
                <w:iCs/>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Cs/>
                <w:color w:val="000000"/>
                <w:sz w:val="28"/>
                <w:szCs w:val="28"/>
              </w:rPr>
              <w:t>                6</w:t>
            </w:r>
            <w:r>
              <w:rPr>
                <w:rFonts w:ascii="Times New Roman" w:eastAsia="Times New Roman" w:hAnsi="Times New Roman" w:cs="Times New Roman"/>
                <w:b/>
                <w:bCs/>
                <w:iCs/>
                <w:color w:val="000000"/>
                <w:sz w:val="28"/>
                <w:szCs w:val="28"/>
              </w:rPr>
              <w:t>. Требования безопасности при работе с электрооборудованием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      Работник Администрации перед началом работы с электрооборудованием должен произвести: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6.1.1.   Осмотр электрооборудования.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6.1.2.   Проверку комплектности и надежности крепления деталей.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6.1.3.   Проверку внешним осмотром исправности кабеля (шнура).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6.1.4.   Проверку четкости работы выключателя.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6.1.5.   Включение электрооборудования вставкой исправной вилки в исправную специальную розетку для бытовых приборов.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      При работе с электрооборудованием запрещается: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6.2.1.   Оставлять включенное электрооборудование без надзора.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6.2.2.   Передавать электрооборудование лицам, не имеющим права работать </w:t>
            </w:r>
            <w:r>
              <w:rPr>
                <w:rFonts w:ascii="Times New Roman" w:eastAsia="Times New Roman" w:hAnsi="Times New Roman" w:cs="Times New Roman"/>
                <w:color w:val="000000"/>
                <w:sz w:val="28"/>
                <w:szCs w:val="28"/>
              </w:rPr>
              <w:lastRenderedPageBreak/>
              <w:t>с ним.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6.2.3.   Ударять по электрооборудованию.</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6.2.4.   Снимать средства защиты с электрооборудования.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6.2.5.   Натягивать, перекручивать и перегибать подводящий кабель (шнур).</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6.2.6.   Ставить на кабель (шнур) посторонние предметы.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6.2.7.   Допускать касание кабеля (шнура) с горячими или теплыми предметами.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6.2.8.   Производить разборку или ремонт электрооборудования.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6.3.      При работе с электрооборудованием работник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6.3.1.   При обнаружении дефектов в электрооборудовании доложить об этом лицу, ответственному за охрану труда, или непосредственному руководителю, прекратить эксплуатацию электрооборудования.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6.3.2.   Выполнять с электрооборудованием только ту работу, для которой предназначено оборудование.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6.3.3.   Отключить электрооборудование, вынув исправную вилку из исправной розетки.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6.4.      Отключение электрооборудования необходимо производить: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перерыве в работе;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окончании рабочего процесса.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6.5.      В аварийных ситуациях при работе с электрооборудованием работник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6.5.1.   Во всех случаях обнаружения обрыва проводов питания, повреждений электрооборудования, появления запаха гари немедленно отключить питание и сообщить об аварийной ситуации непосредственному руководителю или лицу, ответственному </w:t>
            </w:r>
            <w:r>
              <w:rPr>
                <w:rFonts w:ascii="Times New Roman" w:eastAsia="Times New Roman" w:hAnsi="Times New Roman" w:cs="Times New Roman"/>
                <w:color w:val="000000"/>
                <w:sz w:val="28"/>
                <w:szCs w:val="28"/>
              </w:rPr>
              <w:br/>
              <w:t>за охрану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6.5.2.   Не приступать к работе с неисправным оборудованием до устранения неисправности.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6.5.3.   При обнаружении работника, попавшего под напряжение, немедленно отключить электропитание и освободить его от действия тока, оказать доврачебную помощь и вызвать скорую медицинскую помощь.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
                <w:iCs/>
                <w:color w:val="000000"/>
                <w:sz w:val="28"/>
                <w:szCs w:val="28"/>
              </w:rPr>
              <w:t>                   </w:t>
            </w:r>
            <w:r>
              <w:rPr>
                <w:rFonts w:ascii="Times New Roman" w:eastAsia="Times New Roman" w:hAnsi="Times New Roman" w:cs="Times New Roman"/>
                <w:b/>
                <w:bCs/>
                <w:iCs/>
                <w:color w:val="000000"/>
                <w:sz w:val="28"/>
                <w:szCs w:val="28"/>
              </w:rPr>
              <w:t>7. Требования безопасности во время местной командировки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выполняющий свои обязанности в местной командировке,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7.1.      При передвижении пешком соблюдать правила дорожного движения для пешехода: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переходе через автодорожные проезды пользоваться пешеходными мостами </w:t>
            </w:r>
            <w:r>
              <w:rPr>
                <w:rFonts w:ascii="Times New Roman" w:eastAsia="Times New Roman" w:hAnsi="Times New Roman" w:cs="Times New Roman"/>
                <w:color w:val="000000"/>
                <w:sz w:val="28"/>
                <w:szCs w:val="28"/>
              </w:rPr>
              <w:br/>
              <w:t>и тоннелями;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отсутствии пешеходных мостов и тоннелей переходить автодорожные проезды по зеленому сигналу светофора по переходу, обозначенному «зеброй»;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при отсутствии инженерных сооружений или светофоров, находясь на обочине </w:t>
            </w:r>
            <w:proofErr w:type="spellStart"/>
            <w:r>
              <w:rPr>
                <w:rFonts w:ascii="Times New Roman" w:eastAsia="Times New Roman" w:hAnsi="Times New Roman" w:cs="Times New Roman"/>
                <w:color w:val="000000"/>
                <w:sz w:val="28"/>
                <w:szCs w:val="28"/>
              </w:rPr>
              <w:t>автопроезда</w:t>
            </w:r>
            <w:proofErr w:type="spellEnd"/>
            <w:r>
              <w:rPr>
                <w:rFonts w:ascii="Times New Roman" w:eastAsia="Times New Roman" w:hAnsi="Times New Roman" w:cs="Times New Roman"/>
                <w:color w:val="000000"/>
                <w:sz w:val="28"/>
                <w:szCs w:val="28"/>
              </w:rPr>
              <w:t> или на тротуаре, оценить расстояние до приближающихся автомашин, условия перехода </w:t>
            </w:r>
            <w:proofErr w:type="spellStart"/>
            <w:r>
              <w:rPr>
                <w:rFonts w:ascii="Times New Roman" w:eastAsia="Times New Roman" w:hAnsi="Times New Roman" w:cs="Times New Roman"/>
                <w:color w:val="000000"/>
                <w:sz w:val="28"/>
                <w:szCs w:val="28"/>
              </w:rPr>
              <w:t>автопроезда</w:t>
            </w:r>
            <w:proofErr w:type="spellEnd"/>
            <w:r>
              <w:rPr>
                <w:rFonts w:ascii="Times New Roman" w:eastAsia="Times New Roman" w:hAnsi="Times New Roman" w:cs="Times New Roman"/>
                <w:color w:val="000000"/>
                <w:sz w:val="28"/>
                <w:szCs w:val="28"/>
              </w:rPr>
              <w:t> и переходить </w:t>
            </w:r>
            <w:proofErr w:type="spellStart"/>
            <w:r>
              <w:rPr>
                <w:rFonts w:ascii="Times New Roman" w:eastAsia="Times New Roman" w:hAnsi="Times New Roman" w:cs="Times New Roman"/>
                <w:color w:val="000000"/>
                <w:sz w:val="28"/>
                <w:szCs w:val="28"/>
              </w:rPr>
              <w:t>автопроезд</w:t>
            </w:r>
            <w:proofErr w:type="spellEnd"/>
            <w:r>
              <w:rPr>
                <w:rFonts w:ascii="Times New Roman" w:eastAsia="Times New Roman" w:hAnsi="Times New Roman" w:cs="Times New Roman"/>
                <w:color w:val="000000"/>
                <w:sz w:val="28"/>
                <w:szCs w:val="28"/>
              </w:rPr>
              <w:t> по перпендикулярному направлению при отсутствии транспорта и при безопасности перехода;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железнодорожные пути переходить по пешеходным тоннелям и мостам.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7.2.      При передвижении в служебной машине или другом транспортном средстве со</w:t>
            </w:r>
            <w:r>
              <w:rPr>
                <w:rFonts w:ascii="Times New Roman" w:eastAsia="Times New Roman" w:hAnsi="Times New Roman" w:cs="Times New Roman"/>
                <w:color w:val="000000"/>
                <w:sz w:val="28"/>
                <w:szCs w:val="28"/>
              </w:rPr>
              <w:softHyphen/>
              <w:t>блюдать следующие правила дорожного движения: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7.2.1.   При пользовании служебной машиной, оснащенной ремнем безопасности, быть пристегнутым.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7.2.2.   Производить посадку в служебную машину и высадку из нее со стороны тротуара или обочины; посадка со стороны проезжей части возможна при условии, что это будет безопасно и не создаст помех другим участникам движения.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7.2.3.   Не отвлекать водителя от управления транспортным средством и не открывать двери транспортного средства во время его движения.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iCs/>
                <w:color w:val="000000"/>
                <w:sz w:val="28"/>
                <w:szCs w:val="28"/>
              </w:rPr>
              <w:t>                                    </w:t>
            </w:r>
            <w:r>
              <w:rPr>
                <w:rFonts w:ascii="Times New Roman" w:eastAsia="Times New Roman" w:hAnsi="Times New Roman" w:cs="Times New Roman"/>
                <w:b/>
                <w:bCs/>
                <w:iCs/>
                <w:color w:val="000000"/>
                <w:sz w:val="28"/>
                <w:szCs w:val="28"/>
              </w:rPr>
              <w:t>8. Требования пожарной безопасности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8.1.1.   Знать схему эвакуации и место расположения огнетушителей.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8.1.2.   Знать способы обращения с огнетушителем.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8.1.3.   Не загромождать проходы посторонними предметами.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8.1.4.   При длительных перерывах более одного часа или, уходя с работы, выключать персональный компьютер и другие электроприборы (кроме факса и холодильника) путем вынимания исправной вилки из исправной розетки.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8.1.5.   Не разрешать вешать одежду и сумки на выключатели или розетки.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8.1.6.   Не хранить легковоспламеняющиеся вещества в кабинетах.</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8.1.7. Курить в специально установленных местах.</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8.1.8.   При обнаружении возгорания прекратить работу, оповестить окружающих работников, вызвать по возможности пожарную команду по телефону «01», сообщить руководству Администрации, отключить от сети электрооборудование.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8.1.9. До прибытия пожарной охраны принимать посильные меры по тушению пожара с помощью имеющихся в Администрации первичных средств пожаротушения, строго следуя следующим принципам: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8.1.9. 1. В случае загорания одежды на человеке немедленно повалить его на пол, закатать в войлок, асбест, брезент, пальто. Ни в коем случае не давать ему бежать, так как это усилит горение.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8.1.9. 2. В случае вспышки разлитого керосина, бензина или масла надо гасить пламя песком, землей, золой и/или пенным огнетушителем.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8.1.9. 3. Огнетушители используются в соответствии с инструкцией и схемой, которые указаны на огнетушителе.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8.1.10. Вызвать скорую помощь по телефону 03  в случае </w:t>
            </w:r>
            <w:proofErr w:type="spellStart"/>
            <w:r>
              <w:rPr>
                <w:rFonts w:ascii="Times New Roman" w:eastAsia="Times New Roman" w:hAnsi="Times New Roman" w:cs="Times New Roman"/>
                <w:color w:val="000000"/>
                <w:sz w:val="28"/>
                <w:szCs w:val="28"/>
              </w:rPr>
              <w:t>травмирования</w:t>
            </w:r>
            <w:proofErr w:type="spellEnd"/>
            <w:r>
              <w:rPr>
                <w:rFonts w:ascii="Times New Roman" w:eastAsia="Times New Roman" w:hAnsi="Times New Roman" w:cs="Times New Roman"/>
                <w:color w:val="000000"/>
                <w:sz w:val="28"/>
                <w:szCs w:val="28"/>
              </w:rPr>
              <w:t> людей или их нахождения в очаге пожара.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8.1.11. Выполнять предписания, постановления и иные законные требования должностных лиц пожарного надзора.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8.1.12.При общем сигнале опасности без паники выйти из здания.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      Работнику Администрации запрещается: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8.2.1.   Применять открытый огонь.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8.2.2.   Оставлять без присмотра электрооборудование.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8.2.3.   Пользоваться самодельными электроприводными средствами.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8.2.4.   Пользоваться неисправными электроприборами.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8.2.5.   Курить в кабинетах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
                <w:bCs/>
                <w:iCs/>
                <w:color w:val="000000"/>
                <w:sz w:val="28"/>
                <w:szCs w:val="28"/>
              </w:rPr>
              <w:t>9. Требования безопасности при работе с персональным компьютером</w:t>
            </w:r>
            <w:r>
              <w:rPr>
                <w:rFonts w:ascii="Times New Roman" w:eastAsia="Times New Roman" w:hAnsi="Times New Roman" w:cs="Times New Roman"/>
                <w:b/>
                <w:bCs/>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обязан выполнять Инструкцию по охране труда пользователей персональных компьютеров (ПК) (Приложение 1)</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                                   </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
                <w:bCs/>
                <w:iCs/>
                <w:color w:val="000000"/>
                <w:sz w:val="28"/>
                <w:szCs w:val="28"/>
              </w:rPr>
              <w:t>10. Оказание доврачебной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10.1.    Работодатель обеспечивает работников Администрации аптечками первой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Аптечка находится в кабинете управляющего делами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10.2.    Работник Администрации должен быть ознакомлен с комплектацией аптечки первой помощи (Приложение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10.3.    Работник Администрации не должен производить замену в аптечке первой помощи указанных в перечне лекарственных средств и изделий медицинского назначения.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10.4.    Работник Администрации не должен применять лекарственные средства </w:t>
            </w:r>
            <w:r>
              <w:rPr>
                <w:rFonts w:ascii="Times New Roman" w:eastAsia="Times New Roman" w:hAnsi="Times New Roman" w:cs="Times New Roman"/>
                <w:color w:val="000000"/>
                <w:sz w:val="28"/>
                <w:szCs w:val="28"/>
              </w:rPr>
              <w:br/>
              <w:t>из поврежденной упаковки и с истекшим сроком годности.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10.5.    При использовании любого лекарственного средства аптечка первой помощи срочно дополняется управляющим делами.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10.6.    Работник Администрации обязан знать и уметь оказывать доврачебную помощь (Приложение 3).</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10.7.    Обо всех случаях травматизма работник Администрации должен известить непосредственного руководителя.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11. Организация работ по охране труда, контроль их выполнения </w:t>
            </w:r>
            <w:r>
              <w:rPr>
                <w:rFonts w:ascii="Times New Roman" w:eastAsia="Times New Roman" w:hAnsi="Times New Roman" w:cs="Times New Roman"/>
                <w:color w:val="000000"/>
                <w:sz w:val="28"/>
                <w:szCs w:val="28"/>
              </w:rPr>
              <w:br/>
              <w:t>и ответственность за нарушение требований охраны труда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11.1.    Организация работ по выполнению мероприятий, предусмотренных в п. 4 Положения об охране труда, а также контроль соблюдения соответствующих требований по охране труда работниками Администрации осуществляются управляющим делами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11.2.    Ответственность за нарушение требований настоящего Положения, </w:t>
            </w:r>
            <w:r>
              <w:rPr>
                <w:rFonts w:ascii="Times New Roman" w:eastAsia="Times New Roman" w:hAnsi="Times New Roman" w:cs="Times New Roman"/>
                <w:color w:val="000000"/>
                <w:sz w:val="28"/>
                <w:szCs w:val="28"/>
              </w:rPr>
              <w:lastRenderedPageBreak/>
              <w:t>действующих норм охраны труда и техники безопасности в Администрации несет глава Администрации и работники, допустившие нарушения правил техники безопасности.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11.3.    Лица, виновные в нарушении требований по охране труда, привлекаются </w:t>
            </w:r>
            <w:r>
              <w:rPr>
                <w:rFonts w:ascii="Times New Roman" w:eastAsia="Times New Roman" w:hAnsi="Times New Roman" w:cs="Times New Roman"/>
                <w:color w:val="000000"/>
                <w:sz w:val="28"/>
                <w:szCs w:val="28"/>
              </w:rPr>
              <w:br/>
              <w:t>к дисциплинарной, а в соответствующих случаях - к материальной, административной </w:t>
            </w:r>
            <w:r>
              <w:rPr>
                <w:rFonts w:ascii="Times New Roman" w:eastAsia="Times New Roman" w:hAnsi="Times New Roman" w:cs="Times New Roman"/>
                <w:color w:val="000000"/>
                <w:sz w:val="28"/>
                <w:szCs w:val="28"/>
              </w:rPr>
              <w:br/>
              <w:t>и уголовной ответственности в порядке, установленном законодательством Российской Федерации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8"/>
                <w:szCs w:val="28"/>
              </w:rPr>
            </w:pPr>
          </w:p>
          <w:p w:rsidR="0033118B" w:rsidRDefault="0033118B">
            <w:pPr>
              <w:shd w:val="clear" w:color="auto" w:fill="FFFFFF"/>
              <w:spacing w:after="0" w:line="336" w:lineRule="atLeas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Приложение № 1</w:t>
            </w:r>
          </w:p>
          <w:p w:rsidR="0033118B" w:rsidRDefault="0033118B">
            <w:pPr>
              <w:shd w:val="clear" w:color="auto" w:fill="FFFFFF"/>
              <w:spacing w:after="0" w:line="336" w:lineRule="atLeast"/>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 Положению об охране труда</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
                <w:bCs/>
                <w:iCs/>
                <w:color w:val="000000"/>
                <w:sz w:val="28"/>
                <w:szCs w:val="28"/>
              </w:rPr>
              <w:t>Инструкция по охране труда</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b/>
                <w:bCs/>
                <w:iCs/>
                <w:color w:val="000000"/>
                <w:sz w:val="28"/>
                <w:szCs w:val="28"/>
              </w:rPr>
              <w:t>пользователей персональных компьютеров (ПК)</w:t>
            </w:r>
          </w:p>
          <w:p w:rsidR="0033118B" w:rsidRDefault="0033118B">
            <w:pPr>
              <w:shd w:val="clear" w:color="auto" w:fill="FFFFFF"/>
              <w:spacing w:after="0" w:line="336" w:lineRule="atLeast"/>
              <w:jc w:val="both"/>
              <w:rPr>
                <w:rFonts w:ascii="Times New Roman" w:eastAsia="Times New Roman" w:hAnsi="Times New Roman" w:cs="Times New Roman"/>
                <w:sz w:val="28"/>
                <w:szCs w:val="28"/>
              </w:rPr>
            </w:pPr>
            <w:bookmarkStart w:id="3" w:name="bookmark4"/>
            <w:r>
              <w:rPr>
                <w:rFonts w:ascii="Times New Roman" w:eastAsia="Times New Roman" w:hAnsi="Times New Roman" w:cs="Times New Roman"/>
                <w:color w:val="A75E2E"/>
                <w:sz w:val="28"/>
                <w:szCs w:val="28"/>
                <w:u w:val="single"/>
              </w:rPr>
              <w:t> </w:t>
            </w:r>
            <w:bookmarkEnd w:id="3"/>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Общие требования охраны труда при работе с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1.1.      Работник Администрации допускается к самостоятельной работе с ПК после прохождения: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вводного инструктажа;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первичного инструктажа на рабочем месте;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обучения безопасным методам работы.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1.2.      За нарушение требований настоящей Инструкции, относящихся к выполняемой им работе, работник несет ответственность в соответствии с действующим трудовым законодательством.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Требования охраны труда перед началом работы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пользовании ПК следует носить чистую, сухую одежду и обувь.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при работе с ПК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Убедиться, что системный блок, монитор и клавиатура не имеют механических повреждений.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Отрегулировать освещенность на рабочем месте, убедиться в достаточности освещенности, отсутствии отражений на экране.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Проверить правильность подключения оборудования к электросети.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Проверить исправность проводящих проводов и отсутствие оголенных участков проводов.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Монитор ПК нужно расположить так, чтобы его задняя часть не была направлена в сторону соседей по кабинету, т.к. излучение монитора в сторону, противоположную экрану, значительно больше, чем излучение от экрана. Если монитор не имеет защиты от излучения, следует пользоваться защитным экраном.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Работнику Администрации при работе с ПК запрещается приступать к работе </w:t>
            </w:r>
            <w:proofErr w:type="gramStart"/>
            <w:r>
              <w:rPr>
                <w:rFonts w:ascii="Times New Roman" w:eastAsia="Times New Roman" w:hAnsi="Times New Roman" w:cs="Times New Roman"/>
                <w:color w:val="000000"/>
                <w:sz w:val="28"/>
                <w:szCs w:val="28"/>
              </w:rPr>
              <w:t>при</w:t>
            </w:r>
            <w:proofErr w:type="gramEnd"/>
            <w:r>
              <w:rPr>
                <w:rFonts w:ascii="Times New Roman" w:eastAsia="Times New Roman" w:hAnsi="Times New Roman" w:cs="Times New Roman"/>
                <w:color w:val="000000"/>
                <w:sz w:val="28"/>
                <w:szCs w:val="28"/>
              </w:rPr>
              <w:t>:</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Отсутствии</w:t>
            </w:r>
            <w:proofErr w:type="gramEnd"/>
            <w:r>
              <w:rPr>
                <w:rFonts w:ascii="Times New Roman" w:eastAsia="Times New Roman" w:hAnsi="Times New Roman" w:cs="Times New Roman"/>
                <w:color w:val="000000"/>
                <w:sz w:val="28"/>
                <w:szCs w:val="28"/>
              </w:rPr>
              <w:t xml:space="preserve"> специальной вилки с подключением заземления.</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Обнаружении</w:t>
            </w:r>
            <w:proofErr w:type="gramEnd"/>
            <w:r>
              <w:rPr>
                <w:rFonts w:ascii="Times New Roman" w:eastAsia="Times New Roman" w:hAnsi="Times New Roman" w:cs="Times New Roman"/>
                <w:color w:val="000000"/>
                <w:sz w:val="28"/>
                <w:szCs w:val="28"/>
              </w:rPr>
              <w:t xml:space="preserve"> неисправности 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Работнику Администрации запрещается производить протирание влажной или мокрой салфеткой электрооборудования, которое находится под напряжением (вилка вставлена в розетку). Влажную или другую уборку производить только при отключенном оборудовании.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Для устранения последствий скачков напряжения в сети ПК должен быть подключен к электросети через стабилизатор напряжения.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Требования охраны труда во время работы с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      Работник Администрации во время работы с ПК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Выполнять ту работу, которая определена его должностной инструкцией, которая ему была поручена и по которой он был проинструктирован.</w:t>
            </w:r>
            <w:proofErr w:type="gramEnd"/>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Держать открытыми вентиляционные отверстия, которыми оборудованы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Не загромождать ПК посторонними предметами, которые снижают теплоотдачу.</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необходимости прекращения работ на некоторое время корректно закрывать все активные задачи.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Соблюдать установленные режимы рабочего времени, регламентированные перерывы в работе и выполнять в </w:t>
            </w:r>
            <w:proofErr w:type="spellStart"/>
            <w:r>
              <w:rPr>
                <w:rFonts w:ascii="Times New Roman" w:eastAsia="Times New Roman" w:hAnsi="Times New Roman" w:cs="Times New Roman"/>
                <w:color w:val="000000"/>
                <w:sz w:val="28"/>
                <w:szCs w:val="28"/>
              </w:rPr>
              <w:t>физкультпаузах</w:t>
            </w:r>
            <w:proofErr w:type="spellEnd"/>
            <w:r>
              <w:rPr>
                <w:rFonts w:ascii="Times New Roman" w:eastAsia="Times New Roman" w:hAnsi="Times New Roman" w:cs="Times New Roman"/>
                <w:color w:val="000000"/>
                <w:sz w:val="28"/>
                <w:szCs w:val="28"/>
              </w:rPr>
              <w:t> рекомендованные упражнения для глаз, шеи, рук, туловища, ног.</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Соблюдать расстояние от глаз до экрана в пределах 60-70 см, но не ближе </w:t>
            </w:r>
            <w:r>
              <w:rPr>
                <w:rFonts w:ascii="Times New Roman" w:eastAsia="Times New Roman" w:hAnsi="Times New Roman" w:cs="Times New Roman"/>
                <w:color w:val="000000"/>
                <w:sz w:val="28"/>
                <w:szCs w:val="28"/>
              </w:rPr>
              <w:br/>
              <w:t>50 см с учетом размеров алфавитно-цифровых знаков и символов.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обязан соблюдать последовательность включения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Включить блок питания.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Включить периферийные устройства (принтер, монитор, сканер и др.).</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Включить системный блок (процессор).</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обязан отключить ПК от электросети: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обнаружении неисправности;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внезапном снятии напряжения электросети;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во время чистки и уборки электрооборудования.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Организация рабочего места работника Администрации: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Рабочая поверхность стола должна составлять не менее 725 мм.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Рабочий стол должен иметь пространство для ног высотой не менее 600 мм, шириной - не менее 500 мм, глубиной на уровне колен - не менее 450 мм и для вытянутых ног - не менее 650 мм.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Клавиатура располагается на поверхности стола на расстоянии 100-300 мм </w:t>
            </w:r>
            <w:r>
              <w:rPr>
                <w:rFonts w:ascii="Times New Roman" w:eastAsia="Times New Roman" w:hAnsi="Times New Roman" w:cs="Times New Roman"/>
                <w:color w:val="000000"/>
                <w:sz w:val="28"/>
                <w:szCs w:val="28"/>
              </w:rPr>
              <w:br/>
              <w:t>от его края.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3.5.      Продолжительность непрерывной работы с ПК без регламентированного перерыва не должна превышать двух часов.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      Во время работы с ПК работнику Администрации запрещается: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3.6.1.   Включать и выключать ПК, копировальный аппарат или факсимильную технику без надобности (это может привести к их выходу из строя).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3.6.2.   Трогать разъемы соединительных кабелей, проводов, вилки и розетки.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3.6.3.   Касаться одновременно экрана монитора и клавиатуры.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3.6.4.   Прикасаться к экрану монитора и к тыльной стороне блока ПК в то время, когда техника включена.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3.6.5.   Работать с ПК или с офисной техникой мокрыми руками.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3.6.6.   Допускать попадание влаги на поверхность системного блока </w:t>
            </w:r>
            <w:r>
              <w:rPr>
                <w:rFonts w:ascii="Times New Roman" w:eastAsia="Times New Roman" w:hAnsi="Times New Roman" w:cs="Times New Roman"/>
                <w:color w:val="000000"/>
                <w:sz w:val="28"/>
                <w:szCs w:val="28"/>
              </w:rPr>
              <w:lastRenderedPageBreak/>
              <w:t>(процессора), монитора, рабочую поверхность клавиатуры, дисководов, принтеров и других устройств.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3.6.7.   Работать с ПК или с офисной техникой, имеющими нарушения целостности корпуса, нарушения изоляции проводов, неисправную индикацию включения питания, </w:t>
            </w:r>
            <w:r>
              <w:rPr>
                <w:rFonts w:ascii="Times New Roman" w:eastAsia="Times New Roman" w:hAnsi="Times New Roman" w:cs="Times New Roman"/>
                <w:color w:val="000000"/>
                <w:sz w:val="28"/>
                <w:szCs w:val="28"/>
              </w:rPr>
              <w:br/>
              <w:t>с признаками электрического напряжения на корпусе.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3.6.8.   Класть на ПК и офисную технику посторонние предметы (ставить кружки</w:t>
            </w:r>
            <w:r>
              <w:rPr>
                <w:rFonts w:ascii="Times New Roman" w:eastAsia="Times New Roman" w:hAnsi="Times New Roman" w:cs="Times New Roman"/>
                <w:color w:val="000000"/>
                <w:sz w:val="28"/>
                <w:szCs w:val="28"/>
              </w:rPr>
              <w:br/>
              <w:t>с жидкостями, жирные предметы, книги, а также предметы, излучающие электромагнитные поля).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3.6.9.   Принимать пищу на рабочем месте.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3.6.10.Производить самостоятельные вскрытия и ремонт оборудования.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4.        Требования охраны труда в аварийных ситуациях при работе с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4.1.      Во всех случаях обнаружения обрыва проводов питания, неисправности заземления и других повреждений электрооборудования, появления необычных звуков, гари немедленно отключить питание и сообщить об аварийной ситуации непосредственному руководителю.</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4.2.      При любых случаях сбоя в работе технического оборудования или программного обеспечения немедленно уведомить об этом заведующего сектором компьютерного обеспечения.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4.3.      Не приступать к работе с ПК до установления неисправности.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4.4.      В случае появления рези в глазах, резкого ухудшения видимости - невозможности сфокусировать взгляд или навести его на резкость, появления боли </w:t>
            </w:r>
            <w:r>
              <w:rPr>
                <w:rFonts w:ascii="Times New Roman" w:eastAsia="Times New Roman" w:hAnsi="Times New Roman" w:cs="Times New Roman"/>
                <w:color w:val="000000"/>
                <w:sz w:val="28"/>
                <w:szCs w:val="28"/>
              </w:rPr>
              <w:br/>
              <w:t>в пальцах и кистях рук, усиления сердцебиения немедленно покинуть рабочее место, сообщить непосредственному руководителю.</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4.5.      При получении травм или внезапном заболевании немедленно известить своего непосредственного руководителя, организовать первую доврачебную помощь, вызвать скорую медицинскую помощь по телефону «03».</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4.6.      При обнаружении работника Администрации, попавшего под напряжение, немедленно отключить электропитание и освободить его от действия тока, оказать доврачебную помощь и вызвать скорую медицинскую помощь по телефону «03».</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         Требования охраны труда после окончания работы с ПК</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По окончании работы с ПК работник Администрации обязан:</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Произвести закрытие всех активных задач.</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Убедиться, что в дисководе нет дискет.</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5.3.      Выключить питание системного блока.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5.4.      Выключить питание всех периферийных устройств.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5.5.      Привести в порядок рабочее место (освободить рабочий стол от бумаг, </w:t>
            </w:r>
            <w:r>
              <w:rPr>
                <w:rFonts w:ascii="Times New Roman" w:eastAsia="Times New Roman" w:hAnsi="Times New Roman" w:cs="Times New Roman"/>
                <w:color w:val="000000"/>
                <w:sz w:val="28"/>
                <w:szCs w:val="28"/>
              </w:rPr>
              <w:lastRenderedPageBreak/>
              <w:t>файловых папок и канцелярских принадлежностей).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Pr="0033118B" w:rsidRDefault="0033118B" w:rsidP="0033118B">
            <w:pPr>
              <w:shd w:val="clear" w:color="auto" w:fill="FFFFFF"/>
              <w:spacing w:after="0" w:line="336" w:lineRule="atLeast"/>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r>
              <w:rPr>
                <w:rFonts w:ascii="Times New Roman" w:eastAsia="Times New Roman" w:hAnsi="Times New Roman" w:cs="Times New Roman"/>
                <w:sz w:val="28"/>
                <w:szCs w:val="28"/>
              </w:rPr>
              <w:t>  </w:t>
            </w:r>
            <w:r>
              <w:rPr>
                <w:rFonts w:ascii="Times New Roman" w:eastAsia="Times New Roman" w:hAnsi="Times New Roman" w:cs="Times New Roman"/>
                <w:sz w:val="24"/>
                <w:szCs w:val="24"/>
              </w:rPr>
              <w:t>Приложение 2</w:t>
            </w:r>
          </w:p>
          <w:p w:rsidR="0033118B" w:rsidRDefault="0033118B">
            <w:pPr>
              <w:pStyle w:val="a3"/>
              <w:spacing w:line="276"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 Положению об охране труда</w:t>
            </w:r>
          </w:p>
          <w:p w:rsidR="0033118B" w:rsidRDefault="0033118B">
            <w:pPr>
              <w:pStyle w:val="a3"/>
              <w:spacing w:line="276"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Перечень вложений аптечки первой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tbl>
            <w:tblPr>
              <w:tblW w:w="0" w:type="auto"/>
              <w:tblCellMar>
                <w:left w:w="0" w:type="dxa"/>
                <w:right w:w="0" w:type="dxa"/>
              </w:tblCellMar>
              <w:tblLook w:val="04A0"/>
            </w:tblPr>
            <w:tblGrid>
              <w:gridCol w:w="776"/>
              <w:gridCol w:w="7360"/>
              <w:gridCol w:w="1199"/>
            </w:tblGrid>
            <w:tr w:rsidR="0033118B">
              <w:tc>
                <w:tcPr>
                  <w:tcW w:w="6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t>
                  </w:r>
                </w:p>
                <w:p w:rsidR="0033118B" w:rsidRDefault="0033118B">
                  <w:pPr>
                    <w:spacing w:after="0" w:line="336" w:lineRule="atLeast"/>
                    <w:jc w:val="center"/>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color w:val="000000"/>
                      <w:sz w:val="28"/>
                      <w:szCs w:val="28"/>
                    </w:rPr>
                    <w:t>п</w:t>
                  </w:r>
                  <w:proofErr w:type="spellEnd"/>
                  <w:proofErr w:type="gramEnd"/>
                  <w:r>
                    <w:rPr>
                      <w:rFonts w:ascii="Times New Roman" w:eastAsia="Times New Roman" w:hAnsi="Times New Roman" w:cs="Times New Roman"/>
                      <w:color w:val="000000"/>
                      <w:sz w:val="28"/>
                      <w:szCs w:val="28"/>
                    </w:rPr>
                    <w:t>/</w:t>
                  </w:r>
                  <w:proofErr w:type="spellStart"/>
                  <w:r>
                    <w:rPr>
                      <w:rFonts w:ascii="Times New Roman" w:eastAsia="Times New Roman" w:hAnsi="Times New Roman" w:cs="Times New Roman"/>
                      <w:color w:val="000000"/>
                      <w:sz w:val="28"/>
                      <w:szCs w:val="28"/>
                    </w:rPr>
                    <w:t>п</w:t>
                  </w:r>
                  <w:proofErr w:type="spellEnd"/>
                </w:p>
              </w:tc>
              <w:tc>
                <w:tcPr>
                  <w:tcW w:w="76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Наименование вложения</w:t>
                  </w:r>
                </w:p>
              </w:tc>
              <w:tc>
                <w:tcPr>
                  <w:tcW w:w="12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Кол-во</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Обезболивающие, противовоспалительные и противошоковые средства при травмах (ушиб, перелом, вывих), ранениях, шоке</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Анальгин 0,5 № 10</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1.2.</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Гипотермический</w:t>
                  </w:r>
                  <w:proofErr w:type="spellEnd"/>
                  <w:r>
                    <w:rPr>
                      <w:rFonts w:ascii="Times New Roman" w:eastAsia="Times New Roman" w:hAnsi="Times New Roman" w:cs="Times New Roman"/>
                      <w:color w:val="000000"/>
                      <w:sz w:val="28"/>
                      <w:szCs w:val="28"/>
                    </w:rPr>
                    <w:t> охлаждающий пакет</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1.3.</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Ацетилсалициловая кислота 0,5 № 10 (таблетки)</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 Средства для остановки кровотечения, обработки и перевязки ран</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Жгут кровоостанавливающий</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2.2.</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Бинт стерильный 10x5</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2.3.</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Бинт </w:t>
                  </w:r>
                  <w:proofErr w:type="spellStart"/>
                  <w:r>
                    <w:rPr>
                      <w:rFonts w:ascii="Times New Roman" w:eastAsia="Times New Roman" w:hAnsi="Times New Roman" w:cs="Times New Roman"/>
                      <w:color w:val="000000"/>
                      <w:sz w:val="28"/>
                      <w:szCs w:val="28"/>
                    </w:rPr>
                    <w:t>нестирильный</w:t>
                  </w:r>
                  <w:proofErr w:type="spellEnd"/>
                  <w:r>
                    <w:rPr>
                      <w:rFonts w:ascii="Times New Roman" w:eastAsia="Times New Roman" w:hAnsi="Times New Roman" w:cs="Times New Roman"/>
                      <w:color w:val="000000"/>
                      <w:sz w:val="28"/>
                      <w:szCs w:val="28"/>
                    </w:rPr>
                    <w:t> 10x5</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2.4.</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Бинт нестерильный 5x5</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2.5.</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Атравматическая</w:t>
                  </w:r>
                  <w:proofErr w:type="spellEnd"/>
                  <w:r>
                    <w:rPr>
                      <w:rFonts w:ascii="Times New Roman" w:eastAsia="Times New Roman" w:hAnsi="Times New Roman" w:cs="Times New Roman"/>
                      <w:color w:val="000000"/>
                      <w:sz w:val="28"/>
                      <w:szCs w:val="28"/>
                    </w:rPr>
                    <w:t> повязка МАГ с </w:t>
                  </w:r>
                  <w:proofErr w:type="spellStart"/>
                  <w:r>
                    <w:rPr>
                      <w:rFonts w:ascii="Times New Roman" w:eastAsia="Times New Roman" w:hAnsi="Times New Roman" w:cs="Times New Roman"/>
                      <w:color w:val="000000"/>
                      <w:sz w:val="28"/>
                      <w:szCs w:val="28"/>
                    </w:rPr>
                    <w:t>диоксидином</w:t>
                  </w:r>
                  <w:proofErr w:type="spellEnd"/>
                  <w:r>
                    <w:rPr>
                      <w:rFonts w:ascii="Times New Roman" w:eastAsia="Times New Roman" w:hAnsi="Times New Roman" w:cs="Times New Roman"/>
                      <w:color w:val="000000"/>
                      <w:sz w:val="28"/>
                      <w:szCs w:val="28"/>
                    </w:rPr>
                    <w:t> </w:t>
                  </w:r>
                  <w:proofErr w:type="spellStart"/>
                  <w:r>
                    <w:rPr>
                      <w:rFonts w:ascii="Times New Roman" w:eastAsia="Times New Roman" w:hAnsi="Times New Roman" w:cs="Times New Roman"/>
                      <w:color w:val="000000"/>
                      <w:sz w:val="28"/>
                      <w:szCs w:val="28"/>
                    </w:rPr>
                    <w:t>илихлоргексидином</w:t>
                  </w:r>
                  <w:proofErr w:type="spellEnd"/>
                  <w:r>
                    <w:rPr>
                      <w:rFonts w:ascii="Times New Roman" w:eastAsia="Times New Roman" w:hAnsi="Times New Roman" w:cs="Times New Roman"/>
                      <w:color w:val="000000"/>
                      <w:sz w:val="28"/>
                      <w:szCs w:val="28"/>
                    </w:rPr>
                    <w:t> для перевяз</w:t>
                  </w:r>
                  <w:r>
                    <w:rPr>
                      <w:rFonts w:ascii="Times New Roman" w:eastAsia="Times New Roman" w:hAnsi="Times New Roman" w:cs="Times New Roman"/>
                      <w:color w:val="000000"/>
                      <w:sz w:val="28"/>
                      <w:szCs w:val="28"/>
                    </w:rPr>
                    <w:softHyphen/>
                    <w:t>ки грязных ран или другой разрешенный аналог</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2.6.</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Лейкопластырь бактерицидный 2,5x7,2, или 2x5, или 2,3x7,2 см</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2.7.</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Салфетки стерильные для остановки капиллярного и венозного кровотечения с </w:t>
                  </w:r>
                  <w:proofErr w:type="spellStart"/>
                  <w:r>
                    <w:rPr>
                      <w:rFonts w:ascii="Times New Roman" w:eastAsia="Times New Roman" w:hAnsi="Times New Roman" w:cs="Times New Roman"/>
                      <w:color w:val="000000"/>
                      <w:sz w:val="28"/>
                      <w:szCs w:val="28"/>
                    </w:rPr>
                    <w:t>фурагином</w:t>
                  </w:r>
                  <w:proofErr w:type="spellEnd"/>
                  <w:r>
                    <w:rPr>
                      <w:rFonts w:ascii="Times New Roman" w:eastAsia="Times New Roman" w:hAnsi="Times New Roman" w:cs="Times New Roman"/>
                      <w:color w:val="000000"/>
                      <w:sz w:val="28"/>
                      <w:szCs w:val="28"/>
                    </w:rPr>
                    <w:t> 6x10, 10x18 см или </w:t>
                  </w:r>
                  <w:proofErr w:type="spellStart"/>
                  <w:r>
                    <w:rPr>
                      <w:rFonts w:ascii="Times New Roman" w:eastAsia="Times New Roman" w:hAnsi="Times New Roman" w:cs="Times New Roman"/>
                      <w:color w:val="000000"/>
                      <w:sz w:val="28"/>
                      <w:szCs w:val="28"/>
                    </w:rPr>
                    <w:t>Статин</w:t>
                  </w:r>
                  <w:proofErr w:type="spellEnd"/>
                  <w:r>
                    <w:rPr>
                      <w:rFonts w:ascii="Times New Roman" w:eastAsia="Times New Roman" w:hAnsi="Times New Roman" w:cs="Times New Roman"/>
                      <w:color w:val="000000"/>
                      <w:sz w:val="28"/>
                      <w:szCs w:val="28"/>
                    </w:rPr>
                    <w:t> (порошок) 1,0 г</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2.8.</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Раствор йода </w:t>
                  </w:r>
                  <w:proofErr w:type="spellStart"/>
                  <w:r>
                    <w:rPr>
                      <w:rFonts w:ascii="Times New Roman" w:eastAsia="Times New Roman" w:hAnsi="Times New Roman" w:cs="Times New Roman"/>
                      <w:color w:val="000000"/>
                      <w:sz w:val="28"/>
                      <w:szCs w:val="28"/>
                    </w:rPr>
                    <w:t>спиртовый</w:t>
                  </w:r>
                  <w:proofErr w:type="spellEnd"/>
                  <w:r>
                    <w:rPr>
                      <w:rFonts w:ascii="Times New Roman" w:eastAsia="Times New Roman" w:hAnsi="Times New Roman" w:cs="Times New Roman"/>
                      <w:color w:val="000000"/>
                      <w:sz w:val="28"/>
                      <w:szCs w:val="28"/>
                    </w:rPr>
                    <w:t> 5 % 10 мл или ампулы по 1 мл № 10 либо раствор брил</w:t>
                  </w:r>
                  <w:r>
                    <w:rPr>
                      <w:rFonts w:ascii="Times New Roman" w:eastAsia="Times New Roman" w:hAnsi="Times New Roman" w:cs="Times New Roman"/>
                      <w:color w:val="000000"/>
                      <w:sz w:val="28"/>
                      <w:szCs w:val="28"/>
                    </w:rPr>
                    <w:softHyphen/>
                    <w:t>лиантовый зеленый </w:t>
                  </w:r>
                  <w:proofErr w:type="spellStart"/>
                  <w:r>
                    <w:rPr>
                      <w:rFonts w:ascii="Times New Roman" w:eastAsia="Times New Roman" w:hAnsi="Times New Roman" w:cs="Times New Roman"/>
                      <w:color w:val="000000"/>
                      <w:sz w:val="28"/>
                      <w:szCs w:val="28"/>
                    </w:rPr>
                    <w:t>спиртовый</w:t>
                  </w:r>
                  <w:proofErr w:type="spellEnd"/>
                  <w:r>
                    <w:rPr>
                      <w:rFonts w:ascii="Times New Roman" w:eastAsia="Times New Roman" w:hAnsi="Times New Roman" w:cs="Times New Roman"/>
                      <w:color w:val="000000"/>
                      <w:sz w:val="28"/>
                      <w:szCs w:val="28"/>
                    </w:rPr>
                    <w:t> 1 % 10 мл или ампулы по 1 мл № 10</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2.9.</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Лейкопластырь 1x500, или 2x500, или 1x250 см</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2.10.</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Бинт эластичный трубчатый медицинский нестерильный № 1, 3, 6</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по 1 шт.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2.11.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Вата 50 г</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 Средства при болях в сердце</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3.1.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Нитроглицерин таблетки № 40 или капсулы № 20 (</w:t>
                  </w:r>
                  <w:proofErr w:type="spellStart"/>
                  <w:r>
                    <w:rPr>
                      <w:rFonts w:ascii="Times New Roman" w:eastAsia="Times New Roman" w:hAnsi="Times New Roman" w:cs="Times New Roman"/>
                      <w:color w:val="000000"/>
                      <w:sz w:val="28"/>
                      <w:szCs w:val="28"/>
                    </w:rPr>
                    <w:t>тринитролонг</w:t>
                  </w:r>
                  <w:proofErr w:type="spellEnd"/>
                  <w:r>
                    <w:rPr>
                      <w:rFonts w:ascii="Times New Roman" w:eastAsia="Times New Roman" w:hAnsi="Times New Roman" w:cs="Times New Roman"/>
                      <w:color w:val="000000"/>
                      <w:sz w:val="28"/>
                      <w:szCs w:val="28"/>
                    </w:rPr>
                    <w:t>)</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3.2.</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Валидол (таблетки или капсулы)</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 Средства для сердечно-легочной реанимации при клинической смерти</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Устройство для проведения искусственного дыхания «Рот-Устройство-Рот»</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 Средства при обмороке (коллапсе)</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5.1.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Аммиака раствор 10 % 10 мл или ампулы по 1 мл № 10</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 Средства для </w:t>
                  </w:r>
                  <w:proofErr w:type="spellStart"/>
                  <w:r>
                    <w:rPr>
                      <w:rFonts w:ascii="Times New Roman" w:eastAsia="Times New Roman" w:hAnsi="Times New Roman" w:cs="Times New Roman"/>
                      <w:color w:val="000000"/>
                      <w:sz w:val="28"/>
                      <w:szCs w:val="28"/>
                    </w:rPr>
                    <w:t>дезинтоксикации</w:t>
                  </w:r>
                  <w:proofErr w:type="spellEnd"/>
                  <w:r>
                    <w:rPr>
                      <w:rFonts w:ascii="Times New Roman" w:eastAsia="Times New Roman" w:hAnsi="Times New Roman" w:cs="Times New Roman"/>
                      <w:color w:val="000000"/>
                      <w:sz w:val="28"/>
                      <w:szCs w:val="28"/>
                    </w:rPr>
                    <w:t> при отравлениях пищей и т.д.</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6.1.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Энтеродез</w:t>
                  </w:r>
                  <w:proofErr w:type="spellEnd"/>
                  <w:r>
                    <w:rPr>
                      <w:rFonts w:ascii="Times New Roman" w:eastAsia="Times New Roman" w:hAnsi="Times New Roman" w:cs="Times New Roman"/>
                      <w:color w:val="000000"/>
                      <w:sz w:val="28"/>
                      <w:szCs w:val="28"/>
                    </w:rPr>
                    <w:t xml:space="preserve"> или </w:t>
                  </w:r>
                  <w:proofErr w:type="gramStart"/>
                  <w:r>
                    <w:rPr>
                      <w:rFonts w:ascii="Times New Roman" w:eastAsia="Times New Roman" w:hAnsi="Times New Roman" w:cs="Times New Roman"/>
                      <w:color w:val="000000"/>
                      <w:sz w:val="28"/>
                      <w:szCs w:val="28"/>
                    </w:rPr>
                    <w:t>уголь</w:t>
                  </w:r>
                  <w:proofErr w:type="gramEnd"/>
                  <w:r>
                    <w:rPr>
                      <w:rFonts w:ascii="Times New Roman" w:eastAsia="Times New Roman" w:hAnsi="Times New Roman" w:cs="Times New Roman"/>
                      <w:color w:val="000000"/>
                      <w:sz w:val="28"/>
                      <w:szCs w:val="28"/>
                    </w:rPr>
                    <w:t xml:space="preserve"> активированный № 10 (таблетки)</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уп</w:t>
                  </w:r>
                  <w:proofErr w:type="spellEnd"/>
                  <w:r>
                    <w:rPr>
                      <w:rFonts w:ascii="Times New Roman" w:eastAsia="Times New Roman" w:hAnsi="Times New Roman" w:cs="Times New Roman"/>
                      <w:color w:val="000000"/>
                      <w:sz w:val="28"/>
                      <w:szCs w:val="28"/>
                    </w:rPr>
                    <w:t>.</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 Средства при стрессовых реакциях</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7.1.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Корвалол</w:t>
                  </w:r>
                  <w:proofErr w:type="spellEnd"/>
                  <w:r>
                    <w:rPr>
                      <w:rFonts w:ascii="Times New Roman" w:eastAsia="Times New Roman" w:hAnsi="Times New Roman" w:cs="Times New Roman"/>
                      <w:color w:val="000000"/>
                      <w:sz w:val="28"/>
                      <w:szCs w:val="28"/>
                    </w:rPr>
                    <w:t> или настойка валерьяны</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w:t>
                  </w:r>
                  <w:proofErr w:type="spellStart"/>
                  <w:r>
                    <w:rPr>
                      <w:rFonts w:ascii="Times New Roman" w:eastAsia="Times New Roman" w:hAnsi="Times New Roman" w:cs="Times New Roman"/>
                      <w:color w:val="000000"/>
                      <w:sz w:val="28"/>
                      <w:szCs w:val="28"/>
                    </w:rPr>
                    <w:t>фл</w:t>
                  </w:r>
                  <w:proofErr w:type="spellEnd"/>
                  <w:r>
                    <w:rPr>
                      <w:rFonts w:ascii="Times New Roman" w:eastAsia="Times New Roman" w:hAnsi="Times New Roman" w:cs="Times New Roman"/>
                      <w:color w:val="000000"/>
                      <w:sz w:val="28"/>
                      <w:szCs w:val="28"/>
                    </w:rPr>
                    <w:t>.</w:t>
                  </w:r>
                </w:p>
              </w:tc>
            </w:tr>
            <w:tr w:rsidR="0033118B">
              <w:tc>
                <w:tcPr>
                  <w:tcW w:w="957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 Медицинский инструмент</w:t>
                  </w:r>
                </w:p>
              </w:tc>
            </w:tr>
            <w:tr w:rsidR="0033118B">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8.1.</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Ножницы</w:t>
                  </w:r>
                </w:p>
              </w:tc>
              <w:tc>
                <w:tcPr>
                  <w:tcW w:w="1241" w:type="dxa"/>
                  <w:tcBorders>
                    <w:top w:val="nil"/>
                    <w:left w:val="nil"/>
                    <w:bottom w:val="single" w:sz="8" w:space="0" w:color="auto"/>
                    <w:right w:val="single" w:sz="8" w:space="0" w:color="auto"/>
                  </w:tcBorders>
                  <w:tcMar>
                    <w:top w:w="0" w:type="dxa"/>
                    <w:left w:w="108" w:type="dxa"/>
                    <w:bottom w:w="0" w:type="dxa"/>
                    <w:right w:w="108" w:type="dxa"/>
                  </w:tcMar>
                  <w:hideMark/>
                </w:tcPr>
                <w:p w:rsidR="0033118B" w:rsidRDefault="0033118B">
                  <w:pPr>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шт.</w:t>
                  </w:r>
                </w:p>
              </w:tc>
            </w:tr>
          </w:tbl>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rsidP="0033118B">
            <w:pPr>
              <w:shd w:val="clear" w:color="auto" w:fill="FFFFFF"/>
              <w:spacing w:after="0" w:line="336" w:lineRule="atLeast"/>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Pr="0033118B" w:rsidRDefault="0033118B" w:rsidP="0033118B">
            <w:pPr>
              <w:shd w:val="clear" w:color="auto" w:fill="FFFFFF"/>
              <w:spacing w:after="0" w:line="336" w:lineRule="atLeast"/>
              <w:jc w:val="right"/>
              <w:rPr>
                <w:rFonts w:ascii="Times New Roman" w:eastAsia="Times New Roman" w:hAnsi="Times New Roman" w:cs="Times New Roman"/>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color w:val="000000"/>
                <w:sz w:val="28"/>
                <w:szCs w:val="28"/>
              </w:rPr>
            </w:pPr>
          </w:p>
          <w:p w:rsidR="0033118B" w:rsidRDefault="0033118B">
            <w:pPr>
              <w:shd w:val="clear" w:color="auto" w:fill="FFFFFF"/>
              <w:spacing w:after="0" w:line="336" w:lineRule="atLeast"/>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Приложение 3</w:t>
            </w:r>
          </w:p>
          <w:p w:rsidR="0033118B" w:rsidRDefault="0033118B">
            <w:pPr>
              <w:shd w:val="clear" w:color="auto" w:fill="FFFFFF"/>
              <w:spacing w:after="0" w:line="336" w:lineRule="atLeast"/>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 Положению об охране труда</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jc w:val="center"/>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Правила оказания само- и взаимопомощи</w:t>
            </w:r>
          </w:p>
          <w:p w:rsidR="0033118B" w:rsidRDefault="0033118B">
            <w:pPr>
              <w:shd w:val="clear" w:color="auto" w:fill="FFFFFF"/>
              <w:spacing w:after="0" w:line="336" w:lineRule="atLeast"/>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1. Травмы (ушибы, переломы)</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Симптомы: боль, припухлость, патологическая подвижность, костная крепитация, боль при осевой нагрузке, укорочение конечности, выступание обломков в рану при открытом переломе.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Первая помощь: обезболивание (п. 1.1 Приложения 2), холод </w:t>
            </w:r>
            <w:r>
              <w:rPr>
                <w:rFonts w:ascii="Times New Roman" w:eastAsia="Times New Roman" w:hAnsi="Times New Roman" w:cs="Times New Roman"/>
                <w:color w:val="000000"/>
                <w:sz w:val="28"/>
                <w:szCs w:val="28"/>
              </w:rPr>
              <w:br/>
              <w:t>на место ушиба (п. 1.2 Приложения 2); при закрытом переломе — фиксация положения перелома (шинами, подручными средствами или фиксация руки к туловищу, ноги к ноге); при открытом переломе — наложение жгута (п. 2.1 Приложения 2) выше раны на одежду, под жгут положить записку с указанием времени наложения жгута (жгут разрешается держать 1,5 ч), после остановки кровотечения наложить шины и зафиксировать положение перелома, вызвать скорую медицинскую помощь.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2. Раны и кровотечения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Артериальное кровотечение. Симптомы: кровь алая, вытекает пульсирующей струей. Первая помощь: наложить жгут (п. 2.1 Приложения 2) выше раны, оставить записку с ука</w:t>
            </w:r>
            <w:r>
              <w:rPr>
                <w:rFonts w:ascii="Times New Roman" w:eastAsia="Times New Roman" w:hAnsi="Times New Roman" w:cs="Times New Roman"/>
                <w:color w:val="000000"/>
                <w:sz w:val="28"/>
                <w:szCs w:val="28"/>
              </w:rPr>
              <w:softHyphen/>
              <w:t xml:space="preserve">занием времени наложения жгута, наложить на рану повязку (п. 2.2 - 2.4 Приложения 2), конечность зафиксировать, больному дать </w:t>
            </w:r>
            <w:proofErr w:type="gramStart"/>
            <w:r>
              <w:rPr>
                <w:rFonts w:ascii="Times New Roman" w:eastAsia="Times New Roman" w:hAnsi="Times New Roman" w:cs="Times New Roman"/>
                <w:color w:val="000000"/>
                <w:sz w:val="28"/>
                <w:szCs w:val="28"/>
              </w:rPr>
              <w:t>обезболивающее</w:t>
            </w:r>
            <w:proofErr w:type="gramEnd"/>
            <w:r>
              <w:rPr>
                <w:rFonts w:ascii="Times New Roman" w:eastAsia="Times New Roman" w:hAnsi="Times New Roman" w:cs="Times New Roman"/>
                <w:color w:val="000000"/>
                <w:sz w:val="28"/>
                <w:szCs w:val="28"/>
              </w:rPr>
              <w:t xml:space="preserve"> (п. 1.1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 Венозное кровотечение. Симптомы: кровь темная, не пульсирует. Первая помощь: наложить "на рану салфетку (п. 2.7 Приложения 2) и давящую повязку бинтом (п. 2.2 - 2.4 Приложения 2), холод на место травмы (п. 1.2 Приложения 2), дать обезболивающее </w:t>
            </w:r>
            <w:r>
              <w:rPr>
                <w:rFonts w:ascii="Times New Roman" w:eastAsia="Times New Roman" w:hAnsi="Times New Roman" w:cs="Times New Roman"/>
                <w:color w:val="000000"/>
                <w:sz w:val="28"/>
                <w:szCs w:val="28"/>
              </w:rPr>
              <w:br/>
              <w:t>(п. 1.1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Капиллярное кровотечение. Первая помощь: на рану наложить стерильную повязку (п. 2.2, 2.5, 2.7 Приложения 2), дать </w:t>
            </w:r>
            <w:proofErr w:type="gramStart"/>
            <w:r>
              <w:rPr>
                <w:rFonts w:ascii="Times New Roman" w:eastAsia="Times New Roman" w:hAnsi="Times New Roman" w:cs="Times New Roman"/>
                <w:color w:val="000000"/>
                <w:sz w:val="28"/>
                <w:szCs w:val="28"/>
              </w:rPr>
              <w:t>обезболивающее</w:t>
            </w:r>
            <w:proofErr w:type="gramEnd"/>
            <w:r>
              <w:rPr>
                <w:rFonts w:ascii="Times New Roman" w:eastAsia="Times New Roman" w:hAnsi="Times New Roman" w:cs="Times New Roman"/>
                <w:color w:val="000000"/>
                <w:sz w:val="28"/>
                <w:szCs w:val="28"/>
              </w:rPr>
              <w:t xml:space="preserve"> (п. 1.1 Приложения 2). Мелкие раны и ссадины обработать раствором йода или зеленкой (п. 2.8 Приложения 2) </w:t>
            </w:r>
            <w:r>
              <w:rPr>
                <w:rFonts w:ascii="Times New Roman" w:eastAsia="Times New Roman" w:hAnsi="Times New Roman" w:cs="Times New Roman"/>
                <w:color w:val="000000"/>
                <w:sz w:val="28"/>
                <w:szCs w:val="28"/>
              </w:rPr>
              <w:br/>
              <w:t>и заклеить бактерицидным пластырем (п. 2.6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r>
              <w:rPr>
                <w:rFonts w:ascii="Times New Roman" w:eastAsia="Times New Roman" w:hAnsi="Times New Roman" w:cs="Times New Roman"/>
                <w:b/>
                <w:bCs/>
                <w:color w:val="000000"/>
                <w:sz w:val="28"/>
                <w:szCs w:val="28"/>
              </w:rPr>
              <w:t>3. Ожоги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При обширных ожогах наложить стерильную повязку (п. 2.2 Приложения 2), дать </w:t>
            </w:r>
            <w:proofErr w:type="gramStart"/>
            <w:r>
              <w:rPr>
                <w:rFonts w:ascii="Times New Roman" w:eastAsia="Times New Roman" w:hAnsi="Times New Roman" w:cs="Times New Roman"/>
                <w:color w:val="000000"/>
                <w:sz w:val="28"/>
                <w:szCs w:val="28"/>
              </w:rPr>
              <w:t>обезболивающее</w:t>
            </w:r>
            <w:proofErr w:type="gramEnd"/>
            <w:r>
              <w:rPr>
                <w:rFonts w:ascii="Times New Roman" w:eastAsia="Times New Roman" w:hAnsi="Times New Roman" w:cs="Times New Roman"/>
                <w:color w:val="000000"/>
                <w:sz w:val="28"/>
                <w:szCs w:val="28"/>
              </w:rPr>
              <w:t xml:space="preserve"> (п. 1.1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4. Боли в сердце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Дать выпить больному одну таблетку валидола (п. 3.2 Приложения 2), или одну таблетку нитроглицерина, или одну капсулу </w:t>
            </w:r>
            <w:proofErr w:type="spellStart"/>
            <w:r>
              <w:rPr>
                <w:rFonts w:ascii="Times New Roman" w:eastAsia="Times New Roman" w:hAnsi="Times New Roman" w:cs="Times New Roman"/>
                <w:color w:val="000000"/>
                <w:sz w:val="28"/>
                <w:szCs w:val="28"/>
              </w:rPr>
              <w:t>тринитролонга</w:t>
            </w:r>
            <w:proofErr w:type="spellEnd"/>
            <w:r>
              <w:rPr>
                <w:rFonts w:ascii="Times New Roman" w:eastAsia="Times New Roman" w:hAnsi="Times New Roman" w:cs="Times New Roman"/>
                <w:color w:val="000000"/>
                <w:sz w:val="28"/>
                <w:szCs w:val="28"/>
              </w:rPr>
              <w:t> (п. 3.1 Приложения 2), </w:t>
            </w:r>
            <w:r>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lastRenderedPageBreak/>
              <w:t>или 15 капель </w:t>
            </w:r>
            <w:proofErr w:type="spellStart"/>
            <w:r>
              <w:rPr>
                <w:rFonts w:ascii="Times New Roman" w:eastAsia="Times New Roman" w:hAnsi="Times New Roman" w:cs="Times New Roman"/>
                <w:color w:val="000000"/>
                <w:sz w:val="28"/>
                <w:szCs w:val="28"/>
              </w:rPr>
              <w:t>корвалола</w:t>
            </w:r>
            <w:proofErr w:type="spellEnd"/>
            <w:r>
              <w:rPr>
                <w:rFonts w:ascii="Times New Roman" w:eastAsia="Times New Roman" w:hAnsi="Times New Roman" w:cs="Times New Roman"/>
                <w:color w:val="000000"/>
                <w:sz w:val="28"/>
                <w:szCs w:val="28"/>
              </w:rPr>
              <w:t> (п. 7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5.         Сердечно-легочная реанимация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Проводится при отсутствии у больного сознания, дыхания с использованием устройства (п. 4 Приложения 2) до прибытия медработника или восстановления дыхания и пульса.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6.         Поражение глаз (попадание инородных тел и веществ)</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Промыть глаза водой, закапать 3-5 капель </w:t>
            </w:r>
            <w:proofErr w:type="spellStart"/>
            <w:r>
              <w:rPr>
                <w:rFonts w:ascii="Times New Roman" w:eastAsia="Times New Roman" w:hAnsi="Times New Roman" w:cs="Times New Roman"/>
                <w:color w:val="000000"/>
                <w:sz w:val="28"/>
                <w:szCs w:val="28"/>
              </w:rPr>
              <w:t>сульфацила</w:t>
            </w:r>
            <w:proofErr w:type="spellEnd"/>
            <w:r>
              <w:rPr>
                <w:rFonts w:ascii="Times New Roman" w:eastAsia="Times New Roman" w:hAnsi="Times New Roman" w:cs="Times New Roman"/>
                <w:color w:val="000000"/>
                <w:sz w:val="28"/>
                <w:szCs w:val="28"/>
              </w:rPr>
              <w:t> натрия.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7.         Поражение электрическим током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Освободить от действия тока (обесточивание), поддержать основные жизненные функции (восстановить дыхание проведением искусственного дыхания с использованием устройства (п. 4 Приложения 2), провести непрямой массаж сердца).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8.         Отравление пищевое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Промыть желудок. Развести в 100 мл воды 1 ст. ложку </w:t>
            </w:r>
            <w:proofErr w:type="spellStart"/>
            <w:r>
              <w:rPr>
                <w:rFonts w:ascii="Times New Roman" w:eastAsia="Times New Roman" w:hAnsi="Times New Roman" w:cs="Times New Roman"/>
                <w:color w:val="000000"/>
                <w:sz w:val="28"/>
                <w:szCs w:val="28"/>
              </w:rPr>
              <w:t>энтеродеза</w:t>
            </w:r>
            <w:proofErr w:type="spellEnd"/>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br/>
              <w:t>(п. 6 Приложения 2) и дать больному выпить.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9.         Отравление газом</w:t>
            </w:r>
          </w:p>
          <w:p w:rsidR="0033118B" w:rsidRDefault="0033118B">
            <w:pPr>
              <w:shd w:val="clear" w:color="auto" w:fill="FFFFFF"/>
              <w:spacing w:after="0" w:line="336" w:lineRule="atLeast"/>
              <w:rPr>
                <w:rFonts w:ascii="Times New Roman" w:eastAsia="Times New Roman" w:hAnsi="Times New Roman" w:cs="Times New Roman"/>
                <w:sz w:val="28"/>
                <w:szCs w:val="28"/>
              </w:rPr>
            </w:pPr>
            <w:proofErr w:type="gramStart"/>
            <w:r>
              <w:rPr>
                <w:rFonts w:ascii="Times New Roman" w:eastAsia="Times New Roman" w:hAnsi="Times New Roman" w:cs="Times New Roman"/>
                <w:color w:val="000000"/>
                <w:sz w:val="28"/>
                <w:szCs w:val="28"/>
              </w:rPr>
              <w:t>Различают три степени отравления газом: легкая степень - бледность лица, тошнота, рвота, головная боль; средняя степень - потеря сознания; тяжелая степень - отсутствие дыхания, возможна остановка сердца.</w:t>
            </w:r>
            <w:proofErr w:type="gramEnd"/>
            <w:r>
              <w:rPr>
                <w:rFonts w:ascii="Times New Roman" w:eastAsia="Times New Roman" w:hAnsi="Times New Roman" w:cs="Times New Roman"/>
                <w:color w:val="000000"/>
                <w:sz w:val="28"/>
                <w:szCs w:val="28"/>
              </w:rPr>
              <w:t xml:space="preserve"> Отсутствие дыхания определяется отсутствием запотевания зеркальца (стеклышка), поднесенного ко рту (носу) пострадавшего. Остановка сердца определяется отсутствием пульса.</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отравлении газом необходимо вынести пострадавшего на свежий воздух летом, а зимой - в хорошо проветриваемое помещение. Вызвать скорую медицинскую помощь.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легкой степени отравления помочь двигаться пострадавшему, если он сможет, затем дать теплое питье, при необходимости - сердечные капли (п. 3.1,3.2, 7 Приложения 2).</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средней степени (при потере сознания) посадить или положить пострадавшего, расстегнуть у него одежду, периодически помахивать ваткой, смоченной раствором аммиака (п. 2.11, 5 Приложения 2), около носа (ватку с раствором аммиака не оставлять около носа, т.к. наступит удушье), натереть виски и привести в сознание. Ноги должны быть в тепле.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Если нет дыхания - выполнять искусственное дыхание с использованием устройства (п. 4 Приложения 2). При отсутствии устройства для проведения искусственного дыхания положить пострадавшего на спину, открыть ему рот, подложить одну свою руку под затылок, а другой нажать на лоб. При необходимости разжать зубы и убедиться, что язык не запал. Повернуть </w:t>
            </w:r>
            <w:r>
              <w:rPr>
                <w:rFonts w:ascii="Times New Roman" w:eastAsia="Times New Roman" w:hAnsi="Times New Roman" w:cs="Times New Roman"/>
                <w:color w:val="000000"/>
                <w:sz w:val="28"/>
                <w:szCs w:val="28"/>
              </w:rPr>
              <w:lastRenderedPageBreak/>
              <w:t xml:space="preserve">голову набок, очистить рот от слизи и посторонних предметов (вставной челюсти). Скатанный валик из одежды положить под плечи (а не под спину или шею) так, чтобы голова </w:t>
            </w:r>
            <w:proofErr w:type="gramStart"/>
            <w:r>
              <w:rPr>
                <w:rFonts w:ascii="Times New Roman" w:eastAsia="Times New Roman" w:hAnsi="Times New Roman" w:cs="Times New Roman"/>
                <w:color w:val="000000"/>
                <w:sz w:val="28"/>
                <w:szCs w:val="28"/>
              </w:rPr>
              <w:t>оказалась запрокинутой и подбородок находился</w:t>
            </w:r>
            <w:proofErr w:type="gramEnd"/>
            <w:r>
              <w:rPr>
                <w:rFonts w:ascii="Times New Roman" w:eastAsia="Times New Roman" w:hAnsi="Times New Roman" w:cs="Times New Roman"/>
                <w:color w:val="000000"/>
                <w:sz w:val="28"/>
                <w:szCs w:val="28"/>
              </w:rPr>
              <w:t xml:space="preserve"> на одном уровне с грудной клеткой.</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Набрать в грудь воздух и выдохнуть через салфетку в рот пострадавшему, закрыв нос пострадавшего рукой или щекой. Выдох произойдет самопроизвольно за счет веса грудной клетки. Вдох-выдох выполнить за 5-6 секунд, т.е. 10-12 вдохов-выдохов </w:t>
            </w:r>
            <w:r>
              <w:rPr>
                <w:rFonts w:ascii="Times New Roman" w:eastAsia="Times New Roman" w:hAnsi="Times New Roman" w:cs="Times New Roman"/>
                <w:color w:val="000000"/>
                <w:sz w:val="28"/>
                <w:szCs w:val="28"/>
              </w:rPr>
              <w:br/>
              <w:t>в минуту.</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Выполнять искусственное дыхание до появления дыхания у пострадавшего или пока не сменит врач скорой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Непрямой массаж сердца проводится при отсутствии пульса. При проведении цикла вдох-выдох быстро положить руки ладонями вниз на нижнюю треть грудной клетки </w:t>
            </w:r>
            <w:r>
              <w:rPr>
                <w:rFonts w:ascii="Times New Roman" w:eastAsia="Times New Roman" w:hAnsi="Times New Roman" w:cs="Times New Roman"/>
                <w:color w:val="000000"/>
                <w:sz w:val="28"/>
                <w:szCs w:val="28"/>
              </w:rPr>
              <w:br/>
              <w:t>(на два сантиметра выше солнечного сплетения), нажать на грудную клетку и опустить </w:t>
            </w:r>
            <w:r>
              <w:rPr>
                <w:rFonts w:ascii="Times New Roman" w:eastAsia="Times New Roman" w:hAnsi="Times New Roman" w:cs="Times New Roman"/>
                <w:color w:val="000000"/>
                <w:sz w:val="28"/>
                <w:szCs w:val="28"/>
              </w:rPr>
              <w:br/>
              <w:t>с частотой 3-4 раза во время выдоха. Непрямой массаж выполнять до появления пульса </w:t>
            </w:r>
            <w:r>
              <w:rPr>
                <w:rFonts w:ascii="Times New Roman" w:eastAsia="Times New Roman" w:hAnsi="Times New Roman" w:cs="Times New Roman"/>
                <w:color w:val="000000"/>
                <w:sz w:val="28"/>
                <w:szCs w:val="28"/>
              </w:rPr>
              <w:br/>
              <w:t>у пострадавшего или пока не сменит врач скорой помощи.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r>
              <w:rPr>
                <w:rFonts w:ascii="Times New Roman" w:eastAsia="Times New Roman" w:hAnsi="Times New Roman" w:cs="Times New Roman"/>
                <w:b/>
                <w:bCs/>
                <w:color w:val="000000"/>
                <w:sz w:val="28"/>
                <w:szCs w:val="28"/>
              </w:rPr>
              <w:t>10.      Удушье</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Удушье может наступить от кислородной недостаточности при утечке газа. Признаки удушья: при легкой степени - </w:t>
            </w:r>
            <w:proofErr w:type="spellStart"/>
            <w:r>
              <w:rPr>
                <w:rFonts w:ascii="Times New Roman" w:eastAsia="Times New Roman" w:hAnsi="Times New Roman" w:cs="Times New Roman"/>
                <w:color w:val="000000"/>
                <w:sz w:val="28"/>
                <w:szCs w:val="28"/>
              </w:rPr>
              <w:t>першение</w:t>
            </w:r>
            <w:proofErr w:type="spellEnd"/>
            <w:r>
              <w:rPr>
                <w:rFonts w:ascii="Times New Roman" w:eastAsia="Times New Roman" w:hAnsi="Times New Roman" w:cs="Times New Roman"/>
                <w:color w:val="000000"/>
                <w:sz w:val="28"/>
                <w:szCs w:val="28"/>
              </w:rPr>
              <w:t> в горле, спазмы в горле, стук в висках, головная боль; при средней степени - головная боль; при тяжелой степени - отсутствие дыхания, возможна остановка сердца. Оказывать первую помощь так же, как при отравлении газом.</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11.       Ожоги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Различают четыре степени ожогов: первая степень - покраснение участка тела, вторая степень - появление пузырей, третья степень - появление ожоговых ран, четвертая степень - появление мест обугливания. Меры помощи при ожогах:</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первой и второй степеней - обильно поливать (охлаждать) водой комнатной температуры или пузырем со льдом, после охлаждения наложить повязку </w:t>
            </w:r>
            <w:r>
              <w:rPr>
                <w:rFonts w:ascii="Times New Roman" w:eastAsia="Times New Roman" w:hAnsi="Times New Roman" w:cs="Times New Roman"/>
                <w:color w:val="000000"/>
                <w:sz w:val="28"/>
                <w:szCs w:val="28"/>
              </w:rPr>
              <w:br/>
              <w:t>с </w:t>
            </w:r>
            <w:proofErr w:type="spellStart"/>
            <w:r>
              <w:rPr>
                <w:rFonts w:ascii="Times New Roman" w:eastAsia="Times New Roman" w:hAnsi="Times New Roman" w:cs="Times New Roman"/>
                <w:color w:val="000000"/>
                <w:sz w:val="28"/>
                <w:szCs w:val="28"/>
              </w:rPr>
              <w:t>противоожоговой</w:t>
            </w:r>
            <w:proofErr w:type="spellEnd"/>
            <w:r>
              <w:rPr>
                <w:rFonts w:ascii="Times New Roman" w:eastAsia="Times New Roman" w:hAnsi="Times New Roman" w:cs="Times New Roman"/>
                <w:color w:val="000000"/>
                <w:sz w:val="28"/>
                <w:szCs w:val="28"/>
              </w:rPr>
              <w:t> мазью или аэрозолями (</w:t>
            </w:r>
            <w:proofErr w:type="spellStart"/>
            <w:r>
              <w:rPr>
                <w:rFonts w:ascii="Times New Roman" w:eastAsia="Times New Roman" w:hAnsi="Times New Roman" w:cs="Times New Roman"/>
                <w:color w:val="000000"/>
                <w:sz w:val="28"/>
                <w:szCs w:val="28"/>
              </w:rPr>
              <w:t>фурацилиновой</w:t>
            </w:r>
            <w:proofErr w:type="spellEnd"/>
            <w:r>
              <w:rPr>
                <w:rFonts w:ascii="Times New Roman" w:eastAsia="Times New Roman" w:hAnsi="Times New Roman" w:cs="Times New Roman"/>
                <w:color w:val="000000"/>
                <w:sz w:val="28"/>
                <w:szCs w:val="28"/>
              </w:rPr>
              <w:t>, </w:t>
            </w:r>
            <w:proofErr w:type="spellStart"/>
            <w:r>
              <w:rPr>
                <w:rFonts w:ascii="Times New Roman" w:eastAsia="Times New Roman" w:hAnsi="Times New Roman" w:cs="Times New Roman"/>
                <w:color w:val="000000"/>
                <w:sz w:val="28"/>
                <w:szCs w:val="28"/>
              </w:rPr>
              <w:t>синтомициновой</w:t>
            </w:r>
            <w:proofErr w:type="spellEnd"/>
            <w:r>
              <w:rPr>
                <w:rFonts w:ascii="Times New Roman" w:eastAsia="Times New Roman" w:hAnsi="Times New Roman" w:cs="Times New Roman"/>
                <w:color w:val="000000"/>
                <w:sz w:val="28"/>
                <w:szCs w:val="28"/>
              </w:rPr>
              <w:t>);</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при ожогах третьей и четвертой степеней — не снимая одежду, обрезать ее на месте раны, наложить (накрыть) стерильной салфеткой, дать обезболивающее средство </w:t>
            </w:r>
            <w:r>
              <w:rPr>
                <w:rFonts w:ascii="Times New Roman" w:eastAsia="Times New Roman" w:hAnsi="Times New Roman" w:cs="Times New Roman"/>
                <w:color w:val="000000"/>
                <w:sz w:val="28"/>
                <w:szCs w:val="28"/>
              </w:rPr>
              <w:br/>
              <w:t>(п. 1.1 Приложения 2) и вызвать скорую помощь.</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Нельзя вскрывать пузыри, удалять приставшую к обожженному месту мастику.</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При оказании помощи пострадавшему во избежание заражения нельзя </w:t>
            </w:r>
            <w:r>
              <w:rPr>
                <w:rFonts w:ascii="Times New Roman" w:eastAsia="Times New Roman" w:hAnsi="Times New Roman" w:cs="Times New Roman"/>
                <w:color w:val="000000"/>
                <w:sz w:val="28"/>
                <w:szCs w:val="28"/>
              </w:rPr>
              <w:lastRenderedPageBreak/>
              <w:t>касаться обожженных участков кожи или смазывать их жирами, маслами, вазелином, присыпать питьевой содой, крахмалом т.д.</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 ожогах глаз сделать холодные примочки из раствора борной кислоты </w:t>
            </w:r>
            <w:r>
              <w:rPr>
                <w:rFonts w:ascii="Times New Roman" w:eastAsia="Times New Roman" w:hAnsi="Times New Roman" w:cs="Times New Roman"/>
                <w:color w:val="000000"/>
                <w:sz w:val="28"/>
                <w:szCs w:val="28"/>
              </w:rPr>
              <w:br/>
              <w:t>(1/2 ч. ложки на стакан воды) и немедленно направить пострадавшего к врачу.</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12.       Обморожения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Согреть отмороженную часть тела теплой ванной с температурой 20 градусов. </w:t>
            </w:r>
            <w:r>
              <w:rPr>
                <w:rFonts w:ascii="Times New Roman" w:eastAsia="Times New Roman" w:hAnsi="Times New Roman" w:cs="Times New Roman"/>
                <w:color w:val="000000"/>
                <w:sz w:val="28"/>
                <w:szCs w:val="28"/>
              </w:rPr>
              <w:br/>
              <w:t>За 20 минут постепенно увеличить (согреть) температуру до 40 градусов, обмыть мылом от заражения.</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Высушить (протереть), закрыть стерильной повязкой (п. 2.2 Приложения 2) и укрыть теплым (согреть), нельзя смазывать жиром или мазями.</w:t>
            </w:r>
          </w:p>
          <w:p w:rsidR="0033118B" w:rsidRDefault="0033118B">
            <w:pPr>
              <w:shd w:val="clear" w:color="auto" w:fill="FFFFFF"/>
              <w:spacing w:after="0" w:line="336" w:lineRule="atLeas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Произвести легкий массаж, дать горячий чай.</w:t>
            </w:r>
          </w:p>
        </w:tc>
      </w:tr>
    </w:tbl>
    <w:p w:rsidR="0071050B" w:rsidRDefault="0071050B"/>
    <w:sectPr w:rsidR="0071050B" w:rsidSect="007105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3118B"/>
    <w:rsid w:val="0033118B"/>
    <w:rsid w:val="004910D8"/>
    <w:rsid w:val="007105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5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118B"/>
    <w:pPr>
      <w:spacing w:after="0" w:line="240" w:lineRule="auto"/>
    </w:pPr>
  </w:style>
  <w:style w:type="paragraph" w:customStyle="1" w:styleId="ConsPlusTitle">
    <w:name w:val="ConsPlusTitle"/>
    <w:uiPriority w:val="99"/>
    <w:rsid w:val="0033118B"/>
    <w:pPr>
      <w:widowControl w:val="0"/>
      <w:autoSpaceDE w:val="0"/>
      <w:autoSpaceDN w:val="0"/>
      <w:adjustRightInd w:val="0"/>
      <w:spacing w:after="0" w:line="240" w:lineRule="auto"/>
    </w:pPr>
    <w:rPr>
      <w:rFonts w:ascii="Calibri" w:eastAsia="Times New Roman" w:hAnsi="Calibri" w:cs="Calibri"/>
      <w:b/>
      <w:bCs/>
    </w:rPr>
  </w:style>
  <w:style w:type="paragraph" w:customStyle="1" w:styleId="ConsNormal">
    <w:name w:val="ConsNormal"/>
    <w:rsid w:val="0033118B"/>
    <w:pPr>
      <w:widowControl w:val="0"/>
      <w:autoSpaceDE w:val="0"/>
      <w:autoSpaceDN w:val="0"/>
      <w:adjustRightInd w:val="0"/>
      <w:spacing w:after="0" w:line="240" w:lineRule="auto"/>
      <w:ind w:right="19772" w:firstLine="720"/>
    </w:pPr>
    <w:rPr>
      <w:rFonts w:ascii="Arial" w:eastAsia="Batang" w:hAnsi="Arial" w:cs="Arial"/>
      <w:sz w:val="20"/>
      <w:szCs w:val="20"/>
    </w:rPr>
  </w:style>
</w:styles>
</file>

<file path=word/webSettings.xml><?xml version="1.0" encoding="utf-8"?>
<w:webSettings xmlns:r="http://schemas.openxmlformats.org/officeDocument/2006/relationships" xmlns:w="http://schemas.openxmlformats.org/wordprocessingml/2006/main">
  <w:divs>
    <w:div w:id="197790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5600</Words>
  <Characters>31920</Characters>
  <Application>Microsoft Office Word</Application>
  <DocSecurity>0</DocSecurity>
  <Lines>266</Lines>
  <Paragraphs>74</Paragraphs>
  <ScaleCrop>false</ScaleCrop>
  <Company>Reanimator Extreme Edition</Company>
  <LinksUpToDate>false</LinksUpToDate>
  <CharactersWithSpaces>37446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 Номоконова</cp:lastModifiedBy>
  <cp:revision>4</cp:revision>
  <cp:lastPrinted>2017-12-08T06:10:00Z</cp:lastPrinted>
  <dcterms:created xsi:type="dcterms:W3CDTF">2017-12-08T06:04:00Z</dcterms:created>
  <dcterms:modified xsi:type="dcterms:W3CDTF">2017-12-13T05:58:00Z</dcterms:modified>
</cp:coreProperties>
</file>