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7B" w:rsidRDefault="0040427B" w:rsidP="0040427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0427B" w:rsidRDefault="0040427B" w:rsidP="004042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</w:p>
    <w:p w:rsidR="0040427B" w:rsidRDefault="0040427B" w:rsidP="004042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427B" w:rsidRDefault="0040427B" w:rsidP="004042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081C23" w:rsidRDefault="00081C23" w:rsidP="00081C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декабря 2018                                                                                              № 115</w:t>
      </w:r>
    </w:p>
    <w:p w:rsidR="0040427B" w:rsidRDefault="0040427B" w:rsidP="004042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521FF9" w:rsidRPr="00A33F33" w:rsidRDefault="0040427B" w:rsidP="00521FF9">
      <w:pPr>
        <w:autoSpaceDE w:val="0"/>
        <w:autoSpaceDN w:val="0"/>
        <w:adjustRightInd w:val="0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решения № 29 от 25.03.2016</w:t>
      </w:r>
      <w:r w:rsidR="00521FF9">
        <w:rPr>
          <w:rFonts w:ascii="Times New Roman" w:hAnsi="Times New Roman" w:cs="Times New Roman"/>
          <w:sz w:val="28"/>
          <w:szCs w:val="28"/>
        </w:rPr>
        <w:t>«</w:t>
      </w:r>
      <w:r w:rsidR="00521FF9" w:rsidRPr="00A33F33">
        <w:rPr>
          <w:rFonts w:ascii="Times New Roman" w:eastAsia="Times-Roman" w:hAnsi="Times New Roman" w:cs="Times New Roman"/>
          <w:sz w:val="28"/>
          <w:szCs w:val="28"/>
        </w:rPr>
        <w:t>Об утверждении Положения о предоставлении    сведений о доходах, об имуществе  и обязательствах имущественного характера Главы,  муниципальных служащих Совета, администрации   сельского поселения «Верхнехилинское»,  депутатов Совета сельского  поселения «Верхнехилинское»</w:t>
      </w:r>
    </w:p>
    <w:p w:rsidR="0040427B" w:rsidRDefault="0040427B" w:rsidP="0040427B">
      <w:pPr>
        <w:rPr>
          <w:rFonts w:ascii="Times New Roman" w:hAnsi="Times New Roman" w:cs="Times New Roman"/>
          <w:sz w:val="28"/>
          <w:szCs w:val="28"/>
        </w:rPr>
      </w:pPr>
    </w:p>
    <w:p w:rsidR="0012290E" w:rsidRDefault="0040427B">
      <w:pPr>
        <w:rPr>
          <w:rFonts w:ascii="Times New Roman" w:hAnsi="Times New Roman" w:cs="Times New Roman"/>
          <w:sz w:val="28"/>
          <w:szCs w:val="28"/>
        </w:rPr>
      </w:pPr>
      <w:r w:rsidRPr="0040427B">
        <w:rPr>
          <w:rFonts w:ascii="Times New Roman" w:hAnsi="Times New Roman" w:cs="Times New Roman"/>
          <w:sz w:val="28"/>
          <w:szCs w:val="28"/>
        </w:rPr>
        <w:t xml:space="preserve">На основании протеста </w:t>
      </w:r>
      <w:proofErr w:type="spellStart"/>
      <w:r w:rsidRPr="0040427B"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 w:rsidRPr="0040427B">
        <w:rPr>
          <w:rFonts w:ascii="Times New Roman" w:hAnsi="Times New Roman" w:cs="Times New Roman"/>
          <w:sz w:val="28"/>
          <w:szCs w:val="28"/>
        </w:rPr>
        <w:t xml:space="preserve"> межрайонной прокуратуры от 15.11. 2018 № 07-22б-2018</w:t>
      </w:r>
      <w:r>
        <w:rPr>
          <w:rFonts w:ascii="Times New Roman" w:hAnsi="Times New Roman" w:cs="Times New Roman"/>
          <w:sz w:val="28"/>
          <w:szCs w:val="28"/>
        </w:rPr>
        <w:t>, Федеральным законом  № 64 –ФЗ от 03.04.2008 «О противодействии коррупции», законом Забайкальского края от 06.10.2017 № 1521 –ЗЗК в закон Забайкальского края № 18-ЗЗК от 25.07.2008, Уставом сельского поселения «Верхнехилинское», Совет сельского поселения «Верхнехилинское» решил</w:t>
      </w:r>
    </w:p>
    <w:p w:rsidR="00A33F33" w:rsidRPr="00A33F33" w:rsidRDefault="00A33F33" w:rsidP="00A33F33">
      <w:pPr>
        <w:autoSpaceDE w:val="0"/>
        <w:autoSpaceDN w:val="0"/>
        <w:adjustRightInd w:val="0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0427B" w:rsidRPr="00A33F33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сельского поселения «Верхнехилинское» № 29 от 25 марта 2016 </w:t>
      </w:r>
      <w:r w:rsidR="00521FF9">
        <w:rPr>
          <w:rFonts w:ascii="Times New Roman" w:hAnsi="Times New Roman" w:cs="Times New Roman"/>
          <w:sz w:val="28"/>
          <w:szCs w:val="28"/>
        </w:rPr>
        <w:t>«</w:t>
      </w:r>
      <w:r w:rsidRPr="00A33F33">
        <w:rPr>
          <w:rFonts w:ascii="Times New Roman" w:eastAsia="Times-Roman" w:hAnsi="Times New Roman" w:cs="Times New Roman"/>
          <w:sz w:val="28"/>
          <w:szCs w:val="28"/>
        </w:rPr>
        <w:t>Об утверждении Положения о предоставлении    сведений о доходах, об имуществе  и обязательствах имущественного характера Главы,  муниципальных служащих Совета, администрации   сельского поселения «Верхнехилинское»,  депутатов Совета сельского  поселения «Верхнехилинское»</w:t>
      </w:r>
    </w:p>
    <w:p w:rsidR="00A33F33" w:rsidRDefault="00A33F33" w:rsidP="00A33F33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33F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3044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решение обнародовать</w:t>
      </w:r>
      <w:r w:rsidRPr="00CE3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информационном стенде в                         помещении администрации, клубах сел Васильевка, у Ульяновка и библиотеке с. Верхняя Хила и разместить на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рф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A33F33" w:rsidRPr="00A33F33" w:rsidRDefault="00A33F33" w:rsidP="00A33F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F33">
        <w:rPr>
          <w:rFonts w:ascii="Times New Roman" w:hAnsi="Times New Roman" w:cs="Times New Roman"/>
          <w:sz w:val="28"/>
          <w:szCs w:val="28"/>
        </w:rPr>
        <w:t>3.Настоящее решение вступает  в силу после официального опубликования (обнародования).</w:t>
      </w:r>
    </w:p>
    <w:p w:rsidR="00A33F33" w:rsidRPr="00A33F33" w:rsidRDefault="00A33F33" w:rsidP="00A33F33">
      <w:pPr>
        <w:pStyle w:val="ConsNormal"/>
        <w:ind w:left="360" w:right="0" w:firstLine="0"/>
        <w:rPr>
          <w:rFonts w:ascii="Times New Roman" w:hAnsi="Times New Roman" w:cs="Times New Roman"/>
          <w:sz w:val="28"/>
          <w:szCs w:val="28"/>
        </w:rPr>
      </w:pPr>
    </w:p>
    <w:p w:rsidR="00A33F33" w:rsidRPr="00A33F33" w:rsidRDefault="00A33F33" w:rsidP="00A33F33">
      <w:pPr>
        <w:rPr>
          <w:rFonts w:ascii="Times New Roman" w:hAnsi="Times New Roman" w:cs="Times New Roman"/>
          <w:sz w:val="28"/>
          <w:szCs w:val="28"/>
        </w:rPr>
      </w:pPr>
    </w:p>
    <w:p w:rsidR="00A33F33" w:rsidRPr="00A33F33" w:rsidRDefault="00A33F33" w:rsidP="00A33F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F33"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В.В. Бекетов</w:t>
      </w:r>
    </w:p>
    <w:p w:rsidR="0040427B" w:rsidRPr="00A33F33" w:rsidRDefault="0040427B" w:rsidP="00A33F33">
      <w:pPr>
        <w:rPr>
          <w:rFonts w:ascii="Times New Roman" w:hAnsi="Times New Roman" w:cs="Times New Roman"/>
          <w:sz w:val="28"/>
          <w:szCs w:val="28"/>
        </w:rPr>
      </w:pPr>
    </w:p>
    <w:sectPr w:rsidR="0040427B" w:rsidRPr="00A33F33" w:rsidSect="00122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6591B"/>
    <w:multiLevelType w:val="hybridMultilevel"/>
    <w:tmpl w:val="7BFE4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0B90"/>
    <w:multiLevelType w:val="hybridMultilevel"/>
    <w:tmpl w:val="DB2CC1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877D7"/>
    <w:multiLevelType w:val="hybridMultilevel"/>
    <w:tmpl w:val="7F1E1D6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427B"/>
    <w:rsid w:val="00081C23"/>
    <w:rsid w:val="0012290E"/>
    <w:rsid w:val="0040427B"/>
    <w:rsid w:val="00521FF9"/>
    <w:rsid w:val="00A33F33"/>
    <w:rsid w:val="00D93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27B"/>
    <w:pPr>
      <w:ind w:left="720"/>
      <w:contextualSpacing/>
    </w:pPr>
  </w:style>
  <w:style w:type="paragraph" w:customStyle="1" w:styleId="ConsNormal">
    <w:name w:val="ConsNormal"/>
    <w:rsid w:val="00A33F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3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5</cp:revision>
  <dcterms:created xsi:type="dcterms:W3CDTF">2018-11-21T02:45:00Z</dcterms:created>
  <dcterms:modified xsi:type="dcterms:W3CDTF">2018-12-06T07:48:00Z</dcterms:modified>
</cp:coreProperties>
</file>