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DD" w:rsidRDefault="00AE04DD" w:rsidP="00AE04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E04DD" w:rsidRDefault="00AE04DD" w:rsidP="00AE04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04DD" w:rsidRDefault="00AE04DD" w:rsidP="00AE04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E04DD" w:rsidRDefault="00AE04DD" w:rsidP="00AE04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декабря  2020                                                                                        № </w:t>
      </w:r>
      <w:r w:rsidR="008503C5">
        <w:rPr>
          <w:rFonts w:ascii="Times New Roman" w:hAnsi="Times New Roman"/>
          <w:sz w:val="28"/>
          <w:szCs w:val="28"/>
        </w:rPr>
        <w:t>66</w:t>
      </w:r>
    </w:p>
    <w:p w:rsidR="00AE04DD" w:rsidRDefault="00AE04DD" w:rsidP="00AE04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E04DD" w:rsidRDefault="00AE04DD" w:rsidP="00AE04DD">
      <w:pPr>
        <w:jc w:val="center"/>
        <w:rPr>
          <w:rFonts w:ascii="Times New Roman" w:hAnsi="Times New Roman"/>
          <w:sz w:val="28"/>
          <w:szCs w:val="28"/>
        </w:rPr>
      </w:pPr>
    </w:p>
    <w:p w:rsidR="00AE04DD" w:rsidRDefault="00AE04DD" w:rsidP="00AE04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земельному участку</w:t>
      </w:r>
    </w:p>
    <w:p w:rsidR="00AE04DD" w:rsidRDefault="00AE04DD" w:rsidP="00AE04DD">
      <w:pPr>
        <w:rPr>
          <w:rFonts w:ascii="Times New Roman" w:hAnsi="Times New Roman"/>
          <w:b/>
          <w:sz w:val="28"/>
          <w:szCs w:val="28"/>
        </w:rPr>
      </w:pPr>
    </w:p>
    <w:p w:rsidR="00AE04DD" w:rsidRDefault="00AE04DD" w:rsidP="00AE04D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8503C5" w:rsidRDefault="00AE04DD" w:rsidP="00AE04D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AE04DD" w:rsidRDefault="008503C5" w:rsidP="00AE04D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E04DD">
        <w:rPr>
          <w:rFonts w:ascii="Times New Roman" w:hAnsi="Times New Roman"/>
          <w:sz w:val="28"/>
          <w:szCs w:val="28"/>
        </w:rPr>
        <w:t>1. Земельному участку  с кадастровым номером 75:24:030101:27, расположенному по адресу</w:t>
      </w:r>
      <w:proofErr w:type="gramStart"/>
      <w:r w:rsidR="00AE04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E04DD">
        <w:rPr>
          <w:rFonts w:ascii="Times New Roman" w:hAnsi="Times New Roman"/>
          <w:sz w:val="28"/>
          <w:szCs w:val="28"/>
        </w:rPr>
        <w:t xml:space="preserve"> Россия, Забайкальский край, Шилкинский район, </w:t>
      </w:r>
      <w:proofErr w:type="gramStart"/>
      <w:r w:rsidR="00AE04DD">
        <w:rPr>
          <w:rFonts w:ascii="Times New Roman" w:hAnsi="Times New Roman"/>
          <w:sz w:val="28"/>
          <w:szCs w:val="28"/>
        </w:rPr>
        <w:t>с</w:t>
      </w:r>
      <w:proofErr w:type="gramEnd"/>
      <w:r w:rsidR="00AE04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E04DD">
        <w:rPr>
          <w:rFonts w:ascii="Times New Roman" w:hAnsi="Times New Roman"/>
          <w:sz w:val="28"/>
          <w:szCs w:val="28"/>
        </w:rPr>
        <w:t>Ульяновка</w:t>
      </w:r>
      <w:proofErr w:type="gramEnd"/>
      <w:r w:rsidR="00AE04DD">
        <w:rPr>
          <w:rFonts w:ascii="Times New Roman" w:hAnsi="Times New Roman"/>
          <w:sz w:val="28"/>
          <w:szCs w:val="28"/>
        </w:rPr>
        <w:t xml:space="preserve">, ул. Заречная, земельный участок  3, присвоить точный адрес: Россия, Забайкальский край, Шилкинский муниципальный район, сельское поселение «Верхнехилинское», </w:t>
      </w:r>
      <w:proofErr w:type="gramStart"/>
      <w:r w:rsidR="00AE04DD">
        <w:rPr>
          <w:rFonts w:ascii="Times New Roman" w:hAnsi="Times New Roman"/>
          <w:sz w:val="28"/>
          <w:szCs w:val="28"/>
        </w:rPr>
        <w:t>с</w:t>
      </w:r>
      <w:proofErr w:type="gramEnd"/>
      <w:r w:rsidR="00AE04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E04DD">
        <w:rPr>
          <w:rFonts w:ascii="Times New Roman" w:hAnsi="Times New Roman"/>
          <w:sz w:val="28"/>
          <w:szCs w:val="28"/>
        </w:rPr>
        <w:t>Ульяновка</w:t>
      </w:r>
      <w:proofErr w:type="gramEnd"/>
      <w:r w:rsidR="00AE04DD">
        <w:rPr>
          <w:rFonts w:ascii="Times New Roman" w:hAnsi="Times New Roman"/>
          <w:sz w:val="28"/>
          <w:szCs w:val="28"/>
        </w:rPr>
        <w:t xml:space="preserve">, ул. Заречная, земельный участок  5. </w:t>
      </w:r>
    </w:p>
    <w:p w:rsidR="00AE04DD" w:rsidRDefault="00AE04DD" w:rsidP="00AE04D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Данным Постановлением руководствоваться КГУП «Забайкальское    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E04DD" w:rsidRDefault="00AE04DD" w:rsidP="00AE04DD">
      <w:pPr>
        <w:pStyle w:val="a3"/>
        <w:rPr>
          <w:rFonts w:ascii="Times New Roman" w:hAnsi="Times New Roman"/>
          <w:sz w:val="28"/>
          <w:szCs w:val="28"/>
        </w:rPr>
      </w:pPr>
    </w:p>
    <w:p w:rsidR="00AE04DD" w:rsidRDefault="00AE04DD" w:rsidP="00AE04DD">
      <w:pPr>
        <w:pStyle w:val="a3"/>
        <w:rPr>
          <w:rFonts w:ascii="Times New Roman" w:hAnsi="Times New Roman"/>
          <w:sz w:val="28"/>
          <w:szCs w:val="28"/>
        </w:rPr>
      </w:pPr>
    </w:p>
    <w:p w:rsidR="00AE04DD" w:rsidRDefault="00AE04DD" w:rsidP="00AE04D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AE04DD" w:rsidRDefault="00AE04DD" w:rsidP="00AE04DD"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D2412E" w:rsidRDefault="00D2412E"/>
    <w:sectPr w:rsidR="00D2412E" w:rsidSect="003E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04DD"/>
    <w:rsid w:val="003E1D08"/>
    <w:rsid w:val="008503C5"/>
    <w:rsid w:val="00AE04DD"/>
    <w:rsid w:val="00D24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4D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1072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4</cp:revision>
  <cp:lastPrinted>2020-12-21T02:03:00Z</cp:lastPrinted>
  <dcterms:created xsi:type="dcterms:W3CDTF">2020-12-18T06:17:00Z</dcterms:created>
  <dcterms:modified xsi:type="dcterms:W3CDTF">2020-12-21T02:09:00Z</dcterms:modified>
</cp:coreProperties>
</file>