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175" w:rsidRPr="004820E9" w:rsidRDefault="001F3175" w:rsidP="001F3175">
      <w:pPr>
        <w:pStyle w:val="a5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Style w:val="a3"/>
          <w:sz w:val="28"/>
          <w:szCs w:val="28"/>
        </w:rPr>
        <w:t>А</w:t>
      </w:r>
      <w:r w:rsidRPr="004820E9">
        <w:rPr>
          <w:rFonts w:ascii="Times New Roman" w:hAnsi="Times New Roman" w:cs="Times New Roman"/>
          <w:b/>
          <w:bCs/>
          <w:sz w:val="28"/>
          <w:szCs w:val="28"/>
        </w:rPr>
        <w:t>ДМИНИСТРАЦИЯ СЕЛЬСКОГО ПОСЕЛЕНИЯ «ВЕРХНЕХИЛИНСКОЕ»</w:t>
      </w:r>
    </w:p>
    <w:p w:rsidR="001F3175" w:rsidRPr="004820E9" w:rsidRDefault="001F3175" w:rsidP="001F3175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32"/>
          <w:szCs w:val="32"/>
        </w:rPr>
      </w:pPr>
    </w:p>
    <w:p w:rsidR="001F3175" w:rsidRPr="004820E9" w:rsidRDefault="001F3175" w:rsidP="00236CA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3B1D03" w:rsidRPr="00E81673" w:rsidRDefault="003B1D03" w:rsidP="003B1D03">
      <w:pPr>
        <w:widowControl w:val="0"/>
        <w:tabs>
          <w:tab w:val="left" w:pos="270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E81673">
        <w:rPr>
          <w:rFonts w:ascii="Times New Roman" w:hAnsi="Times New Roman" w:cs="Times New Roman"/>
          <w:bCs/>
          <w:sz w:val="28"/>
          <w:szCs w:val="28"/>
        </w:rPr>
        <w:t>17 декабря 2019</w:t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                                                             № 38</w:t>
      </w:r>
    </w:p>
    <w:p w:rsidR="001F3175" w:rsidRPr="004820E9" w:rsidRDefault="001F3175" w:rsidP="003B1D0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820E9">
        <w:rPr>
          <w:rFonts w:ascii="Times New Roman" w:hAnsi="Times New Roman" w:cs="Times New Roman"/>
          <w:bCs/>
          <w:sz w:val="28"/>
          <w:szCs w:val="28"/>
        </w:rPr>
        <w:t>с</w:t>
      </w:r>
      <w:proofErr w:type="gramStart"/>
      <w:r w:rsidRPr="004820E9">
        <w:rPr>
          <w:rFonts w:ascii="Times New Roman" w:hAnsi="Times New Roman" w:cs="Times New Roman"/>
          <w:bCs/>
          <w:sz w:val="28"/>
          <w:szCs w:val="28"/>
        </w:rPr>
        <w:t>.В</w:t>
      </w:r>
      <w:proofErr w:type="gramEnd"/>
      <w:r w:rsidRPr="004820E9">
        <w:rPr>
          <w:rFonts w:ascii="Times New Roman" w:hAnsi="Times New Roman" w:cs="Times New Roman"/>
          <w:bCs/>
          <w:sz w:val="28"/>
          <w:szCs w:val="28"/>
        </w:rPr>
        <w:t>ерхняя  Хила</w:t>
      </w:r>
    </w:p>
    <w:p w:rsidR="001F3175" w:rsidRPr="0097128B" w:rsidRDefault="001F3175" w:rsidP="0097128B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5EF8" w:rsidRDefault="001F3175" w:rsidP="00BE5EF8">
      <w:pPr>
        <w:pStyle w:val="ConsPlusTitle"/>
        <w:widowControl/>
        <w:jc w:val="both"/>
        <w:rPr>
          <w:rFonts w:ascii="Times New Roman" w:hAnsi="Times New Roman" w:cs="Times New Roman"/>
          <w:bCs w:val="0"/>
          <w:sz w:val="28"/>
          <w:szCs w:val="28"/>
        </w:rPr>
      </w:pPr>
      <w:r w:rsidRPr="00BE5EF8">
        <w:rPr>
          <w:rFonts w:ascii="Times New Roman" w:hAnsi="Times New Roman" w:cs="Times New Roman"/>
          <w:sz w:val="28"/>
          <w:szCs w:val="28"/>
        </w:rPr>
        <w:t>О внесени</w:t>
      </w:r>
      <w:r w:rsidR="00BE5EF8" w:rsidRPr="00BE5EF8">
        <w:rPr>
          <w:rFonts w:ascii="Times New Roman" w:hAnsi="Times New Roman" w:cs="Times New Roman"/>
          <w:bCs w:val="0"/>
          <w:sz w:val="28"/>
          <w:szCs w:val="28"/>
        </w:rPr>
        <w:t>и изменений в постановление № 47</w:t>
      </w:r>
      <w:r w:rsidR="00FB008C" w:rsidRPr="00BE5EF8">
        <w:rPr>
          <w:rFonts w:ascii="Times New Roman" w:hAnsi="Times New Roman" w:cs="Times New Roman"/>
          <w:sz w:val="28"/>
          <w:szCs w:val="28"/>
        </w:rPr>
        <w:t xml:space="preserve"> от 24.11.2017</w:t>
      </w:r>
      <w:r w:rsidR="00FA3932">
        <w:rPr>
          <w:rFonts w:ascii="Times New Roman" w:hAnsi="Times New Roman" w:cs="Times New Roman"/>
          <w:sz w:val="28"/>
          <w:szCs w:val="28"/>
        </w:rPr>
        <w:t xml:space="preserve"> </w:t>
      </w:r>
      <w:r w:rsidR="00A23C67" w:rsidRPr="00BE5EF8">
        <w:rPr>
          <w:rFonts w:ascii="Times New Roman" w:hAnsi="Times New Roman" w:cs="Times New Roman"/>
          <w:sz w:val="28"/>
          <w:szCs w:val="28"/>
        </w:rPr>
        <w:t>«</w:t>
      </w:r>
      <w:r w:rsidR="00BE5EF8" w:rsidRPr="00BE5EF8">
        <w:rPr>
          <w:rFonts w:ascii="Times New Roman" w:hAnsi="Times New Roman" w:cs="Times New Roman"/>
          <w:bCs w:val="0"/>
          <w:sz w:val="28"/>
          <w:szCs w:val="28"/>
        </w:rPr>
        <w:t>Об утверждении административного регламента</w:t>
      </w:r>
      <w:r w:rsidR="00B43379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BE5EF8" w:rsidRPr="00BE5EF8">
        <w:rPr>
          <w:rFonts w:ascii="Times New Roman" w:hAnsi="Times New Roman" w:cs="Times New Roman"/>
          <w:bCs w:val="0"/>
          <w:sz w:val="28"/>
          <w:szCs w:val="28"/>
        </w:rPr>
        <w:t>по предоставлению муниципальной услуги «прием документов, необходимых для согласования перевода жилого помещения в нежилое или нежилого помещения в жилое, а также выдача соответствующих разрешений о переводе или отказе в переводе»</w:t>
      </w:r>
    </w:p>
    <w:p w:rsidR="00BE5EF8" w:rsidRPr="00BE5EF8" w:rsidRDefault="00BE5EF8" w:rsidP="00BE5EF8">
      <w:pPr>
        <w:pStyle w:val="ConsPlusTitle"/>
        <w:widowControl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1F3175" w:rsidRPr="00FB008C" w:rsidRDefault="001F3175" w:rsidP="00BE5EF8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008C">
        <w:rPr>
          <w:rFonts w:ascii="Times New Roman" w:hAnsi="Times New Roman" w:cs="Times New Roman"/>
          <w:bCs/>
          <w:sz w:val="28"/>
          <w:szCs w:val="28"/>
        </w:rPr>
        <w:t>В соответс</w:t>
      </w:r>
      <w:r w:rsidR="00916275" w:rsidRPr="00FB008C">
        <w:rPr>
          <w:rFonts w:ascii="Times New Roman" w:hAnsi="Times New Roman" w:cs="Times New Roman"/>
          <w:bCs/>
          <w:sz w:val="28"/>
          <w:szCs w:val="28"/>
        </w:rPr>
        <w:t xml:space="preserve">твии с </w:t>
      </w:r>
      <w:r w:rsidR="00FD22DA" w:rsidRPr="00FB008C">
        <w:rPr>
          <w:rFonts w:ascii="Times New Roman" w:hAnsi="Times New Roman" w:cs="Times New Roman"/>
          <w:bCs/>
          <w:sz w:val="28"/>
          <w:szCs w:val="28"/>
        </w:rPr>
        <w:t>пп.1ч.1ст. 6 Федерального закона от 27.07.2010 № 210</w:t>
      </w:r>
      <w:r w:rsidRPr="00FB008C">
        <w:rPr>
          <w:rFonts w:ascii="Times New Roman" w:hAnsi="Times New Roman" w:cs="Times New Roman"/>
          <w:bCs/>
          <w:sz w:val="28"/>
          <w:szCs w:val="28"/>
        </w:rPr>
        <w:t>-ФЗ «</w:t>
      </w:r>
      <w:r w:rsidR="00FD22DA" w:rsidRPr="00FB008C">
        <w:rPr>
          <w:rFonts w:ascii="Times New Roman" w:hAnsi="Times New Roman" w:cs="Times New Roman"/>
          <w:bCs/>
          <w:sz w:val="28"/>
          <w:szCs w:val="28"/>
        </w:rPr>
        <w:t>Об организации предоставления государственных и муниципальных услуг</w:t>
      </w:r>
      <w:r w:rsidR="00CA7B3A" w:rsidRPr="00FB008C">
        <w:rPr>
          <w:rFonts w:ascii="Times New Roman" w:hAnsi="Times New Roman" w:cs="Times New Roman"/>
          <w:bCs/>
          <w:sz w:val="28"/>
          <w:szCs w:val="28"/>
        </w:rPr>
        <w:t>»</w:t>
      </w:r>
      <w:r w:rsidRPr="00FB008C">
        <w:rPr>
          <w:rFonts w:ascii="Times New Roman" w:hAnsi="Times New Roman" w:cs="Times New Roman"/>
          <w:bCs/>
          <w:sz w:val="28"/>
          <w:szCs w:val="28"/>
        </w:rPr>
        <w:t>, администрация сельского поселения «Верхнехилинское» постановляет</w:t>
      </w:r>
    </w:p>
    <w:p w:rsidR="006C0FA3" w:rsidRPr="00FB008C" w:rsidRDefault="006C0FA3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B66B0" w:rsidRPr="0037324F" w:rsidRDefault="00CD32D6" w:rsidP="009B66B0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B008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1. </w:t>
      </w:r>
      <w:r w:rsidR="00BE5EF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Дополнить пунктом 109</w:t>
      </w:r>
      <w:r w:rsidR="006307C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r w:rsidR="00FA393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9B66B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</w:t>
      </w:r>
      <w:r w:rsidR="009B66B0"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Органы, предоставляющие муниципальные услуги, не </w:t>
      </w:r>
      <w:proofErr w:type="gramStart"/>
      <w:r w:rsidR="009B66B0"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праве</w:t>
      </w:r>
      <w:proofErr w:type="gramEnd"/>
      <w:r w:rsidR="009B66B0"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9B66B0" w:rsidRPr="0037324F" w:rsidRDefault="009B66B0" w:rsidP="009B66B0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9B66B0" w:rsidRPr="0037324F" w:rsidRDefault="009B66B0" w:rsidP="009B66B0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9B66B0" w:rsidRPr="0037324F" w:rsidRDefault="009B66B0" w:rsidP="009B66B0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9B66B0" w:rsidRPr="0037324F" w:rsidRDefault="009B66B0" w:rsidP="009B66B0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лугу, муниципального служащего, </w:t>
      </w: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предусмотренной </w:t>
      </w:r>
      <w:hyperlink r:id="rId4" w:anchor="block_16011" w:history="1">
        <w:r w:rsidRPr="0037324F">
          <w:rPr>
            <w:rFonts w:ascii="Times New Roman" w:eastAsia="Times New Roman" w:hAnsi="Times New Roman" w:cs="Times New Roman"/>
            <w:bCs/>
            <w:sz w:val="28"/>
            <w:szCs w:val="28"/>
          </w:rPr>
          <w:t>частью 1.1 статьи 16</w:t>
        </w:r>
      </w:hyperlink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 настоящего Федерального закона, при первоначальном отказе в приеме документов, необходимых для </w:t>
      </w: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при первоначальном отказе в приеме</w:t>
      </w:r>
      <w:proofErr w:type="gramEnd"/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документов, необходимых для предоставления муниципальной услуги, либо руководителя организации, предусмотренной частью 1.1 статьи 16 настоящего Федерального закона, уведомляется заявитель, а также приносятся извинения за доставленные неудобства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</w:t>
      </w: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CD32D6" w:rsidRPr="00FB008C" w:rsidRDefault="00CD32D6" w:rsidP="009B66B0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C0FA3" w:rsidRPr="00FB008C" w:rsidRDefault="00CD32D6" w:rsidP="0037324F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008C">
        <w:rPr>
          <w:rFonts w:ascii="Times New Roman" w:hAnsi="Times New Roman" w:cs="Times New Roman"/>
          <w:bCs/>
          <w:sz w:val="28"/>
          <w:szCs w:val="28"/>
        </w:rPr>
        <w:t>2</w:t>
      </w:r>
      <w:r w:rsidR="00BE5EF8">
        <w:rPr>
          <w:rFonts w:ascii="Times New Roman" w:hAnsi="Times New Roman" w:cs="Times New Roman"/>
          <w:bCs/>
          <w:sz w:val="28"/>
          <w:szCs w:val="28"/>
        </w:rPr>
        <w:t>. п.86</w:t>
      </w:r>
      <w:r w:rsidR="006307CA">
        <w:rPr>
          <w:rFonts w:ascii="Times New Roman" w:hAnsi="Times New Roman" w:cs="Times New Roman"/>
          <w:bCs/>
          <w:sz w:val="28"/>
          <w:szCs w:val="28"/>
        </w:rPr>
        <w:t>.</w:t>
      </w:r>
      <w:r w:rsidR="006C0FA3" w:rsidRPr="00FB008C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редакции:</w:t>
      </w:r>
    </w:p>
    <w:p w:rsidR="009B66B0" w:rsidRDefault="009B66B0" w:rsidP="009B66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«Заявитель может обратиться с жалобой, в том числе в случаях</w:t>
      </w:r>
    </w:p>
    <w:p w:rsidR="009B66B0" w:rsidRPr="00D4247A" w:rsidRDefault="009B66B0" w:rsidP="009B66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1) нарушение срока регистрации запроса о предоставлении муниципальной услуги, запроса, указанного в </w:t>
      </w:r>
      <w:hyperlink r:id="rId5" w:anchor="block_1510" w:history="1">
        <w:r w:rsidRPr="00D4247A">
          <w:rPr>
            <w:rFonts w:ascii="Times New Roman" w:eastAsia="Times New Roman" w:hAnsi="Times New Roman" w:cs="Times New Roman"/>
            <w:bCs/>
            <w:sz w:val="28"/>
            <w:szCs w:val="28"/>
          </w:rPr>
          <w:t>статье 15.1</w:t>
        </w:r>
      </w:hyperlink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 настоящего Федерального закона;</w:t>
      </w:r>
    </w:p>
    <w:p w:rsidR="009B66B0" w:rsidRPr="00D4247A" w:rsidRDefault="009B66B0" w:rsidP="009B66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2) нарушение срока предоставления муниципальной услуги. В указанном случае досудебное (внесудебное) обжалование заявителем р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ешений и действий (бездействия), </w:t>
      </w: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которого обжалуются, возложена функция по предоставлению соответствующих муниципальных услуг в полном объеме в порядке, определенном </w:t>
      </w:r>
      <w:hyperlink r:id="rId6" w:anchor="block_160013" w:history="1">
        <w:r w:rsidRPr="00D4247A">
          <w:rPr>
            <w:rFonts w:ascii="Times New Roman" w:eastAsia="Times New Roman" w:hAnsi="Times New Roman" w:cs="Times New Roman"/>
            <w:bCs/>
            <w:sz w:val="28"/>
            <w:szCs w:val="28"/>
          </w:rPr>
          <w:t>частью 1.3 статьи 16</w:t>
        </w:r>
      </w:hyperlink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 настоящего Федерального закона;</w:t>
      </w:r>
    </w:p>
    <w:p w:rsidR="009B66B0" w:rsidRPr="00D4247A" w:rsidRDefault="009B66B0" w:rsidP="009B66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Забайкальского края</w:t>
      </w: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, муниципальными правовыми актами для предоставления муниципальной услуги;</w:t>
      </w:r>
    </w:p>
    <w:p w:rsidR="009B66B0" w:rsidRPr="00D4247A" w:rsidRDefault="009B66B0" w:rsidP="009B66B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24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законами и иными нормативными правовыми актами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Забайкальского края</w:t>
      </w:r>
      <w:r w:rsidRPr="00D4247A">
        <w:rPr>
          <w:rFonts w:ascii="Times New Roman" w:hAnsi="Times New Roman" w:cs="Times New Roman"/>
          <w:sz w:val="28"/>
          <w:szCs w:val="28"/>
          <w:shd w:val="clear" w:color="auto" w:fill="FFFFFF"/>
        </w:rPr>
        <w:t>. В указанном случае досудебное (внесудебное) обжалование заявителем 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ешений и действий (бездействия), </w:t>
      </w:r>
      <w:r w:rsidRPr="00D424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7" w:anchor="dst100354" w:history="1">
        <w:r w:rsidRPr="00D4247A">
          <w:rPr>
            <w:rFonts w:ascii="Times New Roman" w:hAnsi="Times New Roman" w:cs="Times New Roman"/>
            <w:sz w:val="28"/>
            <w:szCs w:val="28"/>
          </w:rPr>
          <w:t>частью 1.3 статьи 16</w:t>
        </w:r>
      </w:hyperlink>
      <w:r w:rsidRPr="00D424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настоящего Федерального закона;</w:t>
      </w:r>
    </w:p>
    <w:p w:rsidR="009B66B0" w:rsidRPr="00D4247A" w:rsidRDefault="009B66B0" w:rsidP="009B66B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D4247A">
        <w:rPr>
          <w:rFonts w:ascii="Times New Roman" w:eastAsia="Times New Roman" w:hAnsi="Times New Roman" w:cs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предоставлении муниципальной услуги документах либо нарушение установленного срока таких исправлений.</w:t>
      </w:r>
      <w:proofErr w:type="gramEnd"/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8" w:anchor="dst100354" w:history="1">
        <w:r w:rsidRPr="00D4247A">
          <w:rPr>
            <w:rFonts w:ascii="Times New Roman" w:eastAsia="Times New Roman" w:hAnsi="Times New Roman" w:cs="Times New Roman"/>
            <w:sz w:val="28"/>
            <w:szCs w:val="28"/>
          </w:rPr>
          <w:t>частью 1.3 статьи 16</w:t>
        </w:r>
      </w:hyperlink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настоящего Федерального закона;</w:t>
      </w:r>
      <w:bookmarkStart w:id="0" w:name="dst224"/>
      <w:bookmarkEnd w:id="0"/>
    </w:p>
    <w:p w:rsidR="009B66B0" w:rsidRPr="00D4247A" w:rsidRDefault="009B66B0" w:rsidP="009B66B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247A">
        <w:rPr>
          <w:rFonts w:ascii="Times New Roman" w:eastAsia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9B66B0" w:rsidRPr="00D4247A" w:rsidRDefault="009B66B0" w:rsidP="009B66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dst225"/>
      <w:bookmarkEnd w:id="1"/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законами и иными нормативными правовыми актами </w:t>
      </w:r>
      <w:r>
        <w:rPr>
          <w:rFonts w:ascii="Times New Roman" w:eastAsia="Times New Roman" w:hAnsi="Times New Roman" w:cs="Times New Roman"/>
          <w:sz w:val="28"/>
          <w:szCs w:val="28"/>
        </w:rPr>
        <w:t>Забайкальского края</w:t>
      </w:r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, муниципальными правовыми актами. В указанном </w:t>
      </w:r>
      <w:r w:rsidRPr="00D4247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случае досудебное (внесудебное) обжалование заявителем решений и действий (бездействия),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9" w:anchor="dst100354" w:history="1">
        <w:r w:rsidRPr="00D4247A">
          <w:rPr>
            <w:rFonts w:ascii="Times New Roman" w:eastAsia="Times New Roman" w:hAnsi="Times New Roman" w:cs="Times New Roman"/>
            <w:sz w:val="28"/>
            <w:szCs w:val="28"/>
          </w:rPr>
          <w:t>частью 1.3 статьи 16</w:t>
        </w:r>
      </w:hyperlink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настоящего Федерального закона.</w:t>
      </w:r>
    </w:p>
    <w:p w:rsidR="009B66B0" w:rsidRPr="00D4247A" w:rsidRDefault="009B66B0" w:rsidP="009B66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dst296"/>
      <w:bookmarkEnd w:id="2"/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0" w:anchor="dst290" w:history="1">
        <w:r w:rsidRPr="00D4247A">
          <w:rPr>
            <w:rFonts w:ascii="Times New Roman" w:eastAsia="Times New Roman" w:hAnsi="Times New Roman" w:cs="Times New Roman"/>
            <w:sz w:val="28"/>
            <w:szCs w:val="28"/>
          </w:rPr>
          <w:t>пунктом 4 части 1 статьи 7</w:t>
        </w:r>
      </w:hyperlink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настоящего Федерального закона. В указанном случае досудебное (внесудебное) обжалование заявителем решений и действий (бездействия)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1" w:anchor="dst100354" w:history="1">
        <w:r w:rsidRPr="00D4247A">
          <w:rPr>
            <w:rFonts w:ascii="Times New Roman" w:eastAsia="Times New Roman" w:hAnsi="Times New Roman" w:cs="Times New Roman"/>
            <w:sz w:val="28"/>
            <w:szCs w:val="28"/>
          </w:rPr>
          <w:t>частью 1.3 статьи 16</w:t>
        </w:r>
      </w:hyperlink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настоящего Федерального закона».</w:t>
      </w:r>
    </w:p>
    <w:p w:rsidR="006C0FA3" w:rsidRPr="00FB008C" w:rsidRDefault="00E154B1" w:rsidP="00E154B1">
      <w:pPr>
        <w:pStyle w:val="a5"/>
        <w:shd w:val="clear" w:color="auto" w:fill="FFFFFF"/>
        <w:tabs>
          <w:tab w:val="left" w:pos="7350"/>
        </w:tabs>
        <w:spacing w:before="0" w:beforeAutospacing="0" w:after="0" w:afterAutospacing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B008C"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FB008C" w:rsidRPr="00FB008C" w:rsidRDefault="00CD32D6" w:rsidP="009B23AB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008C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BE5EF8">
        <w:rPr>
          <w:rFonts w:ascii="Times New Roman" w:eastAsia="Times New Roman" w:hAnsi="Times New Roman" w:cs="Times New Roman"/>
          <w:color w:val="000000"/>
          <w:sz w:val="28"/>
          <w:szCs w:val="28"/>
        </w:rPr>
        <w:t>. п. 98</w:t>
      </w:r>
      <w:r w:rsidR="006307C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FB008C" w:rsidRPr="00FB00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изложить в следующей редакции:</w:t>
      </w:r>
    </w:p>
    <w:p w:rsidR="006C0FA3" w:rsidRPr="00FB008C" w:rsidRDefault="006C0FA3" w:rsidP="009B23AB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008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«В случае признания жалобы подлежащей удовлетворению в ответе заявителю, указанном в </w:t>
      </w:r>
      <w:hyperlink r:id="rId12" w:anchor="block_11028" w:history="1">
        <w:r w:rsidRPr="00FB008C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части 8</w:t>
        </w:r>
      </w:hyperlink>
      <w:r w:rsidRPr="00FB008C">
        <w:rPr>
          <w:rFonts w:ascii="Times New Roman" w:eastAsia="Times New Roman" w:hAnsi="Times New Roman" w:cs="Times New Roman"/>
          <w:bCs/>
          <w:sz w:val="28"/>
          <w:szCs w:val="28"/>
        </w:rPr>
        <w:t xml:space="preserve"> настоящей статьи,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FB008C">
        <w:rPr>
          <w:rFonts w:ascii="Times New Roman" w:eastAsia="Times New Roman" w:hAnsi="Times New Roman" w:cs="Times New Roman"/>
          <w:bCs/>
          <w:sz w:val="28"/>
          <w:szCs w:val="28"/>
        </w:rPr>
        <w:t>неудобства</w:t>
      </w:r>
      <w:proofErr w:type="gramEnd"/>
      <w:r w:rsidRPr="00FB008C">
        <w:rPr>
          <w:rFonts w:ascii="Times New Roman" w:eastAsia="Times New Roman" w:hAnsi="Times New Roman" w:cs="Times New Roman"/>
          <w:bCs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 В случае признания </w:t>
      </w:r>
      <w:proofErr w:type="gramStart"/>
      <w:r w:rsidRPr="00FB008C">
        <w:rPr>
          <w:rFonts w:ascii="Times New Roman" w:eastAsia="Times New Roman" w:hAnsi="Times New Roman" w:cs="Times New Roman"/>
          <w:bCs/>
          <w:sz w:val="28"/>
          <w:szCs w:val="28"/>
        </w:rPr>
        <w:t>жалобы</w:t>
      </w:r>
      <w:proofErr w:type="gramEnd"/>
      <w:r w:rsidRPr="00FB008C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 подлежащей удовлетворению в ответе заявителю, указанном в </w:t>
      </w:r>
      <w:hyperlink r:id="rId13" w:anchor="block_11028" w:history="1">
        <w:r w:rsidRPr="00FB008C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части 8</w:t>
        </w:r>
      </w:hyperlink>
      <w:r w:rsidRPr="00FB008C">
        <w:rPr>
          <w:rFonts w:ascii="Times New Roman" w:eastAsia="Times New Roman" w:hAnsi="Times New Roman" w:cs="Times New Roman"/>
          <w:bCs/>
          <w:sz w:val="28"/>
          <w:szCs w:val="28"/>
        </w:rPr>
        <w:t> наст</w:t>
      </w:r>
      <w:r w:rsidRPr="00FB008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оящей статьи, даются аргументированные разъяснения о причинах принятого решения, а также информация о порядке обжалования принятого решения».</w:t>
      </w:r>
      <w:bookmarkStart w:id="3" w:name="_GoBack"/>
      <w:bookmarkEnd w:id="3"/>
    </w:p>
    <w:p w:rsidR="006C0FA3" w:rsidRPr="00FB008C" w:rsidRDefault="006C0FA3" w:rsidP="0037324F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00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r w:rsidR="00CD32D6" w:rsidRPr="00FB008C">
        <w:rPr>
          <w:rFonts w:ascii="Times New Roman" w:hAnsi="Times New Roman" w:cs="Times New Roman"/>
          <w:sz w:val="28"/>
          <w:szCs w:val="28"/>
        </w:rPr>
        <w:t>4</w:t>
      </w:r>
      <w:r w:rsidRPr="00FB008C">
        <w:rPr>
          <w:rFonts w:ascii="Times New Roman" w:hAnsi="Times New Roman" w:cs="Times New Roman"/>
          <w:sz w:val="28"/>
          <w:szCs w:val="28"/>
        </w:rPr>
        <w:t xml:space="preserve">. Настоящее постановление вступает в силу после  официального его </w:t>
      </w:r>
    </w:p>
    <w:p w:rsidR="006C0FA3" w:rsidRPr="00FB008C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FB008C">
        <w:rPr>
          <w:rFonts w:ascii="Times New Roman" w:hAnsi="Times New Roman" w:cs="Times New Roman"/>
          <w:sz w:val="28"/>
          <w:szCs w:val="28"/>
        </w:rPr>
        <w:t xml:space="preserve">        опубликования (обнародования</w:t>
      </w:r>
      <w:r w:rsidRPr="00FB008C">
        <w:rPr>
          <w:rFonts w:ascii="Times New Roman" w:hAnsi="Times New Roman" w:cs="Times New Roman"/>
          <w:i/>
          <w:sz w:val="28"/>
          <w:szCs w:val="28"/>
        </w:rPr>
        <w:t>)</w:t>
      </w:r>
      <w:r w:rsidRPr="00FB008C">
        <w:rPr>
          <w:rFonts w:ascii="Times New Roman" w:hAnsi="Times New Roman" w:cs="Times New Roman"/>
          <w:sz w:val="28"/>
          <w:szCs w:val="28"/>
        </w:rPr>
        <w:t>.</w:t>
      </w:r>
    </w:p>
    <w:p w:rsidR="006C0FA3" w:rsidRPr="00FB008C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6C0FA3" w:rsidRPr="00FB008C" w:rsidRDefault="00CD32D6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FB008C">
        <w:rPr>
          <w:rFonts w:ascii="Times New Roman" w:hAnsi="Times New Roman" w:cs="Times New Roman"/>
          <w:sz w:val="28"/>
          <w:szCs w:val="28"/>
        </w:rPr>
        <w:t xml:space="preserve">        5</w:t>
      </w:r>
      <w:r w:rsidR="006C0FA3" w:rsidRPr="00FB008C">
        <w:rPr>
          <w:rFonts w:ascii="Times New Roman" w:hAnsi="Times New Roman" w:cs="Times New Roman"/>
          <w:sz w:val="28"/>
          <w:szCs w:val="28"/>
        </w:rPr>
        <w:t xml:space="preserve">. Настоящее постановление обнародовать на информационном сайте  </w:t>
      </w:r>
    </w:p>
    <w:p w:rsidR="006C0FA3" w:rsidRPr="00FB008C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FB008C">
        <w:rPr>
          <w:rFonts w:ascii="Times New Roman" w:hAnsi="Times New Roman" w:cs="Times New Roman"/>
          <w:sz w:val="28"/>
          <w:szCs w:val="28"/>
        </w:rPr>
        <w:t xml:space="preserve">        администрации, библиотеках сел Ульяновка, Васильевка, Верхняя Хила и </w:t>
      </w:r>
      <w:proofErr w:type="gramStart"/>
      <w:r w:rsidRPr="00FB008C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6C0FA3" w:rsidRPr="00FB008C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FB008C">
        <w:rPr>
          <w:rFonts w:ascii="Times New Roman" w:hAnsi="Times New Roman" w:cs="Times New Roman"/>
          <w:sz w:val="28"/>
          <w:szCs w:val="28"/>
        </w:rPr>
        <w:t xml:space="preserve">        официальном сайте «</w:t>
      </w:r>
      <w:proofErr w:type="spellStart"/>
      <w:r w:rsidRPr="00FB008C">
        <w:rPr>
          <w:rFonts w:ascii="Times New Roman" w:hAnsi="Times New Roman" w:cs="Times New Roman"/>
          <w:sz w:val="28"/>
          <w:szCs w:val="28"/>
        </w:rPr>
        <w:t>Шилкинский</w:t>
      </w:r>
      <w:proofErr w:type="gramStart"/>
      <w:r w:rsidRPr="00FB008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B008C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FB008C">
        <w:rPr>
          <w:rFonts w:ascii="Times New Roman" w:hAnsi="Times New Roman" w:cs="Times New Roman"/>
          <w:sz w:val="28"/>
          <w:szCs w:val="28"/>
        </w:rPr>
        <w:t>»</w:t>
      </w:r>
    </w:p>
    <w:p w:rsidR="006C0FA3" w:rsidRPr="00FB008C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6C0FA3" w:rsidRPr="00FB008C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FB008C">
        <w:rPr>
          <w:rFonts w:ascii="Times New Roman" w:hAnsi="Times New Roman" w:cs="Times New Roman"/>
          <w:sz w:val="28"/>
          <w:szCs w:val="28"/>
        </w:rPr>
        <w:t xml:space="preserve">        Глава сельского поселения</w:t>
      </w:r>
      <w:r w:rsidRPr="00FB008C">
        <w:rPr>
          <w:rFonts w:ascii="Times New Roman" w:hAnsi="Times New Roman" w:cs="Times New Roman"/>
          <w:sz w:val="28"/>
          <w:szCs w:val="28"/>
        </w:rPr>
        <w:tab/>
      </w:r>
    </w:p>
    <w:p w:rsidR="006C0FA3" w:rsidRPr="00FB008C" w:rsidRDefault="006C0FA3" w:rsidP="003732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08C">
        <w:rPr>
          <w:rFonts w:ascii="Times New Roman" w:hAnsi="Times New Roman" w:cs="Times New Roman"/>
          <w:sz w:val="28"/>
          <w:szCs w:val="28"/>
        </w:rPr>
        <w:t>«Верхнехилинское»                                                               С.В.Номоконова</w:t>
      </w:r>
    </w:p>
    <w:p w:rsidR="006C0FA3" w:rsidRPr="00FB008C" w:rsidRDefault="006C0FA3" w:rsidP="003732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23CD7" w:rsidRPr="00FB008C" w:rsidRDefault="00723CD7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sectPr w:rsidR="00723CD7" w:rsidRPr="00FB008C" w:rsidSect="00BA4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3175"/>
    <w:rsid w:val="0000292D"/>
    <w:rsid w:val="0001296F"/>
    <w:rsid w:val="0004642A"/>
    <w:rsid w:val="000E780B"/>
    <w:rsid w:val="0013539E"/>
    <w:rsid w:val="001A4A5E"/>
    <w:rsid w:val="001D1120"/>
    <w:rsid w:val="001E2878"/>
    <w:rsid w:val="001F3175"/>
    <w:rsid w:val="00236CA8"/>
    <w:rsid w:val="00334FEE"/>
    <w:rsid w:val="0037324F"/>
    <w:rsid w:val="003A0030"/>
    <w:rsid w:val="003B1D03"/>
    <w:rsid w:val="003D2265"/>
    <w:rsid w:val="003E37C7"/>
    <w:rsid w:val="004708F6"/>
    <w:rsid w:val="004820E9"/>
    <w:rsid w:val="004D122F"/>
    <w:rsid w:val="00515C09"/>
    <w:rsid w:val="005374D4"/>
    <w:rsid w:val="006307CA"/>
    <w:rsid w:val="006C0FA3"/>
    <w:rsid w:val="00723CD7"/>
    <w:rsid w:val="00756536"/>
    <w:rsid w:val="007C37BD"/>
    <w:rsid w:val="007C7863"/>
    <w:rsid w:val="008B5532"/>
    <w:rsid w:val="008F6A69"/>
    <w:rsid w:val="00916275"/>
    <w:rsid w:val="009261A4"/>
    <w:rsid w:val="00926A25"/>
    <w:rsid w:val="0097128B"/>
    <w:rsid w:val="00976895"/>
    <w:rsid w:val="00981137"/>
    <w:rsid w:val="009B23AB"/>
    <w:rsid w:val="009B3220"/>
    <w:rsid w:val="009B66B0"/>
    <w:rsid w:val="009E4BA2"/>
    <w:rsid w:val="00A236CB"/>
    <w:rsid w:val="00A23C67"/>
    <w:rsid w:val="00AD3DF9"/>
    <w:rsid w:val="00B43379"/>
    <w:rsid w:val="00B67FD2"/>
    <w:rsid w:val="00B72419"/>
    <w:rsid w:val="00BA424B"/>
    <w:rsid w:val="00BA77B3"/>
    <w:rsid w:val="00BE5EF8"/>
    <w:rsid w:val="00C04E59"/>
    <w:rsid w:val="00C32F0C"/>
    <w:rsid w:val="00CA04E7"/>
    <w:rsid w:val="00CA7B3A"/>
    <w:rsid w:val="00CB59D4"/>
    <w:rsid w:val="00CD32D6"/>
    <w:rsid w:val="00DF1028"/>
    <w:rsid w:val="00E154B1"/>
    <w:rsid w:val="00E44ED2"/>
    <w:rsid w:val="00E45646"/>
    <w:rsid w:val="00F0466C"/>
    <w:rsid w:val="00FA3932"/>
    <w:rsid w:val="00FB008C"/>
    <w:rsid w:val="00FD22DA"/>
    <w:rsid w:val="00FE5B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2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1F3175"/>
    <w:rPr>
      <w:rFonts w:ascii="Times New Roman" w:hAnsi="Times New Roman" w:cs="Times New Roman" w:hint="default"/>
      <w:b/>
      <w:bCs/>
    </w:rPr>
  </w:style>
  <w:style w:type="character" w:customStyle="1" w:styleId="a4">
    <w:name w:val="Обычный (веб) Знак"/>
    <w:link w:val="a5"/>
    <w:uiPriority w:val="99"/>
    <w:locked/>
    <w:rsid w:val="001F3175"/>
    <w:rPr>
      <w:rFonts w:ascii="Calibri" w:hAnsi="Calibri" w:cs="Calibri"/>
      <w:sz w:val="24"/>
      <w:szCs w:val="24"/>
    </w:rPr>
  </w:style>
  <w:style w:type="paragraph" w:styleId="a5">
    <w:name w:val="Normal (Web)"/>
    <w:basedOn w:val="a"/>
    <w:link w:val="a4"/>
    <w:uiPriority w:val="99"/>
    <w:unhideWhenUsed/>
    <w:rsid w:val="001F3175"/>
    <w:pPr>
      <w:spacing w:before="100" w:beforeAutospacing="1" w:after="100" w:afterAutospacing="1" w:line="240" w:lineRule="auto"/>
    </w:pPr>
    <w:rPr>
      <w:rFonts w:ascii="Calibri" w:hAnsi="Calibri" w:cs="Calibri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6C0FA3"/>
    <w:rPr>
      <w:color w:val="0000FF"/>
      <w:u w:val="single"/>
    </w:rPr>
  </w:style>
  <w:style w:type="paragraph" w:styleId="a7">
    <w:name w:val="No Spacing"/>
    <w:uiPriority w:val="1"/>
    <w:qFormat/>
    <w:rsid w:val="00A23C67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9B23AB"/>
    <w:pPr>
      <w:ind w:left="720"/>
      <w:contextualSpacing/>
    </w:pPr>
  </w:style>
  <w:style w:type="paragraph" w:customStyle="1" w:styleId="Title">
    <w:name w:val="Title!Название НПА"/>
    <w:basedOn w:val="a"/>
    <w:rsid w:val="00FB008C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ConsPlusTitle">
    <w:name w:val="ConsPlusTitle"/>
    <w:uiPriority w:val="99"/>
    <w:rsid w:val="00BE5EF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0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21522/a2588b2a1374c05e0939bb4df8e54fc0dfd6e000/" TargetMode="External"/><Relationship Id="rId13" Type="http://schemas.openxmlformats.org/officeDocument/2006/relationships/hyperlink" Target="http://base.garant.ru/12177515/b9c7cbfdab6a21af84c1bed4716cdd79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321522/a2588b2a1374c05e0939bb4df8e54fc0dfd6e000/" TargetMode="External"/><Relationship Id="rId12" Type="http://schemas.openxmlformats.org/officeDocument/2006/relationships/hyperlink" Target="http://base.garant.ru/12177515/b9c7cbfdab6a21af84c1bed4716cdd79/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base.garant.ru/12177515/7a58987b486424ad79b62aa427dab1df/" TargetMode="External"/><Relationship Id="rId11" Type="http://schemas.openxmlformats.org/officeDocument/2006/relationships/hyperlink" Target="http://www.consultant.ru/document/cons_doc_LAW_321522/a2588b2a1374c05e0939bb4df8e54fc0dfd6e000/" TargetMode="External"/><Relationship Id="rId5" Type="http://schemas.openxmlformats.org/officeDocument/2006/relationships/hyperlink" Target="http://base.garant.ru/12177515/87f87c00c1712306229db52e8e9eb87b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consultant.ru/document/cons_doc_LAW_321522/a593eaab768d34bf2d7419322eac79481e73cf03/" TargetMode="External"/><Relationship Id="rId4" Type="http://schemas.openxmlformats.org/officeDocument/2006/relationships/hyperlink" Target="http://base.garant.ru/12177515/7a58987b486424ad79b62aa427dab1df/" TargetMode="External"/><Relationship Id="rId9" Type="http://schemas.openxmlformats.org/officeDocument/2006/relationships/hyperlink" Target="http://www.consultant.ru/document/cons_doc_LAW_321522/a2588b2a1374c05e0939bb4df8e54fc0dfd6e000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1218</Words>
  <Characters>6948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32</cp:revision>
  <cp:lastPrinted>2019-12-20T02:10:00Z</cp:lastPrinted>
  <dcterms:created xsi:type="dcterms:W3CDTF">2019-11-21T07:46:00Z</dcterms:created>
  <dcterms:modified xsi:type="dcterms:W3CDTF">2019-12-30T06:11:00Z</dcterms:modified>
</cp:coreProperties>
</file>