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557475" w:rsidRDefault="00557475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A72DC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="00A72DC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СЕЛЬ</w:t>
      </w:r>
      <w:r w:rsidR="00A72DC7">
        <w:rPr>
          <w:rFonts w:ascii="Times New Roman" w:hAnsi="Times New Roman"/>
          <w:b/>
          <w:sz w:val="28"/>
          <w:szCs w:val="28"/>
        </w:rPr>
        <w:t>СКОГО ПОСЕЛЕНИЯ «ВЕРХНЕХИЛИНСКОЕ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</w:p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ПОСТАНОВЛЕНИЕ</w:t>
      </w:r>
    </w:p>
    <w:p w:rsidR="00392B16" w:rsidRPr="0017771E" w:rsidRDefault="00392B16" w:rsidP="00392B16">
      <w:pPr>
        <w:pStyle w:val="a3"/>
        <w:rPr>
          <w:b w:val="0"/>
          <w:sz w:val="28"/>
          <w:szCs w:val="28"/>
        </w:rPr>
      </w:pPr>
    </w:p>
    <w:p w:rsidR="00392B16" w:rsidRPr="0017771E" w:rsidRDefault="00E745AC" w:rsidP="00392B16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02 июля </w:t>
      </w:r>
      <w:r w:rsidR="00557475">
        <w:rPr>
          <w:rFonts w:ascii="Times New Roman" w:hAnsi="Times New Roman"/>
          <w:sz w:val="28"/>
          <w:szCs w:val="28"/>
        </w:rPr>
        <w:t>2018</w:t>
      </w:r>
      <w:r w:rsidR="00392B16">
        <w:rPr>
          <w:rFonts w:ascii="Times New Roman" w:hAnsi="Times New Roman"/>
          <w:sz w:val="28"/>
          <w:szCs w:val="28"/>
        </w:rPr>
        <w:t xml:space="preserve">                  </w:t>
      </w:r>
      <w:r w:rsidR="00392B16" w:rsidRPr="0017771E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392B16">
        <w:rPr>
          <w:rFonts w:ascii="Times New Roman" w:hAnsi="Times New Roman"/>
          <w:sz w:val="28"/>
          <w:szCs w:val="28"/>
        </w:rPr>
        <w:t xml:space="preserve">         </w:t>
      </w:r>
      <w:r w:rsidR="00392B16" w:rsidRPr="0017771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56</w:t>
      </w:r>
    </w:p>
    <w:p w:rsidR="00392B16" w:rsidRPr="00F74903" w:rsidRDefault="00A72DC7" w:rsidP="00392B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</w:t>
      </w:r>
      <w:r w:rsidR="00E745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Верхняя Хила</w:t>
      </w:r>
    </w:p>
    <w:p w:rsidR="00392B16" w:rsidRDefault="00392B16" w:rsidP="00392B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сель</w:t>
      </w:r>
      <w:r w:rsidR="00A72DC7">
        <w:rPr>
          <w:rFonts w:ascii="Times New Roman" w:hAnsi="Times New Roman"/>
          <w:b/>
          <w:sz w:val="28"/>
          <w:szCs w:val="28"/>
        </w:rPr>
        <w:t>ского поселения «Верхнехилинское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2DC7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создания благоприятных условий для развития малого и среднего предпринимательства,  в  соответствии с Федеральным законом от 24 июля 2007 года № 209-ФЗ «О развитии малого и среднего предпринимательства в Российской Федерации», Представления Шилкинской межрайонной прокуратуры, руководствуясь Уставом сельского поселе</w:t>
      </w:r>
      <w:r w:rsidR="00A72DC7">
        <w:rPr>
          <w:rFonts w:ascii="Times New Roman" w:hAnsi="Times New Roman"/>
          <w:sz w:val="28"/>
          <w:szCs w:val="28"/>
        </w:rPr>
        <w:t>ния «Верхнехилинское</w:t>
      </w:r>
      <w:r>
        <w:rPr>
          <w:rFonts w:ascii="Times New Roman" w:hAnsi="Times New Roman"/>
          <w:sz w:val="28"/>
          <w:szCs w:val="28"/>
        </w:rPr>
        <w:t xml:space="preserve">», </w:t>
      </w:r>
      <w:r w:rsidR="00A72DC7">
        <w:rPr>
          <w:rFonts w:ascii="Times New Roman" w:hAnsi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Порядок создания координационных или совещательных органов в области развития малого и среднего предпринимательства на территории  сель</w:t>
      </w:r>
      <w:r w:rsidR="00A72DC7">
        <w:rPr>
          <w:rFonts w:ascii="Times New Roman" w:hAnsi="Times New Roman"/>
          <w:sz w:val="28"/>
          <w:szCs w:val="28"/>
        </w:rPr>
        <w:t>ского поселения «Верхнехилинское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392B16" w:rsidRPr="009A4BAD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Ведущему специалисту администрации сель</w:t>
      </w:r>
      <w:r w:rsidR="00A72DC7">
        <w:rPr>
          <w:rFonts w:ascii="Times New Roman" w:hAnsi="Times New Roman"/>
          <w:sz w:val="28"/>
          <w:szCs w:val="28"/>
        </w:rPr>
        <w:t>ского поселения «Верхнехилинское</w:t>
      </w:r>
      <w:r>
        <w:rPr>
          <w:rFonts w:ascii="Times New Roman" w:hAnsi="Times New Roman"/>
          <w:sz w:val="28"/>
          <w:szCs w:val="28"/>
        </w:rPr>
        <w:t>» обеспечить размещение настоящего постановления на официальном сайте  «шилкинский рф».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392B16" w:rsidRDefault="00392B16" w:rsidP="00392B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</w:pPr>
      <w:r>
        <w:t xml:space="preserve"> </w:t>
      </w:r>
    </w:p>
    <w:p w:rsidR="00392B16" w:rsidRDefault="00392B16" w:rsidP="00392B16">
      <w:pPr>
        <w:spacing w:after="0" w:line="240" w:lineRule="auto"/>
        <w:jc w:val="both"/>
      </w:pPr>
    </w:p>
    <w:p w:rsidR="00392B16" w:rsidRDefault="00392B16" w:rsidP="00392B16">
      <w:pPr>
        <w:spacing w:after="0" w:line="240" w:lineRule="auto"/>
        <w:jc w:val="both"/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r w:rsidR="00A72DC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оселения «</w:t>
      </w:r>
      <w:r w:rsidR="00A72DC7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hAnsi="Times New Roman"/>
          <w:sz w:val="28"/>
          <w:szCs w:val="28"/>
        </w:rPr>
        <w:t xml:space="preserve">»                 </w:t>
      </w:r>
      <w:r w:rsidR="00A72DC7">
        <w:rPr>
          <w:rFonts w:ascii="Times New Roman" w:hAnsi="Times New Roman"/>
          <w:sz w:val="28"/>
          <w:szCs w:val="28"/>
        </w:rPr>
        <w:t>В.В. Бекетов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ПРИЛОЖЕНИЕ</w:t>
      </w:r>
    </w:p>
    <w:p w:rsidR="00392B16" w:rsidRDefault="00392B16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УТВЕРЖДЕН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постановлением администрации</w:t>
      </w:r>
    </w:p>
    <w:p w:rsidR="00392B16" w:rsidRDefault="00392B16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r w:rsidR="00A72DC7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hAnsi="Times New Roman"/>
          <w:sz w:val="28"/>
          <w:szCs w:val="28"/>
        </w:rPr>
        <w:t>»</w:t>
      </w:r>
    </w:p>
    <w:p w:rsidR="00392B16" w:rsidRDefault="00A72DC7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745AC">
        <w:rPr>
          <w:rFonts w:ascii="Times New Roman" w:hAnsi="Times New Roman"/>
          <w:sz w:val="28"/>
          <w:szCs w:val="28"/>
        </w:rPr>
        <w:t>02.07.2018 № 56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создания координационных или совещательных органов в области развития малого и среднего предпринимательства на территории  сель</w:t>
      </w:r>
      <w:r w:rsidR="00A72DC7">
        <w:rPr>
          <w:rFonts w:ascii="Times New Roman" w:hAnsi="Times New Roman"/>
          <w:b/>
          <w:sz w:val="28"/>
          <w:szCs w:val="28"/>
        </w:rPr>
        <w:t xml:space="preserve">ского поселения </w:t>
      </w:r>
      <w:r w:rsidR="00A72DC7" w:rsidRPr="00A72DC7">
        <w:rPr>
          <w:rFonts w:ascii="Times New Roman" w:hAnsi="Times New Roman"/>
          <w:b/>
          <w:sz w:val="28"/>
          <w:szCs w:val="28"/>
        </w:rPr>
        <w:t>«Верхнехилинское</w:t>
      </w:r>
      <w:r w:rsidRPr="00A72DC7">
        <w:rPr>
          <w:rFonts w:ascii="Times New Roman" w:hAnsi="Times New Roman"/>
          <w:b/>
          <w:sz w:val="28"/>
          <w:szCs w:val="28"/>
        </w:rPr>
        <w:t>»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Порядок создания координационных или совещательных органов в области развития малого и среднего предпринимательства на территории сельского поселения «</w:t>
      </w:r>
      <w:r w:rsidR="00A72DC7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hAnsi="Times New Roman"/>
          <w:sz w:val="28"/>
          <w:szCs w:val="28"/>
        </w:rPr>
        <w:t>» (далее – Порядок) определяет цели, условия и процедуру создания на территории поселения координационных или совещательных органов в области развития малого и среднего предпринимательства (далее – координационные или совещательные органы).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своей деятельности координационные или совещательные органы руководствуются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администрации поселения, правовыми актами органа местного самоуправления сельского поселения «</w:t>
      </w:r>
      <w:r w:rsidR="00A72DC7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hAnsi="Times New Roman"/>
          <w:sz w:val="28"/>
          <w:szCs w:val="28"/>
        </w:rPr>
        <w:t>».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Создание координационных или совещательных органов</w:t>
      </w: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Координационные или совещательные органы создаются при администрации сель</w:t>
      </w:r>
      <w:r w:rsidR="00A72DC7">
        <w:rPr>
          <w:rFonts w:ascii="Times New Roman" w:hAnsi="Times New Roman"/>
          <w:sz w:val="28"/>
          <w:szCs w:val="28"/>
        </w:rPr>
        <w:t>ского поселения «Верхнехилинское</w:t>
      </w:r>
      <w:r>
        <w:rPr>
          <w:rFonts w:ascii="Times New Roman" w:hAnsi="Times New Roman"/>
          <w:sz w:val="28"/>
          <w:szCs w:val="28"/>
        </w:rPr>
        <w:t>» (далее – Администрация).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Образование координационных или совещательных органов утверждается постановлением Администрации. Решения Администрации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информации, либо обнародованию в установленном порядке, а также размещению на официальном сайте «шилкинский рф».</w:t>
      </w:r>
    </w:p>
    <w:p w:rsidR="0004782B" w:rsidRDefault="0004782B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Цели создания координационных или совещательных органов</w:t>
      </w: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 Координационные или совещательные органы создаются в целях: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 общественной экспертизы проектов муниципальных правовых актов  сельского поселения «</w:t>
      </w:r>
      <w:r w:rsidR="00A72DC7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hAnsi="Times New Roman"/>
          <w:sz w:val="28"/>
          <w:szCs w:val="28"/>
        </w:rPr>
        <w:t>», регулирующих развитие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выработки рекомендаций органам исполните</w:t>
      </w:r>
      <w:r w:rsidR="0004782B">
        <w:rPr>
          <w:rFonts w:ascii="Times New Roman" w:hAnsi="Times New Roman"/>
          <w:sz w:val="28"/>
          <w:szCs w:val="28"/>
        </w:rPr>
        <w:t>льной власти Забайкальского края</w:t>
      </w:r>
      <w:r>
        <w:rPr>
          <w:rFonts w:ascii="Times New Roman" w:hAnsi="Times New Roman"/>
          <w:sz w:val="28"/>
          <w:szCs w:val="28"/>
        </w:rPr>
        <w:t xml:space="preserve"> и органам местного самоуправления при определении приоритетов в области развития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 граждан на предпринимательскую деятельность, и выработки по данным вопросам рекомендаций.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Оказание имущественной поддержки субъектам малого и среднего предпринимательства при передаче прав владения и (или) пользования имуществом осуществляется с участием координационных или совещательных органов.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Требования, предъявляемые при создании координационного или совещательного органа</w:t>
      </w: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Координационные или совещательные органы могут быть созданы по инициативе Администрации, группы субъектов малого и среднего предпринимательства, зарегистрированных и осуществляющих предпринимательскую деятельно</w:t>
      </w:r>
      <w:r w:rsidR="0004782B">
        <w:rPr>
          <w:rFonts w:ascii="Times New Roman" w:hAnsi="Times New Roman"/>
          <w:sz w:val="28"/>
          <w:szCs w:val="28"/>
        </w:rPr>
        <w:t>сть на территории</w:t>
      </w:r>
      <w:r>
        <w:rPr>
          <w:rFonts w:ascii="Times New Roman" w:hAnsi="Times New Roman"/>
          <w:sz w:val="28"/>
          <w:szCs w:val="28"/>
        </w:rPr>
        <w:t xml:space="preserve"> сельского п</w:t>
      </w:r>
      <w:r w:rsidR="00A72DC7">
        <w:rPr>
          <w:rFonts w:ascii="Times New Roman" w:hAnsi="Times New Roman"/>
          <w:sz w:val="28"/>
          <w:szCs w:val="28"/>
        </w:rPr>
        <w:t>оселения «Верхнехилинское</w:t>
      </w:r>
      <w:r w:rsidR="000478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количестве не менее десяти человек, некоммерческой организации, выражающей инфраструктуру поддержки субъектов малого и среднего предпринимательства.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Лица, заинтересованные в создании координационного или совещательного органа, направляют оформленные в письменной форме предложения о  создании координационного или совещательного органа в Администрацию.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Направляемые предложения должны содержать обоснование необходимости создания координационного или совещательного органа, основные направления деятельности указанного органа, а также предлагаемые группой субъектов из своего числа, другими инициаторами из числа сотрудников, участников (учредителей) или членов органов управления кандидатуры в состав координационного или совещательного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предложениям некоммерческая организация, выражающая интересы субъектов малого и среднего предпринимательства, и (или) организация, </w:t>
      </w:r>
      <w:r>
        <w:rPr>
          <w:rFonts w:ascii="Times New Roman" w:hAnsi="Times New Roman"/>
          <w:sz w:val="28"/>
          <w:szCs w:val="28"/>
        </w:rPr>
        <w:lastRenderedPageBreak/>
        <w:t>образующая инфраструктуру поддержки субъектов малого и среднего предпринимательства, вправе по собственной инициативе, представить: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учредительных документов или выписки из таких документов,  содержащие сведения о характере деятельности и организационно-правовой форме, заверенные руководителем юридического лица;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выписки из Единого государственного реестре юридических лиц, заверенную руководителем юридического лица, полученную не ранее чем за один месяц до даты обращения.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 представления выписок из Единого государственного реестра юридических лиц, Администрация запрашивает  их самостоятельно.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предложениям инициативной группы должен быть приложен протокол собрания инициативной группы по вопросу создания координационного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Поступившие от инициаторов предложения в адрес Администрации подлежат рассмотрению в течение месяца.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рассматривает поступившие предложения на предмет соответствия установленным пунктами 1, 2 настоящего раздела требованиям, а  также наличия (отсутствия) дублирующих полномочий органов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рассмотрения предложения о создании координационного или совещательного органа Администрация принимает решение о целесообразности создания координационного или совещательного органа или об отказе в создании такого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Основаниями для отказа в создании координационного или совещательного органа являются: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предложения инициатором, не указанным в пункте 1 настоящего раздела;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инициатором предложения, не соответствующего требованиям, установленным пунктом 2 настоящего раздела;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 представленных документах неполной или недостаточной информации;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дублирующих полномочий органа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принятом решении по вопросу создания координационного или совещательного органа инициатор обращения уведомляется в письменной форме в течение месяца с момента его поступления в адрес Администрации.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В состав координационного или совещательного органа могут входить должностные лица органа местного самоуправления и органов государственной власти по согласованию; члены некоммерческих организаций, выражающих интересы субъектов малого и среднего предпринимательства, должностные лица и члены организаций, образующих инфраструктуру </w:t>
      </w:r>
      <w:r>
        <w:rPr>
          <w:rFonts w:ascii="Times New Roman" w:hAnsi="Times New Roman"/>
          <w:sz w:val="28"/>
          <w:szCs w:val="28"/>
        </w:rPr>
        <w:lastRenderedPageBreak/>
        <w:t>поддержки субъектов малого и среднего предпринимательства; субъекты малого и среднего предпринимательства, зарегистрированные и осуществляющие деятельно</w:t>
      </w:r>
      <w:r w:rsidR="0004782B">
        <w:rPr>
          <w:rFonts w:ascii="Times New Roman" w:hAnsi="Times New Roman"/>
          <w:sz w:val="28"/>
          <w:szCs w:val="28"/>
        </w:rPr>
        <w:t>сть на территории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72DC7">
        <w:rPr>
          <w:rFonts w:ascii="Times New Roman" w:hAnsi="Times New Roman"/>
          <w:sz w:val="28"/>
          <w:szCs w:val="28"/>
        </w:rPr>
        <w:t xml:space="preserve"> «Верхнехилинское</w:t>
      </w:r>
      <w:r w:rsidR="000478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Субъекты малого и среднего предпринимательства, члены некоммерческих организаций, выражающих интересы субъектов малого и среднего предпринимательства, должностные лица или члены организаций, образующих инфраструктуру поддержки субъектов малого и среднего предпринимательства, включаются в состав координационного или совещательного органа по заявительному принципу.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Администрация обеспечивает участие членов некоммерческих организаций, выражающих интересы субъектов малого и среднего предпринимательства, должностных лиц или членов организаций, образующих инфраструктуру поддержки субъектов малого и среднего предпринимательства, субъектов малого и среднего предпринимательства, в работе координационных или совещательных органов в количестве не менее двух третей от общего числа членов указанных координационных или совещательных органов.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4.5. Положение, состав координационного или совещательного органа, а также вносимые в них изменения утверждаются муниципальными правовыми актами Администрации в форме постановления.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Председателем координационного или совещательного орга</w:t>
      </w:r>
      <w:r w:rsidR="0004782B">
        <w:rPr>
          <w:rFonts w:ascii="Times New Roman" w:hAnsi="Times New Roman"/>
          <w:sz w:val="28"/>
          <w:szCs w:val="28"/>
        </w:rPr>
        <w:t>на является глава</w:t>
      </w:r>
      <w:r>
        <w:rPr>
          <w:rFonts w:ascii="Times New Roman" w:hAnsi="Times New Roman"/>
          <w:sz w:val="28"/>
          <w:szCs w:val="28"/>
        </w:rPr>
        <w:t xml:space="preserve"> сельского п</w:t>
      </w:r>
      <w:r w:rsidR="0004782B">
        <w:rPr>
          <w:rFonts w:ascii="Times New Roman" w:hAnsi="Times New Roman"/>
          <w:sz w:val="28"/>
          <w:szCs w:val="28"/>
        </w:rPr>
        <w:t>оселения «</w:t>
      </w:r>
      <w:r w:rsidR="00A72DC7">
        <w:rPr>
          <w:rFonts w:ascii="Times New Roman" w:hAnsi="Times New Roman"/>
          <w:sz w:val="28"/>
          <w:szCs w:val="28"/>
        </w:rPr>
        <w:t>Верхнехилинское</w:t>
      </w:r>
      <w:r w:rsidR="000478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Pr="00A72DC7" w:rsidRDefault="00392B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</w:t>
      </w:r>
      <w:r w:rsidR="00A72DC7">
        <w:rPr>
          <w:rFonts w:ascii="Times New Roman" w:hAnsi="Times New Roman"/>
          <w:sz w:val="28"/>
          <w:szCs w:val="28"/>
        </w:rPr>
        <w:t xml:space="preserve"> </w:t>
      </w:r>
      <w:r w:rsidR="0004782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оселения «</w:t>
      </w:r>
      <w:r w:rsidR="00A72DC7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hAnsi="Times New Roman"/>
          <w:sz w:val="28"/>
          <w:szCs w:val="28"/>
        </w:rPr>
        <w:t xml:space="preserve">»                </w:t>
      </w:r>
      <w:r w:rsidR="00A72DC7">
        <w:rPr>
          <w:rFonts w:ascii="Times New Roman" w:hAnsi="Times New Roman"/>
          <w:sz w:val="28"/>
          <w:szCs w:val="28"/>
        </w:rPr>
        <w:t>В.В. Бекетов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sectPr w:rsidR="00392B16" w:rsidRPr="00A72DC7" w:rsidSect="00DC63FE">
      <w:headerReference w:type="even" r:id="rId6"/>
      <w:headerReference w:type="default" r:id="rId7"/>
      <w:pgSz w:w="11906" w:h="16838"/>
      <w:pgMar w:top="142" w:right="567" w:bottom="1134" w:left="1701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977" w:rsidRDefault="00DF7977" w:rsidP="00244906">
      <w:pPr>
        <w:spacing w:after="0" w:line="240" w:lineRule="auto"/>
      </w:pPr>
      <w:r>
        <w:separator/>
      </w:r>
    </w:p>
  </w:endnote>
  <w:endnote w:type="continuationSeparator" w:id="1">
    <w:p w:rsidR="00DF7977" w:rsidRDefault="00DF7977" w:rsidP="00244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977" w:rsidRDefault="00DF7977" w:rsidP="00244906">
      <w:pPr>
        <w:spacing w:after="0" w:line="240" w:lineRule="auto"/>
      </w:pPr>
      <w:r>
        <w:separator/>
      </w:r>
    </w:p>
  </w:footnote>
  <w:footnote w:type="continuationSeparator" w:id="1">
    <w:p w:rsidR="00DF7977" w:rsidRDefault="00DF7977" w:rsidP="00244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97" w:rsidRDefault="00D97EBD" w:rsidP="008511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4782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6997" w:rsidRDefault="00DF797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41657"/>
      <w:docPartObj>
        <w:docPartGallery w:val="Page Numbers (Top of Page)"/>
        <w:docPartUnique/>
      </w:docPartObj>
    </w:sdtPr>
    <w:sdtContent>
      <w:p w:rsidR="00F36997" w:rsidRDefault="00D97EBD" w:rsidP="00341E59">
        <w:pPr>
          <w:pStyle w:val="a5"/>
          <w:jc w:val="center"/>
        </w:pPr>
        <w:r>
          <w:fldChar w:fldCharType="begin"/>
        </w:r>
        <w:r w:rsidR="0004782B">
          <w:instrText xml:space="preserve"> PAGE   \* MERGEFORMAT </w:instrText>
        </w:r>
        <w:r>
          <w:fldChar w:fldCharType="separate"/>
        </w:r>
        <w:r w:rsidR="00E745AC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2B16"/>
    <w:rsid w:val="0004782B"/>
    <w:rsid w:val="00244906"/>
    <w:rsid w:val="00392B16"/>
    <w:rsid w:val="004A26E7"/>
    <w:rsid w:val="00557475"/>
    <w:rsid w:val="007D42B6"/>
    <w:rsid w:val="00A370F0"/>
    <w:rsid w:val="00A72DC7"/>
    <w:rsid w:val="00D97EBD"/>
    <w:rsid w:val="00DF7977"/>
    <w:rsid w:val="00E7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92B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392B1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392B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92B16"/>
    <w:rPr>
      <w:rFonts w:ascii="Calibri" w:eastAsia="Times New Roman" w:hAnsi="Calibri" w:cs="Times New Roman"/>
      <w:lang w:eastAsia="en-US"/>
    </w:rPr>
  </w:style>
  <w:style w:type="character" w:styleId="a7">
    <w:name w:val="page number"/>
    <w:basedOn w:val="a0"/>
    <w:rsid w:val="00392B16"/>
  </w:style>
  <w:style w:type="paragraph" w:styleId="a8">
    <w:name w:val="No Spacing"/>
    <w:uiPriority w:val="99"/>
    <w:qFormat/>
    <w:rsid w:val="00392B1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Светлана Номоконова</cp:lastModifiedBy>
  <cp:revision>8</cp:revision>
  <cp:lastPrinted>2018-07-02T05:38:00Z</cp:lastPrinted>
  <dcterms:created xsi:type="dcterms:W3CDTF">2018-06-07T05:12:00Z</dcterms:created>
  <dcterms:modified xsi:type="dcterms:W3CDTF">2018-07-02T05:40:00Z</dcterms:modified>
</cp:coreProperties>
</file>