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19" w:rsidRPr="00AA1F19" w:rsidRDefault="00AA1F19" w:rsidP="00AA1F1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sub_100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АДМИНИСТРАЦИЯСЕЛЬСКОГО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br/>
        <w:t>«ВЕРХНЕХИЛИНСКОЕ»</w:t>
      </w:r>
    </w:p>
    <w:p w:rsidR="00AA1F19" w:rsidRDefault="00AA1F19" w:rsidP="00AA1F1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A1F19" w:rsidRDefault="00AA1F19" w:rsidP="00AA1F1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A1F19" w:rsidRDefault="00EC38A7" w:rsidP="00AA1F1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 декабря 2016                                         № 80</w:t>
      </w:r>
    </w:p>
    <w:p w:rsidR="00AA1F19" w:rsidRDefault="00AA1F19" w:rsidP="00AA1F19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A1F19" w:rsidRPr="00AA1F19" w:rsidRDefault="00AA1F19" w:rsidP="00AA1F19">
      <w:pPr>
        <w:tabs>
          <w:tab w:val="left" w:pos="343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A1F19">
        <w:rPr>
          <w:rFonts w:ascii="Times New Roman" w:eastAsia="Times New Roman" w:hAnsi="Times New Roman" w:cs="Times New Roman"/>
          <w:sz w:val="28"/>
          <w:szCs w:val="28"/>
        </w:rPr>
        <w:t>с. Верхняя Хила</w:t>
      </w:r>
    </w:p>
    <w:p w:rsidR="00AA1F19" w:rsidRDefault="00AA1F19" w:rsidP="00AA1F1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«Верхнехилинское»</w:t>
      </w:r>
    </w:p>
    <w:p w:rsidR="00AA1F19" w:rsidRDefault="00AA1F19" w:rsidP="00AA1F19">
      <w:pPr>
        <w:pStyle w:val="a8"/>
        <w:spacing w:after="0"/>
      </w:pPr>
    </w:p>
    <w:p w:rsidR="00AA1F19" w:rsidRDefault="00AA1F19" w:rsidP="00AA1F19">
      <w:pPr>
        <w:pStyle w:val="a9"/>
        <w:rPr>
          <w:szCs w:val="28"/>
        </w:rPr>
      </w:pPr>
      <w:proofErr w:type="gramStart"/>
      <w:r>
        <w:rPr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 403 «Об исчерпывающем перечне процедур в сфере жилищного строительства»,  Порядком  предоставления решения о согласовании архитектурно-градостроительного облика объекта в сельском поселении «Верхнехилинское», администрация сельского поселения «Верхнехилинское» постановляет</w:t>
      </w:r>
      <w:proofErr w:type="gramEnd"/>
    </w:p>
    <w:p w:rsidR="00AA1F19" w:rsidRPr="00AA1F19" w:rsidRDefault="00AA1F19" w:rsidP="00AA1F19">
      <w:pPr>
        <w:pStyle w:val="ad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F19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Pr="00AA1F19">
        <w:rPr>
          <w:rFonts w:ascii="Times New Roman" w:eastAsia="Times New Roman" w:hAnsi="Times New Roman" w:cs="Times New Roman"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«Верхнехилинское»</w:t>
      </w:r>
      <w:r w:rsidRPr="00AA1F1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A1F19" w:rsidRPr="002C2F06" w:rsidRDefault="00AA1F19" w:rsidP="00AA1F19">
      <w:pPr>
        <w:pStyle w:val="ConsNormal"/>
        <w:ind w:right="0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2.     </w:t>
      </w:r>
      <w:proofErr w:type="gramStart"/>
      <w:r w:rsidRPr="002C2F06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2C2F06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Pr="002C2F0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A1F19" w:rsidRDefault="00AA1F19" w:rsidP="00AA1F19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7757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C2F06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EC38A7" w:rsidRDefault="00EC38A7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C38A7" w:rsidRDefault="00EC38A7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Административный регламент</w:t>
      </w: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</w:t>
      </w:r>
      <w:bookmarkStart w:id="1" w:name="sub_1405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сельском поселении «Верхнехилинское»</w:t>
      </w:r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  <w:bookmarkEnd w:id="1"/>
    </w:p>
    <w:p w:rsidR="00AA1F19" w:rsidRPr="00EC38A7" w:rsidRDefault="00AA1F19" w:rsidP="00EC38A7">
      <w:pPr>
        <w:pStyle w:val="1"/>
        <w:spacing w:before="0" w:after="0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14"/>
      <w:r>
        <w:rPr>
          <w:rFonts w:ascii="Times New Roman" w:hAnsi="Times New Roman" w:cs="Times New Roman"/>
          <w:color w:val="auto"/>
          <w:sz w:val="28"/>
          <w:szCs w:val="28"/>
        </w:rPr>
        <w:t>1.1. Предмет регулирования регламента</w:t>
      </w:r>
      <w:bookmarkEnd w:id="2"/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" w:name="sub_1451"/>
      <w:r w:rsidRPr="007B7316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7B7316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 предоставления муниципальной услуги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сельском поселении «Верхнехилинское» </w:t>
      </w:r>
      <w:r w:rsidRPr="007B7316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>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 сельского поселения «Верхнехилинское»  с физическими и юридическими лицами, индивидуальными предпринимателями, либо их представителями.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4" w:name="sub_1415"/>
      <w:bookmarkEnd w:id="3"/>
      <w:r w:rsidRPr="007B7316">
        <w:rPr>
          <w:rFonts w:ascii="Times New Roman" w:hAnsi="Times New Roman" w:cs="Times New Roman"/>
          <w:sz w:val="28"/>
          <w:szCs w:val="28"/>
        </w:rPr>
        <w:t>1.2.</w:t>
      </w:r>
      <w:proofErr w:type="gramEnd"/>
      <w:r w:rsidRPr="007B7316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  <w:bookmarkEnd w:id="4"/>
    </w:p>
    <w:p w:rsidR="00AA1F19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452"/>
      <w:r w:rsidRPr="007B7316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(далее - Заявители) являются </w:t>
      </w:r>
      <w:bookmarkStart w:id="6" w:name="sub_1453"/>
      <w:bookmarkEnd w:id="5"/>
      <w:r w:rsidRPr="007B7316">
        <w:rPr>
          <w:rFonts w:ascii="Times New Roman" w:hAnsi="Times New Roman" w:cs="Times New Roman"/>
          <w:sz w:val="28"/>
          <w:szCs w:val="28"/>
        </w:rPr>
        <w:t>физические и юридические лица, индивидуальные предприниматели</w:t>
      </w:r>
    </w:p>
    <w:p w:rsidR="00AA1F19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С указанными заявлениями вправе обратиться уполномоченные представители физических или юридических лиц. 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" w:name="sub_1416"/>
      <w:bookmarkEnd w:id="6"/>
      <w:r w:rsidRPr="007B7316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  <w:bookmarkEnd w:id="7"/>
    </w:p>
    <w:p w:rsidR="00AA1F19" w:rsidRPr="007B7316" w:rsidRDefault="008646D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 Местонахождение:</w:t>
      </w:r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Забайкальский край, </w:t>
      </w:r>
      <w:proofErr w:type="spellStart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</w:t>
      </w:r>
      <w:proofErr w:type="gramStart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.В</w:t>
      </w:r>
      <w:proofErr w:type="gramEnd"/>
      <w:r w:rsidR="00AA1F19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ерхняя Хила, ул. Лесхозовская, 10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почтовый адрес: 673442, Забайкальский край, </w:t>
      </w:r>
      <w:proofErr w:type="spellStart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</w:t>
      </w:r>
      <w:proofErr w:type="gramStart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.В</w:t>
      </w:r>
      <w:proofErr w:type="gramEnd"/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ерхняя Хила, ул. Лесхозовская, 10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Понедельник-пятница – 8:00-16:30</w:t>
      </w:r>
    </w:p>
    <w:p w:rsidR="00E80FDB" w:rsidRPr="007B7316" w:rsidRDefault="00E80FDB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         Обед – 12:00-13:30</w:t>
      </w:r>
    </w:p>
    <w:p w:rsidR="00E80FDB" w:rsidRPr="007B7316" w:rsidRDefault="00E80FDB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Выходной- суббота, воскресенье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1.3.2. Справочные телефоны: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8(30244) 3-32-71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 Главы Администрации;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8(30244) 3-32-71</w:t>
      </w:r>
    </w:p>
    <w:p w:rsidR="00AA1F19" w:rsidRPr="007B7316" w:rsidRDefault="00AA1F19" w:rsidP="007B7316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телефоны специалистов Администрац</w:t>
      </w:r>
      <w:r w:rsidR="00E80FDB" w:rsidRPr="007B731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ии: 8(30244) 3-32-71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1.3.3. Официальный сайт в информационно-телекоммуникационной сети «Интернет» (далее – сеть Интернет):</w:t>
      </w:r>
      <w:r w:rsidR="008646D9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Шилкинский</w:t>
      </w:r>
      <w:proofErr w:type="spellEnd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РФ» сельское поселение «Верхнехилинское»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адрес 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электронной почты Администрации 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verhnehilinskoe</w:t>
      </w:r>
      <w:proofErr w:type="spellEnd"/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@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mail</w:t>
      </w:r>
      <w:r w:rsidR="00E80FDB"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.</w:t>
      </w:r>
      <w:proofErr w:type="spellStart"/>
      <w:r w:rsidR="00E80FDB" w:rsidRPr="00EC38A7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ru</w:t>
      </w:r>
      <w:proofErr w:type="spellEnd"/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1.3.4. Информация о порядке предоставления муниципальной услуги представляется: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непосредственно специалистами Администрации при личном обращении;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 использованием средств почтовой, телефонной связи и электронной почты;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посредством размещения в сети «Интернет»; 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публикации в средствах массовой информации.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lastRenderedPageBreak/>
        <w:t>Основными требованиями к информированию заявителей являются: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достоверность предоставляемой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четкость изложения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полнота информирования;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наглядность форм предоставляемой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удобство и доступность получения информации;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оперативность предоставления информации.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7B7316" w:rsidRDefault="00AA1F19" w:rsidP="007B7316">
      <w:pPr>
        <w:suppressAutoHyphens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извлечения из текста настоящего административного регламента с приложениями;</w:t>
      </w:r>
    </w:p>
    <w:p w:rsidR="00AA1F19" w:rsidRPr="007B7316" w:rsidRDefault="00AA1F19" w:rsidP="007B7316">
      <w:pPr>
        <w:suppressAutoHyphens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bookmarkStart w:id="8" w:name="_GoBack"/>
      <w:bookmarkEnd w:id="8"/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график приема граждан;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образцы оформления документов, необходимых для предоставления муниципальной услуги; 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информирования о ходе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получения консультаций;</w:t>
      </w:r>
    </w:p>
    <w:p w:rsidR="00AA1F19" w:rsidRPr="00EC38A7" w:rsidRDefault="00AA1F19" w:rsidP="00EC38A7">
      <w:pPr>
        <w:pStyle w:val="ae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EC38A7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" w:name="sub_1406"/>
      <w:r w:rsidRPr="007B7316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" w:name="sub_1417"/>
      <w:bookmarkEnd w:id="9"/>
      <w:r w:rsidRPr="007B731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EC38A7" w:rsidRPr="007B7316" w:rsidRDefault="00AA1F19" w:rsidP="007B731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473"/>
      <w:bookmarkEnd w:id="10"/>
      <w:r w:rsidRPr="007B7316">
        <w:rPr>
          <w:rFonts w:ascii="Times New Roman" w:hAnsi="Times New Roman" w:cs="Times New Roman"/>
          <w:sz w:val="28"/>
          <w:szCs w:val="28"/>
        </w:rPr>
        <w:t xml:space="preserve">2.1.1. </w:t>
      </w:r>
      <w:r w:rsidRPr="007B7316">
        <w:rPr>
          <w:rFonts w:ascii="Times New Roman" w:eastAsia="Times New Roman" w:hAnsi="Times New Roman" w:cs="Times New Roman"/>
          <w:sz w:val="28"/>
          <w:szCs w:val="28"/>
        </w:rPr>
        <w:t xml:space="preserve">«Предоставление решения о согласовании архитектурно-градостроительного облика объекта в </w:t>
      </w:r>
      <w:bookmarkEnd w:id="11"/>
      <w:r w:rsidR="00E80FDB" w:rsidRPr="007B7316">
        <w:rPr>
          <w:rFonts w:ascii="Times New Roman" w:eastAsia="Times New Roman" w:hAnsi="Times New Roman" w:cs="Times New Roman"/>
          <w:sz w:val="28"/>
          <w:szCs w:val="28"/>
        </w:rPr>
        <w:t>сельском поселении «Верхнехилинское»</w:t>
      </w:r>
      <w:bookmarkStart w:id="12" w:name="sub_1418"/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3" w:name="sub_221"/>
      <w:bookmarkEnd w:id="12"/>
      <w:r w:rsidRPr="007B7316">
        <w:rPr>
          <w:rFonts w:ascii="Times New Roman" w:hAnsi="Times New Roman" w:cs="Times New Roman"/>
          <w:sz w:val="28"/>
          <w:szCs w:val="28"/>
        </w:rPr>
        <w:t>2.2.1. Муниципальную услугу предоставляет Администрация</w:t>
      </w:r>
      <w:r w:rsidR="00E80FDB" w:rsidRPr="007B7316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7B7316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7B73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B73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AA1F19" w:rsidRPr="007B7316" w:rsidRDefault="00AA1F19" w:rsidP="007B7316">
      <w:pPr>
        <w:pStyle w:val="ae"/>
        <w:rPr>
          <w:rFonts w:ascii="Times New Roman" w:hAnsi="Times New Roman" w:cs="Times New Roman"/>
          <w:sz w:val="28"/>
          <w:szCs w:val="28"/>
        </w:rPr>
      </w:pPr>
      <w:r w:rsidRPr="007B7316">
        <w:rPr>
          <w:rFonts w:ascii="Times New Roman" w:eastAsia="Calibri" w:hAnsi="Times New Roman" w:cs="Times New Roman"/>
          <w:sz w:val="28"/>
          <w:szCs w:val="28"/>
        </w:rPr>
        <w:t>Управлением Федеральной налоговой службы по Забайкальскому краю</w:t>
      </w:r>
      <w:r w:rsidRPr="007B7316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4" w:name="sub_222"/>
      <w:bookmarkEnd w:id="13"/>
      <w:r w:rsidRPr="00EC38A7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>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</w:t>
      </w:r>
      <w:bookmarkEnd w:id="14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5" w:name="sub_1419"/>
      <w:r w:rsidRPr="00EC38A7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  <w:bookmarkEnd w:id="1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6" w:name="sub_1477"/>
      <w:r w:rsidRPr="00EC38A7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 </w:t>
      </w:r>
      <w:bookmarkEnd w:id="16"/>
      <w:r w:rsidRPr="00EC38A7">
        <w:rPr>
          <w:rFonts w:ascii="Times New Roman" w:hAnsi="Times New Roman" w:cs="Times New Roman"/>
          <w:sz w:val="28"/>
          <w:szCs w:val="28"/>
        </w:rPr>
        <w:t xml:space="preserve"> оформление  одного из следующих решений: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-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объекта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(далее – согласование архитектурно-градостроительного облика объекта)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об отказе в с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огласовании архитектурно-градостроительного облика объекта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(далее – отказ в согласовании архитектурно-градостроительного облика объекта)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7" w:name="sub_1420"/>
      <w:r w:rsidRPr="00EC38A7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1478"/>
      <w:bookmarkEnd w:id="17"/>
      <w:r w:rsidRPr="00EC38A7">
        <w:rPr>
          <w:rFonts w:ascii="Times New Roman" w:eastAsia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18 рабочих дней со дня регистрации заявления.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9" w:name="sub_1480"/>
      <w:bookmarkEnd w:id="18"/>
      <w:r w:rsidRPr="00EC38A7">
        <w:rPr>
          <w:rFonts w:ascii="Times New Roman" w:hAnsi="Times New Roman" w:cs="Times New Roman"/>
          <w:sz w:val="28"/>
          <w:szCs w:val="28"/>
        </w:rPr>
        <w:t xml:space="preserve">2.4.2. Сроки прохождения отдельных административных процедур, необходимых для предоставления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услуги, указаны в </w:t>
      </w:r>
      <w:hyperlink r:id="rId5" w:anchor="sub_1407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  <w:bookmarkEnd w:id="19"/>
    </w:p>
    <w:p w:rsidR="00AA1F19" w:rsidRDefault="00AA1F19" w:rsidP="00AA1F1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sub_1421"/>
      <w:r>
        <w:rPr>
          <w:rFonts w:ascii="Times New Roman" w:hAnsi="Times New Roman" w:cs="Times New Roman"/>
          <w:color w:val="auto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1" w:name="sub_251"/>
      <w:bookmarkEnd w:id="20"/>
      <w:r w:rsidRPr="00EC38A7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 соответствии 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:</w:t>
      </w:r>
    </w:p>
    <w:bookmarkEnd w:id="21"/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 </w:t>
      </w:r>
      <w:r w:rsidRPr="00EC38A7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Гражданским кодексом Российской Федерации (часть 1) от 30 ноября 1994 года № 51-ФЗ;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Гражданским процессуальным кодексом Российской Федерации от 14 ноября 2002 года № 138-ФЗ;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6" w:history="1">
        <w:r w:rsidRPr="00EC38A7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Федеральный закон от 06.10.2003 N 131-ФЗ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- Федеральным законом от 2 мая 2006 года № 59-ФЗ «О порядке рассмотрения обращений граждан Российской Федерации»;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2006 года № 152-ФЗ «О персональных данных»;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2010 года № 210-ФЗ «Об организации предоставления государственных и муниципальных услуг»;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Федеральным законом от 6 апреля 2011 года № 63-ФЗ «Об электронной подписи»;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 Постановлением Правительства Российской Федерации от 7 июля 2011 года № 553 «О порядке оформления и представления заявлений и иных </w:t>
      </w:r>
      <w:r w:rsidRPr="00EC38A7">
        <w:rPr>
          <w:rFonts w:ascii="Times New Roman" w:hAnsi="Times New Roman" w:cs="Times New Roman"/>
          <w:bCs/>
          <w:sz w:val="28"/>
          <w:szCs w:val="28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Забайкальского края от 5 марта 2015 года № 87 «О государственной информационной системе Забайкальского края «Платформа развития информационных систем»;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>- настоящим административным регламентом;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- иными нормативными правовыми актами Российской Федерации, Забайкальского края, </w:t>
      </w:r>
      <w:r w:rsidR="00845DE2" w:rsidRPr="00EC38A7">
        <w:rPr>
          <w:rFonts w:ascii="Times New Roman" w:hAnsi="Times New Roman" w:cs="Times New Roman"/>
          <w:sz w:val="28"/>
          <w:szCs w:val="28"/>
        </w:rPr>
        <w:t>администрации сельского поселения «Верхнехилинское».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26"/>
      <w:r>
        <w:rPr>
          <w:rFonts w:ascii="Times New Roman" w:hAnsi="Times New Roman" w:cs="Times New Roman"/>
          <w:color w:val="auto"/>
          <w:sz w:val="28"/>
          <w:szCs w:val="28"/>
        </w:rPr>
        <w:t>2.6. Исчерпывающий перечень документов, необходимых</w:t>
      </w:r>
    </w:p>
    <w:p w:rsidR="00AA1F19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 нормативными правовыми актами</w:t>
      </w:r>
    </w:p>
    <w:p w:rsidR="00AA1F19" w:rsidRPr="00EC38A7" w:rsidRDefault="00AA1F19" w:rsidP="00EC38A7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bookmarkEnd w:id="22"/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2.6.1. Для получения решения о согласовании  архитектурно-градостроительного облика объекта Заявитель подает (направляет) в Администрацию</w:t>
      </w:r>
      <w:r w:rsidR="00E80FD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поселении «Верхнехилинское»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физического или лица, уполномоченного заявителем).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правоустанавливающие документы на объект недвижимости, в отношении которого  разработан архитектурно-градостроительный облик объекта, право на который  зарегистрировано в Едином государственном реестре прав  на недвижимое имущество и сделок с ним;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кадастровый паспорт объекта недвижимости (здания, сооружения), в отношении которого разработан архитектурно-градостроительный облик объекта,</w:t>
      </w:r>
    </w:p>
    <w:p w:rsidR="00AA1F19" w:rsidRDefault="00AA1F19" w:rsidP="00AA1F1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5) архитектурно-градостроительный облик объекта,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согласованияархитектурно-градостроительного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23" w:name="sub_1423"/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</w:t>
      </w:r>
      <w:r w:rsidRPr="00EC38A7">
        <w:rPr>
          <w:rFonts w:ascii="Times New Roman" w:hAnsi="Times New Roman" w:cs="Times New Roman"/>
          <w:b/>
          <w:sz w:val="28"/>
          <w:szCs w:val="28"/>
        </w:rPr>
        <w:t>заявитель должен представить самостоятельно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2.7.1. Для получения решения о согласовании  архитектурно-градостроительного облика объекта: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 полномочия представителя заявителя действовать  от имени заявителя (в случае обращения представителя заявителя),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2)  архитектурно-градостроительный облик объекта;</w:t>
      </w:r>
    </w:p>
    <w:p w:rsidR="007B7316" w:rsidRDefault="00AA1F19" w:rsidP="007B7316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3) согласованияархитектурно-градостроительного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объекта. </w:t>
      </w:r>
    </w:p>
    <w:p w:rsidR="00AA1F19" w:rsidRPr="007B7316" w:rsidRDefault="00AA1F19" w:rsidP="007B7316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1496"/>
      <w:bookmarkEnd w:id="23"/>
      <w:r w:rsidRPr="00EC38A7">
        <w:rPr>
          <w:rFonts w:ascii="Times New Roman" w:hAnsi="Times New Roman" w:cs="Times New Roman"/>
          <w:sz w:val="28"/>
          <w:szCs w:val="28"/>
        </w:rPr>
        <w:t xml:space="preserve">2.8.1.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Для получения решения о согласовании  архитектурно-градостроительного облика объекта: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1) правоустанавливающие документы на объект недвижимости, в отношении которого  разработан архитектурно-градостроительный облик объекта, право на который  зарегистрировано в Едином государственном реестре прав  на недвижимое имущество и сделок с ним;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2) кадастровый паспорт объекта недвижимости (здания, сооружения), в отношении которого разработан архитектурно-градостроительный облик объекта.       </w:t>
      </w:r>
      <w:bookmarkEnd w:id="24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5" w:name="sub_1424"/>
      <w:r w:rsidRPr="00EC38A7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осуществления избыточных действий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6" w:name="sub_1499"/>
      <w:bookmarkEnd w:id="25"/>
      <w:r w:rsidRPr="00EC38A7">
        <w:rPr>
          <w:rFonts w:ascii="Times New Roman" w:hAnsi="Times New Roman" w:cs="Times New Roman"/>
          <w:sz w:val="28"/>
          <w:szCs w:val="28"/>
        </w:rPr>
        <w:t xml:space="preserve">2.9.1. Администрация 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bookmarkEnd w:id="26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 210-ФЗ "Об организации предоставления государственных и муниципальных услуг".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7" w:name="sub_1425"/>
      <w:r w:rsidRPr="00EC38A7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</w:t>
      </w:r>
    </w:p>
    <w:bookmarkEnd w:id="27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2.10.1. Отказ в приеме документов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8" w:name="sub_1426"/>
      <w:r w:rsidRPr="00EC38A7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2.11.1. Оснований для приостановления предоставления муниципальной услуги нет. 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2.11.3. Основаниями для отказа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архитектурно-градостроительный облик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bookmarkEnd w:id="28"/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  <w:bookmarkStart w:id="29" w:name="sub_211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0" w:name="sub_2111"/>
      <w:bookmarkEnd w:id="29"/>
      <w:r w:rsidRPr="00EC38A7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муниципальной услуги, отсутствуют.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1" w:name="sub_212"/>
      <w:bookmarkEnd w:id="30"/>
      <w:r w:rsidRPr="00EC38A7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2" w:name="sub_2121"/>
      <w:bookmarkEnd w:id="31"/>
      <w:r w:rsidRPr="00EC38A7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муниципальной услуги, отсутствует.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/>
          <w:sz w:val="28"/>
          <w:szCs w:val="28"/>
        </w:rPr>
        <w:lastRenderedPageBreak/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  <w:bookmarkEnd w:id="32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3" w:name="sub_214"/>
      <w:r w:rsidRPr="00EC38A7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4" w:name="sub_2141"/>
      <w:bookmarkEnd w:id="33"/>
      <w:r w:rsidRPr="00EC38A7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превышать 15 минут.</w:t>
      </w:r>
    </w:p>
    <w:bookmarkEnd w:id="3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документооборота) в порядке делопроизводства.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5" w:name="sub_216"/>
      <w:r w:rsidRPr="00EC38A7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 муниципальная услуга</w:t>
      </w:r>
      <w:bookmarkEnd w:id="3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6" w:name="sub_1516"/>
      <w:r w:rsidRPr="00EC38A7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EC38A7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7" w:name="sub_1517"/>
      <w:bookmarkEnd w:id="36"/>
      <w:r w:rsidRPr="00EC38A7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8" w:name="sub_1518"/>
      <w:bookmarkEnd w:id="37"/>
      <w:r w:rsidRPr="00EC38A7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9" w:name="sub_1519"/>
      <w:bookmarkEnd w:id="38"/>
      <w:r w:rsidRPr="00EC38A7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0" w:name="sub_1520"/>
      <w:bookmarkEnd w:id="39"/>
      <w:r w:rsidRPr="00EC38A7">
        <w:rPr>
          <w:rFonts w:ascii="Times New Roman" w:hAnsi="Times New Roman" w:cs="Times New Roman"/>
          <w:sz w:val="28"/>
          <w:szCs w:val="28"/>
        </w:rPr>
        <w:lastRenderedPageBreak/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1" w:name="sub_2331"/>
      <w:r w:rsidRPr="00EC38A7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2" w:name="sub_2332"/>
      <w:bookmarkEnd w:id="41"/>
      <w:r w:rsidRPr="00EC38A7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3" w:name="sub_2333"/>
      <w:bookmarkEnd w:id="42"/>
      <w:r w:rsidRPr="00EC38A7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4" w:name="sub_2334"/>
      <w:bookmarkEnd w:id="43"/>
      <w:r w:rsidRPr="00EC38A7">
        <w:rPr>
          <w:rFonts w:ascii="Times New Roman" w:hAnsi="Times New Roman" w:cs="Times New Roman"/>
          <w:sz w:val="28"/>
          <w:szCs w:val="28"/>
        </w:rPr>
        <w:t xml:space="preserve">4) </w:t>
      </w:r>
      <w:bookmarkEnd w:id="44"/>
      <w:r w:rsidRPr="00EC38A7">
        <w:rPr>
          <w:rFonts w:ascii="Times New Roman" w:hAnsi="Times New Roman" w:cs="Times New Roman"/>
          <w:sz w:val="28"/>
          <w:szCs w:val="28"/>
        </w:rPr>
        <w:t>иные сведения, имеющие значение для заявителя, при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5" w:name="sub_1521"/>
      <w:bookmarkEnd w:id="40"/>
      <w:r w:rsidRPr="00EC38A7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6" w:name="sub_1522"/>
      <w:bookmarkEnd w:id="45"/>
      <w:r w:rsidRPr="00EC38A7">
        <w:rPr>
          <w:rFonts w:ascii="Times New Roman" w:hAnsi="Times New Roman" w:cs="Times New Roman"/>
          <w:sz w:val="28"/>
          <w:szCs w:val="28"/>
        </w:rPr>
        <w:t>2.17.7. На территории, прилегающей к м</w:t>
      </w:r>
      <w:r w:rsidR="00E80FDB" w:rsidRPr="00EC38A7">
        <w:rPr>
          <w:rFonts w:ascii="Times New Roman" w:hAnsi="Times New Roman" w:cs="Times New Roman"/>
          <w:sz w:val="28"/>
          <w:szCs w:val="28"/>
        </w:rPr>
        <w:t xml:space="preserve">естам расположения Администрации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оборудуются места для парковки автотранспортных средств. На стоянке должно быть не менее четырех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 xml:space="preserve"> для парковки специальных транспортных средств инвалидов.</w:t>
      </w:r>
    </w:p>
    <w:bookmarkEnd w:id="46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7" w:name="sub_1523"/>
      <w:r w:rsidRPr="00EC38A7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8" w:name="sub_1433"/>
      <w:bookmarkEnd w:id="47"/>
      <w:r w:rsidRPr="00EC38A7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9" w:name="sub_1534"/>
      <w:bookmarkEnd w:id="48"/>
      <w:r w:rsidRPr="00EC38A7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bookmarkEnd w:id="49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официальном сайте Администрации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ж) комфортность ожидания предоставления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0" w:name="sub_1542"/>
      <w:r w:rsidRPr="00EC38A7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bookmarkEnd w:id="5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1" w:name="sub_1434"/>
      <w:r w:rsidRPr="00EC38A7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2" w:name="sub_202182"/>
      <w:bookmarkEnd w:id="51"/>
      <w:r w:rsidRPr="00EC38A7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bookmarkEnd w:id="5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размещение на Портале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3" w:name="sub_202183"/>
      <w:r w:rsidRPr="00EC38A7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4" w:name="sub_202184"/>
      <w:bookmarkEnd w:id="53"/>
      <w:r w:rsidRPr="00EC38A7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5" w:name="sub_1543"/>
      <w:bookmarkEnd w:id="54"/>
      <w:r w:rsidRPr="00EC38A7">
        <w:rPr>
          <w:rFonts w:ascii="Times New Roman" w:hAnsi="Times New Roman" w:cs="Times New Roman"/>
          <w:sz w:val="28"/>
          <w:szCs w:val="28"/>
        </w:rPr>
        <w:t xml:space="preserve">2.19.4. При обращении за получением муниципальной  услуги в электронном виде документы, указанные в </w:t>
      </w:r>
      <w:hyperlink r:id="rId8" w:anchor="sub_261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EC38A7">
        <w:rPr>
          <w:rFonts w:ascii="Times New Roman" w:hAnsi="Times New Roman" w:cs="Times New Roman"/>
          <w:sz w:val="28"/>
          <w:szCs w:val="28"/>
        </w:rPr>
        <w:t xml:space="preserve">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подписью, соответствующей одному из следующих классов средств </w:t>
      </w:r>
      <w:hyperlink r:id="rId9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EC38A7">
        <w:rPr>
          <w:rFonts w:ascii="Times New Roman" w:hAnsi="Times New Roman" w:cs="Times New Roman"/>
          <w:sz w:val="28"/>
          <w:szCs w:val="28"/>
        </w:rPr>
        <w:t>: КС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2.19.5. </w:t>
      </w:r>
      <w:bookmarkStart w:id="56" w:name="sub_1407"/>
      <w:bookmarkEnd w:id="55"/>
      <w:r w:rsidRPr="00EC38A7">
        <w:rPr>
          <w:rFonts w:ascii="Times New Roman" w:hAnsi="Times New Roman" w:cs="Times New Roman"/>
          <w:sz w:val="28"/>
          <w:szCs w:val="28"/>
        </w:rPr>
        <w:t xml:space="preserve">Муниципальная услуга «Предоставление решения о согласовании архитектурно-градостроительного облика в </w:t>
      </w:r>
      <w:r w:rsidR="00E80FDB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в многофункциональных центрах, предоставления государственных  и муниципальных услуг не предоставляется.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56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7" w:name="sub_132"/>
      <w:r w:rsidRPr="00EC38A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bookmarkEnd w:id="57"/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>3.1. Содержание административных процедур и сроки их выполнения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3.1.1. Предоставление муниципальной услуги включает в себя следующие административные процедуры: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а) прием и регистрация запроса и представленных документов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б) рассмотрение запроса и приложенных к нему документов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в) оформление решения о согласовании архитектурно-градостроительного облика объекта либо уведомления об отказе в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г) выдача (направление) Заявителю решения о согласовании архитектурно-градостроительного облика объекта либо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3.2. Формирование и направление межведомственных запросов</w:t>
      </w:r>
      <w:r w:rsidRPr="00EC38A7">
        <w:rPr>
          <w:rFonts w:ascii="Times New Roman" w:hAnsi="Times New Roman" w:cs="Times New Roman"/>
          <w:sz w:val="28"/>
          <w:szCs w:val="28"/>
        </w:rPr>
        <w:br/>
        <w:t>в органы и организации, участвующие в предоставлении</w:t>
      </w:r>
      <w:r w:rsidRPr="00EC38A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8" w:name="sub_3221"/>
      <w:r w:rsidRPr="00EC38A7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9" w:name="sub_322"/>
      <w:bookmarkEnd w:id="58"/>
      <w:r w:rsidRPr="00EC38A7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bookmarkEnd w:id="59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>представлено как в форме документа на бумажном носителе, так и в форме электронного документа.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0" w:name="sub_323"/>
      <w:r w:rsidRPr="00EC38A7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>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1" w:name="sub_324"/>
      <w:bookmarkEnd w:id="60"/>
      <w:r w:rsidRPr="00EC38A7">
        <w:rPr>
          <w:rFonts w:ascii="Times New Roman" w:hAnsi="Times New Roman" w:cs="Times New Roman"/>
          <w:sz w:val="28"/>
          <w:szCs w:val="28"/>
        </w:rPr>
        <w:t xml:space="preserve">3.2.4. Межведомственный запрос о предоставлении сведений, указанных в </w:t>
      </w:r>
      <w:hyperlink r:id="rId10" w:anchor="sub_323" w:history="1">
        <w:r w:rsidRPr="00EC38A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пункте 3.2.3</w:t>
        </w:r>
      </w:hyperlink>
      <w:r w:rsidRPr="00EC38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C38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bookmarkEnd w:id="61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наименование Администрации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EC38A7">
        <w:rPr>
          <w:rFonts w:ascii="Times New Roman" w:hAnsi="Times New Roman" w:cs="Times New Roman"/>
          <w:sz w:val="28"/>
          <w:szCs w:val="28"/>
        </w:rPr>
        <w:t xml:space="preserve"> как органа, направляющего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2" w:name="sub_326"/>
      <w:r w:rsidRPr="00EC38A7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bookmarkEnd w:id="6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3" w:name="sub_1437"/>
      <w:r w:rsidRPr="00EC38A7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  <w:bookmarkEnd w:id="63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4" w:name="sub_1567"/>
      <w:r w:rsidRPr="00EC38A7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5" w:name="sub_1568"/>
      <w:bookmarkEnd w:id="64"/>
      <w:r w:rsidRPr="00EC38A7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bookmarkEnd w:id="65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К заявлению в электронном виде прилагается пакет документов, указанных в </w:t>
      </w:r>
      <w:r w:rsidRPr="00EC38A7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подразделе 2.6</w:t>
      </w:r>
      <w:r w:rsidRPr="00EC38A7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EC38A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EC38A7">
        <w:rPr>
          <w:rFonts w:ascii="Times New Roman" w:hAnsi="Times New Roman" w:cs="Times New Roman"/>
          <w:sz w:val="28"/>
          <w:szCs w:val="28"/>
        </w:rPr>
        <w:t>".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6" w:name="sub_1569"/>
      <w:r w:rsidRPr="00EC38A7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7" w:name="sub_1570"/>
      <w:bookmarkEnd w:id="66"/>
      <w:r w:rsidRPr="00EC38A7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8" w:name="sub_1438"/>
      <w:bookmarkEnd w:id="67"/>
      <w:r w:rsidRPr="00EC38A7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9" w:name="sub_1571"/>
      <w:bookmarkEnd w:id="68"/>
      <w:r w:rsidRPr="00EC38A7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</w:t>
      </w:r>
      <w:r w:rsidRPr="00EC38A7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приложении №</w:t>
      </w:r>
      <w:r w:rsidRPr="00EC38A7">
        <w:rPr>
          <w:rStyle w:val="ab"/>
          <w:rFonts w:ascii="Times New Roman" w:hAnsi="Times New Roman" w:cs="Times New Roman"/>
          <w:sz w:val="28"/>
          <w:szCs w:val="28"/>
        </w:rPr>
        <w:t> </w:t>
      </w:r>
      <w:r w:rsidRPr="00EC38A7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  <w:bookmarkEnd w:id="69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0" w:name="sub_1439"/>
      <w:r w:rsidRPr="00EC38A7">
        <w:rPr>
          <w:rFonts w:ascii="Times New Roman" w:hAnsi="Times New Roman" w:cs="Times New Roman"/>
          <w:sz w:val="28"/>
          <w:szCs w:val="28"/>
        </w:rPr>
        <w:t>3.5. Описание административных процедур</w:t>
      </w:r>
      <w:bookmarkEnd w:id="70"/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3.5.1. </w:t>
      </w:r>
      <w:r w:rsidRPr="00EC38A7">
        <w:rPr>
          <w:rFonts w:ascii="Times New Roman" w:hAnsi="Times New Roman" w:cs="Times New Roman"/>
          <w:sz w:val="28"/>
          <w:szCs w:val="28"/>
        </w:rPr>
        <w:t>Прием и регистрация запроса и представленных документов о предоставлении муниципальной услуги</w:t>
      </w:r>
    </w:p>
    <w:p w:rsid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3.5.1.1. Основанием для начала исполнения административной процедуры является поступление в Администрацию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муниципальной услуги, указанного в </w:t>
      </w:r>
      <w:hyperlink r:id="rId11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2.6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стративного регламента.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3.5.1.2. Поступивший запрос и приложенные к нему документы регистрируются в день поступления в Ад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министрации.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админ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>истративной процедуры.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br/>
      </w:r>
      <w:r w:rsidRPr="00EC38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3.5.1.4. Срок исполнения административной процедуры - не более 1 рабочего дня. 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 xml:space="preserve">3.5.2. </w:t>
      </w:r>
      <w:r w:rsidRPr="00EC38A7">
        <w:rPr>
          <w:rFonts w:ascii="Times New Roman" w:hAnsi="Times New Roman" w:cs="Times New Roman"/>
          <w:b/>
          <w:sz w:val="28"/>
          <w:szCs w:val="28"/>
        </w:rPr>
        <w:t>Рассмотрение запроса и приложенных к нему документов о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</w:t>
      </w:r>
      <w:r w:rsidRPr="00EC38A7">
        <w:rPr>
          <w:rFonts w:ascii="Times New Roman" w:hAnsi="Times New Roman" w:cs="Times New Roman"/>
          <w:sz w:val="28"/>
          <w:szCs w:val="28"/>
        </w:rPr>
        <w:t>в системе «СЭД»</w:t>
      </w:r>
      <w:r w:rsidRPr="00EC38A7">
        <w:rPr>
          <w:rFonts w:ascii="Times New Roman" w:hAnsi="Times New Roman" w:cs="Times New Roman"/>
          <w:bCs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3.5.2.2. Должностное лицо, в должностные обязанности которого входит исполнение административной процедуры, проверяет соответствие содержания  приложенных к нему документов требованиям, установленным </w:t>
      </w:r>
      <w:hyperlink r:id="rId12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none"/>
          </w:rPr>
          <w:t>пунктом 2.6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.1 подраздела 2.6 раздела 2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3.5.2.3.При установлении  фактов, указанных в пункте 2.11 настоящего административного регламента,  должностное лицо, в должностные обязанности которого входит исполнение административной процедуры почтовым отправлением в письменной форме либо по электронной почте в форме электронного документа информирует Заявителя об отказе в предоставлении муниципальной услуги с указанием причин, с возвращением представленных документов.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3.5.2.5. </w:t>
      </w:r>
      <w:r w:rsidRPr="00EC38A7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- принятие решения об </w:t>
      </w:r>
      <w:r w:rsidRPr="00EC38A7">
        <w:rPr>
          <w:rFonts w:ascii="Times New Roman" w:hAnsi="Times New Roman" w:cs="Times New Roman"/>
          <w:sz w:val="28"/>
          <w:szCs w:val="28"/>
        </w:rPr>
        <w:t xml:space="preserve">оформлении  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>3.5.3.</w:t>
      </w:r>
      <w:r w:rsidRPr="00EC38A7">
        <w:rPr>
          <w:rFonts w:ascii="Times New Roman" w:hAnsi="Times New Roman" w:cs="Times New Roman"/>
          <w:b/>
          <w:sz w:val="28"/>
          <w:szCs w:val="28"/>
        </w:rPr>
        <w:t>Оформление решения о согласовании архитектурно-градостроительного облика объекта либо уведомления об отказе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3.5.3.1. Основанием для начала административной процедуры является             </w:t>
      </w:r>
    </w:p>
    <w:p w:rsid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 принятие решения об </w:t>
      </w:r>
      <w:r w:rsidRPr="00EC38A7">
        <w:rPr>
          <w:rFonts w:ascii="Times New Roman" w:hAnsi="Times New Roman" w:cs="Times New Roman"/>
          <w:sz w:val="28"/>
          <w:szCs w:val="28"/>
        </w:rPr>
        <w:t xml:space="preserve">оформлении  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- принятие решения об отказе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 определяет наличие согласованияархитектурно-градостроительного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с собственниками данного объекта. 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3.5.3.3. В случае отсутствия оснований, указанных в пунктах 2.11.2, 2.11.3.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подраздела 2.11. и</w:t>
      </w:r>
      <w:hyperlink r:id="rId13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none"/>
          </w:rPr>
          <w:t>2.8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.1 раздела 2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должностное лицо, в должностные обязанности которого входит исполнение административной процедуры,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br/>
        <w:t xml:space="preserve">осуществляет оформление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3.5.3.4. В случае наличия оснований указанных в </w:t>
      </w:r>
      <w:hyperlink r:id="rId14" w:history="1">
        <w:r w:rsidRPr="00EC38A7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2.11</w:t>
        </w:r>
      </w:hyperlink>
      <w:r w:rsidRPr="00EC38A7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>3.5.3.5. Срок исполнения административной процедуры составляет не более 10 рабочих дней.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3.5.3.6. Результатом выполнения административной процедуры является: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 - оформление   решения о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</w:t>
      </w:r>
      <w:r w:rsidRPr="00EC38A7">
        <w:rPr>
          <w:rFonts w:ascii="Times New Roman" w:hAnsi="Times New Roman" w:cs="Times New Roman"/>
          <w:bCs/>
          <w:sz w:val="28"/>
          <w:szCs w:val="28"/>
        </w:rPr>
        <w:t>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          - оформление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муниципальной услуги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b/>
          <w:sz w:val="28"/>
          <w:szCs w:val="28"/>
        </w:rPr>
        <w:t xml:space="preserve">3.5.4. </w:t>
      </w:r>
      <w:r w:rsidRPr="00EC38A7">
        <w:rPr>
          <w:rFonts w:ascii="Times New Roman" w:hAnsi="Times New Roman" w:cs="Times New Roman"/>
          <w:b/>
          <w:sz w:val="28"/>
          <w:szCs w:val="28"/>
        </w:rPr>
        <w:t>Выдача (направление) Заявителю решения о согласовании архитектурно-градостроительного облика объекта либо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3.5.4.1. Основанием для начала административной процедуры является             </w:t>
      </w:r>
    </w:p>
    <w:p w:rsid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bCs/>
          <w:sz w:val="28"/>
          <w:szCs w:val="28"/>
        </w:rPr>
        <w:t xml:space="preserve">- оформленное </w:t>
      </w:r>
      <w:r w:rsidRPr="00EC38A7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 - оформление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3.5.4.2. Согласование архитектурно-градостроительного облика объекта, уведомление об отказе в предоставлении муниципальной услуги выдается (направляется) Заявителю лично или почтовым отправлением либо в форме электронного документа по желанию Заявителя.</w:t>
      </w:r>
    </w:p>
    <w:p w:rsidR="00AA1F19" w:rsidRPr="00EC38A7" w:rsidRDefault="00AA1F19" w:rsidP="00EC38A7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3.5.4.3. При получении согласования архитектурно-градостроительного облика объекта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отказа в согласовании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архитектурно-градостроительного облика объекта в Администрации     </w:t>
      </w:r>
      <w:r w:rsidR="00B7556C" w:rsidRPr="00EC38A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«Верхнехилинское».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  Заявитель предъявляет документ, удостоверяющий личность, а уполномоченный представитель заинтересованного лица дополнительно предъявляет надлежащим образом оформленную доверенность, подтверждающую его полномочия на</w:t>
      </w:r>
      <w:r w:rsidR="00EC38A7">
        <w:rPr>
          <w:rFonts w:ascii="Times New Roman" w:eastAsia="Times New Roman" w:hAnsi="Times New Roman" w:cs="Times New Roman"/>
          <w:sz w:val="28"/>
          <w:szCs w:val="28"/>
        </w:rPr>
        <w:t xml:space="preserve"> получение документа.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 xml:space="preserve"> 3.5.4.4. Срок исполнения административной процедуры – 1 рабочий  день.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3.5.4.5. Результатом административной процедуры является выдача Заявителю согласования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архитектурно-градостроительного облика объекта либо</w:t>
      </w:r>
      <w:r w:rsidRPr="00EC38A7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муниципальной услуги.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1" w:name="sub_1408"/>
      <w:r w:rsidRPr="00EC38A7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2" w:name="sub_1440"/>
      <w:bookmarkEnd w:id="71"/>
      <w:r w:rsidRPr="00EC38A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EC38A7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EC38A7">
        <w:rPr>
          <w:rFonts w:ascii="Times New Roman" w:hAnsi="Times New Roman" w:cs="Times New Roman"/>
          <w:sz w:val="28"/>
          <w:szCs w:val="28"/>
        </w:rPr>
        <w:t xml:space="preserve"> 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3" w:name="sub_1630"/>
      <w:bookmarkEnd w:id="72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4.1.1. Текущий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закрепленных в регламенте работы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4" w:name="sub_1631"/>
      <w:bookmarkEnd w:id="73"/>
      <w:r w:rsidRPr="00EC38A7">
        <w:rPr>
          <w:rFonts w:ascii="Times New Roman" w:hAnsi="Times New Roman" w:cs="Times New Roman"/>
          <w:sz w:val="28"/>
          <w:szCs w:val="28"/>
        </w:rPr>
        <w:t xml:space="preserve">4.1.2. Текущий контроль деятельности специалистов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осуществляют начальники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5" w:name="sub_1441"/>
      <w:bookmarkEnd w:id="74"/>
      <w:r w:rsidRPr="00EC38A7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6" w:name="sub_1633"/>
      <w:bookmarkEnd w:id="75"/>
      <w:r w:rsidRPr="00EC38A7">
        <w:rPr>
          <w:rFonts w:ascii="Times New Roman" w:hAnsi="Times New Roman" w:cs="Times New Roman"/>
          <w:sz w:val="28"/>
          <w:szCs w:val="28"/>
        </w:rPr>
        <w:t>4.2.1. Плановые проверки качества предоставления муниципальной услуги осуществляются в соответствии с ежегодно утверждаемым планом</w:t>
      </w:r>
      <w:bookmarkEnd w:id="76"/>
      <w:r w:rsidRPr="00EC38A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и планом проведения мониторинга качества предоставления муниципальных услуг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неплановые проверки проводятся в случае обращения граждан с жалобами на нарушения их прав и законных интересов.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7" w:name="sub_1634"/>
      <w:r w:rsidRPr="00EC38A7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а также проверки по жалобам граждан и организаций на действия (бездействие) и решения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их должностных лиц осуществляются на основании приказов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. В приказах указываются цели проверок, сроки проведения проверок, отделы (управления), ответственные за подготовку и проведение проверок. </w:t>
      </w:r>
      <w:bookmarkStart w:id="78" w:name="sub_1635"/>
      <w:bookmarkEnd w:id="77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9" w:name="sub_1636"/>
      <w:bookmarkEnd w:id="78"/>
      <w:r w:rsidRPr="00EC38A7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дисциплинарной ответственности.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0" w:name="sub_1442"/>
      <w:bookmarkEnd w:id="79"/>
      <w:r w:rsidRPr="00EC38A7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1" w:name="sub_1637"/>
      <w:bookmarkEnd w:id="80"/>
      <w:r w:rsidRPr="00EC38A7">
        <w:rPr>
          <w:rFonts w:ascii="Times New Roman" w:hAnsi="Times New Roman" w:cs="Times New Roman"/>
          <w:sz w:val="28"/>
          <w:szCs w:val="28"/>
        </w:rPr>
        <w:t xml:space="preserve">4.3.1. Должностные лица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 действующим законодательством.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2" w:name="sub_1443"/>
      <w:bookmarkEnd w:id="81"/>
      <w:r w:rsidRPr="00EC38A7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3" w:name="sub_1638"/>
      <w:bookmarkEnd w:id="82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4.4.1.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должен быть постоянным, всесторонним и объективным.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4" w:name="sub_1639"/>
      <w:bookmarkEnd w:id="83"/>
      <w:r w:rsidRPr="00EC38A7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bookmarkEnd w:id="8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устной информации, полученной по справочному телефону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>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информации, полученной из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 по запросу в письменной или электронной форме.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5" w:name="sub_1640"/>
      <w:r w:rsidRPr="00EC38A7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6" w:name="sub_1409"/>
      <w:bookmarkEnd w:id="85"/>
      <w:r w:rsidRPr="00EC38A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 w:rsidRPr="00EC38A7">
        <w:rPr>
          <w:rFonts w:ascii="Times New Roman" w:hAnsi="Times New Roman" w:cs="Times New Roman"/>
          <w:sz w:val="28"/>
          <w:szCs w:val="28"/>
        </w:rPr>
        <w:br/>
        <w:t>и действий (бездействия) Администрации, а также</w:t>
      </w:r>
      <w:r w:rsidRPr="00EC38A7">
        <w:rPr>
          <w:rFonts w:ascii="Times New Roman" w:hAnsi="Times New Roman" w:cs="Times New Roman"/>
          <w:sz w:val="28"/>
          <w:szCs w:val="28"/>
        </w:rPr>
        <w:br/>
        <w:t>должностных лиц, муниципальных служащих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7" w:name="sub_1642"/>
      <w:bookmarkEnd w:id="86"/>
      <w:r w:rsidRPr="00EC38A7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8" w:name="sub_1643"/>
      <w:bookmarkEnd w:id="87"/>
      <w:r w:rsidRPr="00EC38A7">
        <w:rPr>
          <w:rFonts w:ascii="Times New Roman" w:hAnsi="Times New Roman" w:cs="Times New Roman"/>
          <w:sz w:val="28"/>
          <w:szCs w:val="28"/>
        </w:rPr>
        <w:t xml:space="preserve">5.1.1. Заявитель при получении муниципальной услуги вправе обжаловать действия (бездействие) и решения должностных лиц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EC38A7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ответственных за предоставление муниципальной услуги путем подачи в </w:t>
      </w:r>
      <w:r w:rsidRPr="00EC38A7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EC38A7">
        <w:rPr>
          <w:rFonts w:ascii="Times New Roman" w:hAnsi="Times New Roman" w:cs="Times New Roman"/>
          <w:sz w:val="28"/>
          <w:szCs w:val="28"/>
        </w:rPr>
        <w:t xml:space="preserve"> жалобы на нарушение порядка предоставления муниципальной услуги (далее - жалоба).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9" w:name="sub_1445"/>
      <w:bookmarkEnd w:id="88"/>
      <w:r w:rsidRPr="00EC38A7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0" w:name="sub_1651"/>
      <w:bookmarkEnd w:id="89"/>
      <w:r w:rsidRPr="00EC38A7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</w:t>
      </w:r>
      <w:hyperlink r:id="rId15" w:anchor="sub_1400" w:history="1">
        <w:r w:rsidRPr="00EC38A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приложение №</w:t>
        </w:r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 </w:t>
        </w:r>
      </w:hyperlink>
      <w:r w:rsidRPr="00EC38A7">
        <w:rPr>
          <w:rFonts w:ascii="Times New Roman" w:hAnsi="Times New Roman" w:cs="Times New Roman"/>
          <w:sz w:val="28"/>
          <w:szCs w:val="28"/>
        </w:rPr>
        <w:t>3 к административному регламенту) в том числе в следующих случаях:</w:t>
      </w:r>
    </w:p>
    <w:bookmarkEnd w:id="9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1" w:name="sub_1446"/>
      <w:r w:rsidRPr="00EC38A7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2" w:name="sub_1652"/>
      <w:bookmarkEnd w:id="91"/>
      <w:r w:rsidRPr="00EC38A7">
        <w:rPr>
          <w:rFonts w:ascii="Times New Roman" w:hAnsi="Times New Roman" w:cs="Times New Roman"/>
          <w:sz w:val="28"/>
          <w:szCs w:val="28"/>
        </w:rPr>
        <w:t>5.3.1. Администрация, отделы Администрации.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3" w:name="sub_1653"/>
      <w:bookmarkEnd w:id="92"/>
      <w:r w:rsidRPr="00EC38A7">
        <w:rPr>
          <w:rFonts w:ascii="Times New Roman" w:hAnsi="Times New Roman" w:cs="Times New Roman"/>
          <w:sz w:val="28"/>
          <w:szCs w:val="28"/>
        </w:rPr>
        <w:t>5.3.2. Руководитель Администрации.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4" w:name="sub_1447"/>
      <w:bookmarkEnd w:id="93"/>
      <w:r w:rsidRPr="00EC38A7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  <w:bookmarkEnd w:id="94"/>
    </w:p>
    <w:p w:rsidR="00047C96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5" w:name="sub_1655"/>
      <w:r w:rsidRPr="00EC38A7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  <w:bookmarkStart w:id="96" w:name="sub_1656"/>
      <w:bookmarkEnd w:id="95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 руководителем Администрации, </w:t>
      </w:r>
      <w:bookmarkStart w:id="97" w:name="sub_1657"/>
      <w:bookmarkEnd w:id="96"/>
      <w:r w:rsidRPr="00EC38A7">
        <w:rPr>
          <w:rFonts w:ascii="Times New Roman" w:hAnsi="Times New Roman" w:cs="Times New Roman"/>
          <w:sz w:val="28"/>
          <w:szCs w:val="28"/>
        </w:rPr>
        <w:t xml:space="preserve">заявитель вправе обжаловать, обратившись с жалобой к </w:t>
      </w:r>
      <w:r w:rsidR="00047C96" w:rsidRPr="00EC38A7">
        <w:rPr>
          <w:rFonts w:ascii="Times New Roman" w:hAnsi="Times New Roman" w:cs="Times New Roman"/>
          <w:sz w:val="28"/>
          <w:szCs w:val="28"/>
        </w:rPr>
        <w:t xml:space="preserve"> главе сельского поселения «Верхнехилинское</w:t>
      </w:r>
      <w:proofErr w:type="gramStart"/>
      <w:r w:rsidR="00047C96" w:rsidRPr="00EC38A7">
        <w:rPr>
          <w:rFonts w:ascii="Times New Roman" w:hAnsi="Times New Roman" w:cs="Times New Roman"/>
          <w:sz w:val="28"/>
          <w:szCs w:val="28"/>
        </w:rPr>
        <w:t>»</w:t>
      </w:r>
      <w:r w:rsidRPr="00EC38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>ибо в прокуратуру или суд в установленном порядке.».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8" w:name="sub_1658"/>
      <w:bookmarkEnd w:id="97"/>
      <w:r w:rsidRPr="00EC38A7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bookmarkEnd w:id="98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наименование Администрации или отдела Администрации, должностного лица Администрации или отдела Администрации, либо муниципального служащего, решения и действия (бездействие) которых обжалуются;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 или отдела Администрации, должностного лица Администрации или отдела Администрации либо муниципального служащего;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или отдела Администрации, должностного лица Администрации или отдела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9" w:name="sub_1659"/>
      <w:r w:rsidRPr="00EC38A7">
        <w:rPr>
          <w:rFonts w:ascii="Times New Roman" w:hAnsi="Times New Roman" w:cs="Times New Roman"/>
          <w:sz w:val="28"/>
          <w:szCs w:val="28"/>
        </w:rPr>
        <w:lastRenderedPageBreak/>
        <w:t xml:space="preserve">5.4.5. В случае установления в ходе или по результатам 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0" w:name="sub_1448"/>
      <w:bookmarkEnd w:id="99"/>
      <w:r w:rsidRPr="00EC38A7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1" w:name="sub_1660"/>
      <w:bookmarkEnd w:id="100"/>
      <w:r w:rsidRPr="00EC38A7">
        <w:rPr>
          <w:rFonts w:ascii="Times New Roman" w:hAnsi="Times New Roman" w:cs="Times New Roman"/>
          <w:sz w:val="28"/>
          <w:szCs w:val="28"/>
        </w:rPr>
        <w:t>5.5.1. Жалоба, поступившая в Администрации или отдел Администрации, подлежит рассмотрению должностным лицом, наделенным полномочиями по рассмотрению жалоб, в течение 30 календарных дней со дня ее регистрации</w:t>
      </w:r>
      <w:bookmarkStart w:id="102" w:name="sub_1661"/>
      <w:bookmarkEnd w:id="101"/>
      <w:r w:rsidRPr="00EC38A7">
        <w:rPr>
          <w:rFonts w:ascii="Times New Roman" w:hAnsi="Times New Roman" w:cs="Times New Roman"/>
          <w:sz w:val="28"/>
          <w:szCs w:val="28"/>
        </w:rPr>
        <w:t>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color w:val="FF0000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3" w:name="sub_1450"/>
      <w:bookmarkEnd w:id="102"/>
      <w:r w:rsidRPr="00EC38A7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4" w:name="sub_1662"/>
      <w:bookmarkEnd w:id="103"/>
      <w:r w:rsidRPr="00EC38A7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Администрации или отдел Администрации принимает одно из следующих решений:</w:t>
      </w:r>
    </w:p>
    <w:bookmarkEnd w:id="104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EC38A7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неправомерного решения, исправления допущенных Администрацией или отделом Администрации,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5" w:name="sub_1413"/>
      <w:r w:rsidRPr="00EC38A7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6" w:name="sub_1663"/>
      <w:bookmarkEnd w:id="105"/>
      <w:r w:rsidRPr="00EC38A7"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в </w:t>
      </w:r>
      <w:hyperlink r:id="rId16" w:anchor="sub_1662" w:history="1">
        <w:r w:rsidRPr="00EC38A7">
          <w:rPr>
            <w:rStyle w:val="ab"/>
            <w:rFonts w:ascii="Times New Roman" w:hAnsi="Times New Roman" w:cs="Times New Roman"/>
            <w:sz w:val="28"/>
            <w:szCs w:val="28"/>
          </w:rPr>
          <w:t>пункте 5.6.1</w:t>
        </w:r>
      </w:hyperlink>
      <w:r w:rsidRPr="00EC38A7">
        <w:rPr>
          <w:rFonts w:ascii="Times New Roman" w:hAnsi="Times New Roman" w:cs="Times New Roman"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7" w:name="sub_1412"/>
      <w:bookmarkEnd w:id="106"/>
      <w:r w:rsidRPr="00EC38A7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8" w:name="sub_1664"/>
      <w:bookmarkEnd w:id="107"/>
      <w:r w:rsidRPr="00EC38A7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EC38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8A7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9" w:name="sub_1411"/>
      <w:bookmarkEnd w:id="108"/>
      <w:r w:rsidRPr="00EC38A7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  <w:bookmarkEnd w:id="109"/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0" w:name="sub_1665"/>
      <w:r w:rsidRPr="00EC38A7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bookmarkEnd w:id="110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 xml:space="preserve">получать письменный ответ по существу поставленных в жалобе вопросов, уведомление о переадресации жалобы в государственный орган, орган </w:t>
      </w:r>
      <w:r w:rsidRPr="00EC38A7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или должностному лицу, в компетенцию которых входит решение поставленных в жалобе вопросов;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r w:rsidRPr="00EC38A7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1" w:name="sub_1410"/>
      <w:r w:rsidRPr="00EC38A7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2" w:name="sub_1666"/>
      <w:bookmarkEnd w:id="111"/>
      <w:r w:rsidRPr="00EC38A7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bookmarkEnd w:id="112"/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Pr="00EC38A7" w:rsidRDefault="00AA1F19" w:rsidP="00EC38A7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Default="00AA1F19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C38A7" w:rsidRDefault="00EC38A7" w:rsidP="00AA1F19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  <w:r w:rsidRPr="00047C9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  <w:sz w:val="24"/>
          <w:szCs w:val="24"/>
        </w:rPr>
      </w:pPr>
      <w:r w:rsidRPr="00047C96">
        <w:rPr>
          <w:rFonts w:ascii="Times New Roman" w:hAnsi="Times New Roman" w:cs="Times New Roman"/>
          <w:sz w:val="24"/>
          <w:szCs w:val="24"/>
        </w:rPr>
        <w:t xml:space="preserve">  к административному регламенту</w:t>
      </w:r>
    </w:p>
    <w:p w:rsidR="00AA1F19" w:rsidRDefault="00AA1F19" w:rsidP="00AA1F19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EFB">
        <w:rPr>
          <w:rFonts w:ascii="Times New Roman" w:hAnsi="Times New Roman" w:cs="Times New Roman"/>
          <w:b/>
          <w:sz w:val="28"/>
          <w:szCs w:val="28"/>
        </w:rPr>
        <w:t>БЛОК – СХЕМА</w:t>
      </w: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EFB"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 w:rsidRPr="00022EFB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AA1F19" w:rsidRPr="00022EFB" w:rsidRDefault="00AA1F19" w:rsidP="00AA1F1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2EFB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022EF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AA1F19" w:rsidRDefault="00AA1F19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A1F19" w:rsidRDefault="002727AA" w:rsidP="00AA1F19">
      <w:pPr>
        <w:spacing w:before="100" w:beforeAutospacing="1" w:after="100" w:afterAutospacing="1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-11pt;margin-top:8.2pt;width:461.7pt;height:29.8pt;z-index:251671552">
            <v:textbox style="mso-next-textbox:#_x0000_s1037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64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услуги:</w:t>
                  </w:r>
                </w:p>
              </w:txbxContent>
            </v:textbox>
          </v:rect>
        </w:pict>
      </w:r>
    </w:p>
    <w:p w:rsidR="00AA1F19" w:rsidRDefault="00AA1F19" w:rsidP="00AA1F19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F19" w:rsidRDefault="002727AA" w:rsidP="00AA1F1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372.6pt;margin-top:10.4pt;width:0;height:15.9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213.8pt;margin-top:10.4pt;width:0;height:20.6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60.85pt;margin-top:10.4pt;width:0;height:20.6pt;z-index:251678720" o:connectortype="straight">
            <v:stroke endarrow="block"/>
          </v:shape>
        </w:pict>
      </w: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2727AA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margin-left:147.95pt;margin-top:7pt;width:139.25pt;height:56.4pt;z-index:251670528">
            <v:textbox style="mso-next-textbox:#_x0000_s1036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по почте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306.2pt;margin-top:7pt;width:144.5pt;height:91.55pt;z-index:251669504">
            <v:textbox style="mso-next-textbox:#_x0000_s1035">
              <w:txbxContent>
                <w:p w:rsidR="008646D9" w:rsidRDefault="008646D9" w:rsidP="00AA1F19">
                  <w:pPr>
                    <w:jc w:val="center"/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margin-left:-11pt;margin-top:7pt;width:141pt;height:56.4pt;z-index:251668480">
            <v:textbox style="mso-next-textbox:#_x0000_s1034">
              <w:txbxContent>
                <w:p w:rsidR="008646D9" w:rsidRPr="007E787B" w:rsidRDefault="008646D9" w:rsidP="00AA1F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57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Личное обращение</w:t>
                  </w:r>
                </w:p>
              </w:txbxContent>
            </v:textbox>
          </v:rect>
        </w:pict>
      </w: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A1F19" w:rsidRDefault="002727AA" w:rsidP="00AA1F1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margin-left:211.75pt;margin-top:3.4pt;width:2.05pt;height:48.1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9" type="#_x0000_t32" style="position:absolute;margin-left:37.9pt;margin-top:3.4pt;width:1.35pt;height:54.95pt;z-index:251673600" o:connectortype="straight">
            <v:stroke endarrow="block"/>
          </v:shape>
        </w:pict>
      </w:r>
    </w:p>
    <w:p w:rsidR="00AA1F19" w:rsidRDefault="00AA1F19" w:rsidP="00AA1F19">
      <w:pPr>
        <w:pStyle w:val="ConsPlusNonformat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rPr>
          <w:rFonts w:ascii="Times New Roman" w:hAnsi="Times New Roman" w:cs="Times New Roman"/>
        </w:rPr>
      </w:pPr>
    </w:p>
    <w:p w:rsidR="00AA1F19" w:rsidRDefault="002727AA" w:rsidP="00AA1F1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margin-left:376.85pt;margin-top:4.05pt;width:.65pt;height:16.4pt;flip:x;z-index:251674624" o:connectortype="straight">
            <v:stroke endarrow="block"/>
          </v:shape>
        </w:pict>
      </w:r>
    </w:p>
    <w:p w:rsidR="00AA1F19" w:rsidRPr="004A1019" w:rsidRDefault="00AA1F19" w:rsidP="00AA1F19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page" w:tblpX="1716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AA1F19" w:rsidRPr="0049621F" w:rsidTr="00AA1F19">
        <w:trPr>
          <w:trHeight w:val="53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Pr="0049621F" w:rsidRDefault="00AA1F19" w:rsidP="00AA1F1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21F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запроса</w:t>
            </w:r>
          </w:p>
          <w:p w:rsidR="00AA1F19" w:rsidRPr="0049621F" w:rsidRDefault="002727AA" w:rsidP="00AA1F1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7AA">
              <w:rPr>
                <w:rFonts w:ascii="Arial" w:hAnsi="Arial" w:cs="Arial"/>
                <w:sz w:val="26"/>
                <w:szCs w:val="26"/>
              </w:rPr>
              <w:pict>
                <v:line id="_x0000_s1026" style="position:absolute;left:0;text-align:left;z-index:251660288" from="229.75pt,22.75pt" to="229.75pt,42.15pt">
                  <v:stroke endarrow="block"/>
                </v:line>
              </w:pict>
            </w:r>
            <w:r w:rsidR="00AA1F19" w:rsidRPr="0049621F">
              <w:rPr>
                <w:rFonts w:ascii="Times New Roman" w:hAnsi="Times New Roman" w:cs="Times New Roman"/>
                <w:sz w:val="24"/>
                <w:szCs w:val="24"/>
              </w:rPr>
              <w:t>и представленных документов о предоставлении услуги</w:t>
            </w:r>
          </w:p>
        </w:tc>
      </w:tr>
    </w:tbl>
    <w:p w:rsidR="00AA1F19" w:rsidRDefault="002727AA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27AA">
        <w:lastRenderedPageBreak/>
        <w:pict>
          <v:line id="_x0000_s1027" style="position:absolute;left:0;text-align:left;z-index:251661312;mso-position-horizontal-relative:text;mso-position-vertical-relative:text" from="-108.25pt,8pt" to="-108.25pt,26pt">
            <v:stroke endarrow="block"/>
          </v:line>
        </w:pict>
      </w:r>
    </w:p>
    <w:tbl>
      <w:tblPr>
        <w:tblpPr w:leftFromText="180" w:rightFromText="180" w:bottomFromText="200" w:vertAnchor="text" w:horzAnchor="margin" w:tblpXSpec="center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8"/>
      </w:tblGrid>
      <w:tr w:rsidR="00AA1F19" w:rsidTr="00AA1F19">
        <w:trPr>
          <w:trHeight w:val="850"/>
        </w:trPr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2727AA" w:rsidP="00AA1F19">
            <w:pPr>
              <w:tabs>
                <w:tab w:val="left" w:pos="-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7AA">
              <w:rPr>
                <w:rFonts w:ascii="Arial" w:hAnsi="Arial" w:cs="Arial"/>
                <w:sz w:val="26"/>
                <w:szCs w:val="26"/>
              </w:rPr>
              <w:pict>
                <v:line id="_x0000_s1042" style="position:absolute;left:0;text-align:left;z-index:251676672" from="378.05pt,47.9pt" to="378.05pt,72.05pt">
                  <v:stroke endarrow="block"/>
                </v:line>
              </w:pict>
            </w:r>
            <w:r w:rsidRPr="002727AA">
              <w:rPr>
                <w:rFonts w:ascii="Arial" w:hAnsi="Arial" w:cs="Arial"/>
                <w:sz w:val="26"/>
                <w:szCs w:val="26"/>
              </w:rPr>
              <w:pict>
                <v:line id="_x0000_s1043" style="position:absolute;left:0;text-align:left;z-index:251677696" from="94.15pt,47.9pt" to="94.15pt,72.05pt">
                  <v:stroke endarrow="block"/>
                </v:line>
              </w:pict>
            </w:r>
            <w:r w:rsidR="00AA1F19">
              <w:rPr>
                <w:rFonts w:ascii="Times New Roman" w:hAnsi="Times New Roman" w:cs="Times New Roman"/>
                <w:sz w:val="24"/>
                <w:szCs w:val="24"/>
              </w:rPr>
              <w:t>Рассмотрение запроса и приложенных к нему документов</w:t>
            </w:r>
          </w:p>
        </w:tc>
      </w:tr>
    </w:tbl>
    <w:p w:rsidR="00AA1F19" w:rsidRDefault="002727AA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27AA">
        <w:pict>
          <v:line id="_x0000_s1028" style="position:absolute;left:0;text-align:left;z-index:251662336;mso-position-horizontal-relative:text;mso-position-vertical-relative:text" from="-336.95pt,38.75pt" to="-336.95pt,56.75pt">
            <v:stroke endarrow="block"/>
          </v:line>
        </w:pict>
      </w:r>
      <w:r w:rsidRPr="002727AA">
        <w:pict>
          <v:line id="_x0000_s1029" style="position:absolute;left:0;text-align:left;z-index:251663360;mso-position-horizontal-relative:text;mso-position-vertical-relative:text" from="-105.65pt,41.75pt" to="-105.65pt,65.9pt">
            <v:stroke endarrow="block"/>
          </v:line>
        </w:pict>
      </w:r>
    </w:p>
    <w:tbl>
      <w:tblPr>
        <w:tblpPr w:leftFromText="180" w:rightFromText="180" w:bottomFromText="200" w:vertAnchor="text" w:horzAnchor="margin" w:tblpY="1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5"/>
      </w:tblGrid>
      <w:tr w:rsidR="00AA1F19" w:rsidTr="00AA1F19">
        <w:trPr>
          <w:trHeight w:val="1312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2727AA" w:rsidP="00AA1F19">
            <w:pPr>
              <w:jc w:val="center"/>
              <w:rPr>
                <w:sz w:val="24"/>
                <w:szCs w:val="24"/>
              </w:rPr>
            </w:pPr>
            <w:r w:rsidRPr="002727AA">
              <w:rPr>
                <w:sz w:val="26"/>
                <w:szCs w:val="26"/>
              </w:rPr>
              <w:pict>
                <v:line id="_x0000_s1033" style="position:absolute;left:0;text-align:left;z-index:251667456" from="99.3pt,97.25pt" to="100.45pt,117.3pt">
                  <v:stroke endarrow="block"/>
                </v:line>
              </w:pict>
            </w:r>
            <w:r w:rsidR="00AA1F1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 о согласовании архитектурно-градостроительного облика объекта - оформление   </w:t>
            </w:r>
            <w:r w:rsidR="00AA1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о согласовании архитектурно-градостроительного облика объекта</w:t>
            </w:r>
          </w:p>
        </w:tc>
      </w:tr>
    </w:tbl>
    <w:p w:rsidR="00AA1F19" w:rsidRDefault="002727AA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27AA">
        <w:pict>
          <v:rect id="_x0000_s1030" style="position:absolute;left:0;text-align:left;margin-left:17.7pt;margin-top:8.4pt;width:223.45pt;height:96.45pt;z-index:251664384;mso-position-horizontal-relative:text;mso-position-vertical-relative:text">
            <v:textbox style="mso-next-textbox:#_x0000_s1030">
              <w:txbxContent>
                <w:p w:rsidR="008646D9" w:rsidRDefault="008646D9" w:rsidP="00AA1F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принятия решения  об отказе согласования архитектурно-градостроительного облика объекта - оформление  решения  об отказе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согласования архитектурно-градостроительного облика объекта</w:t>
                  </w:r>
                </w:p>
              </w:txbxContent>
            </v:textbox>
          </v:rect>
        </w:pict>
      </w:r>
    </w:p>
    <w:p w:rsidR="00AA1F19" w:rsidRDefault="00AA1F19" w:rsidP="00AA1F19">
      <w:pPr>
        <w:rPr>
          <w:rFonts w:ascii="Times New Roman" w:hAnsi="Times New Roman" w:cs="Times New Roman"/>
          <w:vanish/>
        </w:rPr>
      </w:pPr>
    </w:p>
    <w:p w:rsidR="00AA1F19" w:rsidRDefault="002727AA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27AA">
        <w:pict>
          <v:line id="_x0000_s1031" style="position:absolute;left:0;text-align:left;z-index:251665408" from="-561.95pt,110.85pt" to="-516.95pt,110.85pt"/>
        </w:pict>
      </w:r>
      <w:r w:rsidRPr="002727AA">
        <w:pict>
          <v:line id="_x0000_s1032" style="position:absolute;left:0;text-align:left;z-index:251666432" from="-102.2pt,144.25pt" to="-102.2pt,144.35pt">
            <v:stroke endarrow="block"/>
          </v:line>
        </w:pict>
      </w: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2727AA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27AA">
        <w:pict>
          <v:line id="_x0000_s1041" style="position:absolute;left:0;text-align:left;z-index:251675648" from="141.3pt,9.7pt" to="141.3pt,26pt">
            <v:stroke endarrow="block"/>
          </v:line>
        </w:pict>
      </w: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79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62"/>
      </w:tblGrid>
      <w:tr w:rsidR="00AA1F19" w:rsidTr="00AA1F19">
        <w:trPr>
          <w:trHeight w:val="481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19" w:rsidRDefault="00AA1F19" w:rsidP="00AA1F1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 Заявителю  результата предоставления муниципальной услуги</w:t>
            </w:r>
          </w:p>
        </w:tc>
      </w:tr>
    </w:tbl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1F19" w:rsidRDefault="00AA1F19" w:rsidP="00AA1F1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1F19" w:rsidRDefault="00AA1F19" w:rsidP="00AA1F19"/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7C96" w:rsidRDefault="00047C96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Приложение 2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к административному регламенту</w:t>
      </w:r>
    </w:p>
    <w:p w:rsidR="00AA1F19" w:rsidRPr="00047C96" w:rsidRDefault="00AA1F19" w:rsidP="00047C96">
      <w:pPr>
        <w:pStyle w:val="ae"/>
        <w:rPr>
          <w:rFonts w:ascii="Times New Roman" w:hAnsi="Times New Roman" w:cs="Times New Roman"/>
        </w:rPr>
      </w:pPr>
      <w:r w:rsidRPr="00047C96">
        <w:rPr>
          <w:rFonts w:ascii="Times New Roman" w:hAnsi="Times New Roman" w:cs="Times New Roman"/>
        </w:rPr>
        <w:t>предоставления муниципальной услуги</w:t>
      </w:r>
    </w:p>
    <w:p w:rsidR="00AA1F19" w:rsidRDefault="00AA1F19" w:rsidP="00AA1F19">
      <w:pPr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(Ф.И.О., полное наименование организации</w:t>
      </w:r>
      <w:proofErr w:type="gramEnd"/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организационно-правовой формы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юридического лица)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(Ф.И.О. руководителя или иного</w:t>
      </w:r>
      <w:proofErr w:type="gramEnd"/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уполномоченного лица)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  <w:r>
        <w:rPr>
          <w:rFonts w:ascii="Times New Roman" w:hAnsi="Times New Roman" w:cs="Times New Roman"/>
          <w:i/>
          <w:sz w:val="24"/>
          <w:szCs w:val="24"/>
        </w:rPr>
        <w:t>(вид документа)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hAnsi="Times New Roman" w:cs="Times New Roman"/>
          <w:i/>
          <w:sz w:val="24"/>
          <w:szCs w:val="24"/>
        </w:rPr>
        <w:t>(серия, номер)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r>
        <w:rPr>
          <w:rFonts w:ascii="Times New Roman" w:hAnsi="Times New Roman" w:cs="Times New Roman"/>
          <w:i/>
          <w:sz w:val="24"/>
          <w:szCs w:val="24"/>
        </w:rPr>
        <w:t xml:space="preserve">(кем, когда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фактического проживания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(места нахождения)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ОГРН </w:t>
      </w:r>
      <w:r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AA1F19" w:rsidRDefault="00AA1F19" w:rsidP="00AA1F19">
      <w:pPr>
        <w:pStyle w:val="ConsPlusNonformat"/>
        <w:widowControl/>
        <w:tabs>
          <w:tab w:val="left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эл. почта ____________________________</w:t>
      </w:r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(при предоставлении услуги</w:t>
      </w:r>
      <w:proofErr w:type="gramEnd"/>
    </w:p>
    <w:p w:rsidR="00AA1F19" w:rsidRDefault="00AA1F19" w:rsidP="00AA1F19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электронном виде)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A1F19" w:rsidRDefault="00AA1F19" w:rsidP="00AA1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A1F19" w:rsidRDefault="00AA1F19" w:rsidP="00AA1F1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предоставлении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решения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согласовании </w:t>
      </w:r>
    </w:p>
    <w:p w:rsidR="00AA1F19" w:rsidRDefault="00AA1F19" w:rsidP="00AA1F19">
      <w:pPr>
        <w:jc w:val="center"/>
        <w:rPr>
          <w:rFonts w:eastAsiaTheme="majorEastAsia"/>
          <w:b/>
          <w:color w:val="106BB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архитектурно-градостроительного облика объекта</w:t>
      </w:r>
    </w:p>
    <w:p w:rsidR="00AA1F19" w:rsidRDefault="00AA1F19" w:rsidP="00AA1F19">
      <w:pPr>
        <w:spacing w:before="240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4"/>
          <w:szCs w:val="24"/>
        </w:rPr>
        <w:t>для ____________________________________________________________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>(указать цель)</w:t>
      </w:r>
    </w:p>
    <w:p w:rsidR="00AA1F19" w:rsidRDefault="00AA1F19" w:rsidP="00AA1F19">
      <w:pPr>
        <w:jc w:val="center"/>
        <w:rPr>
          <w:rFonts w:ascii="Times New Roman" w:hAnsi="Times New Roman" w:cs="Times New Roman"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AA1F19" w:rsidTr="00AA1F19">
        <w:trPr>
          <w:trHeight w:val="280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A1F19" w:rsidRDefault="00AA1F19" w:rsidP="00AA1F1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реквизиты, дата разработки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архитектурно-градостроительного облика объекта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указать  разработчика)</w:t>
            </w:r>
          </w:p>
        </w:tc>
      </w:tr>
      <w:tr w:rsidR="00AA1F19" w:rsidTr="00AA1F19">
        <w:trPr>
          <w:trHeight w:val="2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1F19" w:rsidRDefault="00AA1F19" w:rsidP="00AA1F19">
            <w:pPr>
              <w:jc w:val="center"/>
              <w:rPr>
                <w:rFonts w:cs="Times New Roman"/>
              </w:rPr>
            </w:pPr>
          </w:p>
        </w:tc>
      </w:tr>
      <w:tr w:rsidR="00AA1F19" w:rsidTr="00AA1F19">
        <w:trPr>
          <w:trHeight w:val="63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F19" w:rsidRDefault="00AA1F19" w:rsidP="00AA1F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1F19" w:rsidRDefault="00AA1F19" w:rsidP="00AA1F19">
      <w:pPr>
        <w:rPr>
          <w:rFonts w:ascii="Times New Roman" w:hAnsi="Times New Roman" w:cs="Times New Roman"/>
          <w:i/>
          <w:sz w:val="24"/>
          <w:szCs w:val="24"/>
        </w:rPr>
      </w:pPr>
    </w:p>
    <w:p w:rsidR="00AA1F19" w:rsidRDefault="00AA1F19" w:rsidP="00AA1F19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hyperlink r:id="rId1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даю  согласие на обработку предоставленных мной (нами) персональных данных.</w:t>
      </w:r>
    </w:p>
    <w:p w:rsidR="00AA1F19" w:rsidRDefault="00AA1F19" w:rsidP="00AA1F19">
      <w:pPr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AA1F19" w:rsidRDefault="00AA1F19" w:rsidP="00AA1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(указываются документы, прилагаемые к заявлению)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прошу </w:t>
      </w:r>
      <w:r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вручить лично,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по месту фактического проживания (места нахождения) в форме документа на бумажном носителе,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на адрес электронной почты в форме электронного документа.</w:t>
      </w: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AA1F19" w:rsidRDefault="00AA1F19" w:rsidP="00AA1F19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«___»__________ 201__ год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AA1F19" w:rsidRDefault="00AA1F19" w:rsidP="00AA1F19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AA1F19" w:rsidRDefault="00AA1F19" w:rsidP="00AA1F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(Ф.И.О. должностного лица, уполномоченного на прием заявления)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AA1F19" w:rsidRDefault="00AA1F19" w:rsidP="00AA1F1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подписи).</w:t>
      </w:r>
    </w:p>
    <w:p w:rsidR="00AA1F19" w:rsidRDefault="00AA1F19" w:rsidP="00AA1F19">
      <w:pPr>
        <w:rPr>
          <w:sz w:val="24"/>
          <w:szCs w:val="24"/>
        </w:rPr>
      </w:pPr>
      <w:r>
        <w:rPr>
          <w:rStyle w:val="ac"/>
          <w:bCs/>
          <w:sz w:val="24"/>
          <w:szCs w:val="24"/>
        </w:rPr>
        <w:br w:type="page"/>
      </w:r>
    </w:p>
    <w:p w:rsidR="00AA1F19" w:rsidRDefault="00AA1F19" w:rsidP="00AA1F19"/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  <w:r w:rsidRPr="00047C96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  <w:r w:rsidRPr="00047C96">
        <w:rPr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AA1F19" w:rsidRPr="00047C96" w:rsidRDefault="00AA1F19" w:rsidP="00047C96">
      <w:pPr>
        <w:rPr>
          <w:rFonts w:ascii="Times New Roman" w:hAnsi="Times New Roman" w:cs="Times New Roman"/>
          <w:bCs/>
          <w:sz w:val="24"/>
          <w:szCs w:val="24"/>
        </w:rPr>
      </w:pP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Руководителю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(фамилия, имя, отчество)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Почтовый адрес (с индексом): 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Контактные телефоны: ____________________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AA1F19" w:rsidRDefault="00AA1F19" w:rsidP="00AA1F1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(наименование услуги)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________________________________________________________________.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_________________________________________________________________.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__________________________. __________/_______________________/</w:t>
      </w:r>
    </w:p>
    <w:p w:rsidR="00AA1F19" w:rsidRDefault="00AA1F19" w:rsidP="00AA1F1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(подпись) (расшифровка подписи)</w:t>
      </w:r>
    </w:p>
    <w:p w:rsidR="00AA1F19" w:rsidRDefault="00AA1F19" w:rsidP="00AA1F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:rsidR="00AA1F19" w:rsidRDefault="00AA1F19" w:rsidP="00AA1F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"____" ____________ 201___ г.__</w:t>
      </w:r>
    </w:p>
    <w:p w:rsidR="00AA1F19" w:rsidRDefault="00AA1F19" w:rsidP="00AA1F1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AA1F19" w:rsidRDefault="00AA1F19" w:rsidP="00AA1F19"/>
    <w:p w:rsidR="00AA1F19" w:rsidRDefault="00AA1F19"/>
    <w:sectPr w:rsidR="00AA1F19" w:rsidSect="00AA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449"/>
    <w:multiLevelType w:val="hybridMultilevel"/>
    <w:tmpl w:val="36D279EC"/>
    <w:lvl w:ilvl="0" w:tplc="4BCE79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AE3F51"/>
    <w:multiLevelType w:val="multilevel"/>
    <w:tmpl w:val="636A4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9" w:hanging="1425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133" w:hanging="1425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307" w:hanging="1425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481" w:hanging="1425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F19"/>
    <w:rsid w:val="00047C96"/>
    <w:rsid w:val="002727AA"/>
    <w:rsid w:val="0045134D"/>
    <w:rsid w:val="007B7316"/>
    <w:rsid w:val="00845DE2"/>
    <w:rsid w:val="008646D9"/>
    <w:rsid w:val="0087757F"/>
    <w:rsid w:val="00AA1F19"/>
    <w:rsid w:val="00AA4182"/>
    <w:rsid w:val="00B7556C"/>
    <w:rsid w:val="00E80FDB"/>
    <w:rsid w:val="00EC3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7" type="connector" idref="#_x0000_s1046"/>
        <o:r id="V:Rule8" type="connector" idref="#_x0000_s1040"/>
        <o:r id="V:Rule9" type="connector" idref="#_x0000_s1044"/>
        <o:r id="V:Rule10" type="connector" idref="#_x0000_s1039"/>
        <o:r id="V:Rule11" type="connector" idref="#_x0000_s1045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4D"/>
  </w:style>
  <w:style w:type="paragraph" w:styleId="1">
    <w:name w:val="heading 1"/>
    <w:basedOn w:val="a"/>
    <w:next w:val="a"/>
    <w:link w:val="10"/>
    <w:uiPriority w:val="99"/>
    <w:qFormat/>
    <w:rsid w:val="00AA1F1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F19"/>
    <w:rPr>
      <w:rFonts w:ascii="Arial" w:hAnsi="Arial" w:cs="Arial"/>
      <w:b/>
      <w:bCs/>
      <w:color w:val="26282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A1F19"/>
    <w:rPr>
      <w:color w:val="0000FF"/>
      <w:u w:val="single"/>
    </w:rPr>
  </w:style>
  <w:style w:type="paragraph" w:styleId="a4">
    <w:name w:val="Normal (Web)"/>
    <w:basedOn w:val="a"/>
    <w:unhideWhenUsed/>
    <w:rsid w:val="00AA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AA1F1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AA1F1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Основной текст Знак"/>
    <w:aliases w:val="бпОсновной текст Знак,Body Text Char Знак,body text Знак,Основной текст1 Знак"/>
    <w:basedOn w:val="a0"/>
    <w:link w:val="a8"/>
    <w:semiHidden/>
    <w:locked/>
    <w:rsid w:val="00AA1F19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"/>
    <w:aliases w:val="бпОсновной текст,Body Text Char,body text,Основной текст1"/>
    <w:basedOn w:val="a"/>
    <w:link w:val="a7"/>
    <w:semiHidden/>
    <w:unhideWhenUsed/>
    <w:rsid w:val="00AA1F19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AA1F19"/>
  </w:style>
  <w:style w:type="paragraph" w:styleId="a9">
    <w:name w:val="Body Text Indent"/>
    <w:basedOn w:val="a"/>
    <w:link w:val="aa"/>
    <w:uiPriority w:val="99"/>
    <w:unhideWhenUsed/>
    <w:rsid w:val="00AA1F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AA1F1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semiHidden/>
    <w:rsid w:val="00AA1F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AA1F19"/>
    <w:rPr>
      <w:b w:val="0"/>
      <w:bCs w:val="0"/>
      <w:color w:val="106BBE"/>
    </w:rPr>
  </w:style>
  <w:style w:type="character" w:customStyle="1" w:styleId="ac">
    <w:name w:val="Цветовое выделение"/>
    <w:uiPriority w:val="99"/>
    <w:rsid w:val="00AA1F19"/>
    <w:rPr>
      <w:b/>
      <w:bCs w:val="0"/>
      <w:color w:val="000080"/>
    </w:rPr>
  </w:style>
  <w:style w:type="paragraph" w:styleId="ad">
    <w:name w:val="List Paragraph"/>
    <w:basedOn w:val="a"/>
    <w:uiPriority w:val="34"/>
    <w:qFormat/>
    <w:rsid w:val="00AA1F19"/>
    <w:pPr>
      <w:ind w:left="720"/>
      <w:contextualSpacing/>
    </w:pPr>
  </w:style>
  <w:style w:type="paragraph" w:customStyle="1" w:styleId="ConsNormal">
    <w:name w:val="ConsNormal"/>
    <w:rsid w:val="00AA1F1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No Spacing"/>
    <w:uiPriority w:val="1"/>
    <w:qFormat/>
    <w:rsid w:val="00E80F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3" Type="http://schemas.openxmlformats.org/officeDocument/2006/relationships/hyperlink" Target="http://docs.cntd.ru/document/46530409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77515&amp;sub=706" TargetMode="External"/><Relationship Id="rId12" Type="http://schemas.openxmlformats.org/officeDocument/2006/relationships/hyperlink" Target="http://docs.cntd.ru/document/465304091" TargetMode="External"/><Relationship Id="rId1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465304091" TargetMode="External"/><Relationship Id="rId5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5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0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2084522&amp;sub=21" TargetMode="External"/><Relationship Id="rId14" Type="http://schemas.openxmlformats.org/officeDocument/2006/relationships/hyperlink" Target="http://docs.cntd.ru/document/465304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26</Pages>
  <Words>7689</Words>
  <Characters>43831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8</cp:revision>
  <dcterms:created xsi:type="dcterms:W3CDTF">2016-10-27T12:02:00Z</dcterms:created>
  <dcterms:modified xsi:type="dcterms:W3CDTF">2017-01-16T01:40:00Z</dcterms:modified>
</cp:coreProperties>
</file>