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230" w:rsidRPr="008C7CED" w:rsidRDefault="008C7CED" w:rsidP="00CA762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CED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CA762E" w:rsidRPr="008C7CED">
        <w:rPr>
          <w:rFonts w:ascii="Times New Roman" w:hAnsi="Times New Roman" w:cs="Times New Roman"/>
          <w:b/>
          <w:sz w:val="28"/>
          <w:szCs w:val="28"/>
        </w:rPr>
        <w:t>СЕЛЬСКОГО ПОСЕЛЕНИЯ «ГАЛКИНСКОЕ»</w:t>
      </w:r>
    </w:p>
    <w:p w:rsidR="00CA762E" w:rsidRPr="008C7CED" w:rsidRDefault="00CA762E" w:rsidP="00CA762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62E" w:rsidRPr="008C7CED" w:rsidRDefault="00CA762E" w:rsidP="00CA762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7CE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A762E" w:rsidRPr="008C7CED" w:rsidRDefault="008C7CED" w:rsidP="008C7CED">
      <w:pPr>
        <w:pStyle w:val="a3"/>
        <w:tabs>
          <w:tab w:val="left" w:pos="811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>Проект</w:t>
      </w:r>
      <w:bookmarkStart w:id="0" w:name="_GoBack"/>
      <w:bookmarkEnd w:id="0"/>
    </w:p>
    <w:p w:rsidR="00CA762E" w:rsidRDefault="00CA762E" w:rsidP="00CA76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  «                   2019                                                                                  №</w:t>
      </w:r>
    </w:p>
    <w:p w:rsidR="00CA762E" w:rsidRDefault="00CA762E" w:rsidP="00CA76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алкино</w:t>
      </w:r>
      <w:proofErr w:type="spellEnd"/>
    </w:p>
    <w:p w:rsidR="00CA762E" w:rsidRDefault="00CA762E" w:rsidP="00CA76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762E" w:rsidRDefault="00CA762E" w:rsidP="00CA762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A762E">
        <w:rPr>
          <w:rFonts w:ascii="Times New Roman" w:hAnsi="Times New Roman" w:cs="Times New Roman"/>
          <w:b/>
          <w:sz w:val="28"/>
          <w:szCs w:val="28"/>
        </w:rPr>
        <w:t>Об утверждении тарифов на вывоз твёрдых коммунальных отходов</w:t>
      </w:r>
    </w:p>
    <w:p w:rsidR="00CA762E" w:rsidRDefault="00CA762E" w:rsidP="00CA762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A762E" w:rsidRDefault="00CA762E" w:rsidP="00CA76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 от06 октября2003 года № 131-ФЗ «Об общих принципах организации местного самоуправления в Российской</w:t>
      </w:r>
      <w:r w:rsidR="008C7CED">
        <w:rPr>
          <w:rFonts w:ascii="Times New Roman" w:hAnsi="Times New Roman" w:cs="Times New Roman"/>
          <w:sz w:val="28"/>
          <w:szCs w:val="28"/>
        </w:rPr>
        <w:t xml:space="preserve"> Федерации», устава сельского поселения «</w:t>
      </w:r>
      <w:proofErr w:type="spellStart"/>
      <w:r w:rsidR="008C7CED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8C7CED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="008C7CED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8C7CED">
        <w:rPr>
          <w:rFonts w:ascii="Times New Roman" w:hAnsi="Times New Roman" w:cs="Times New Roman"/>
          <w:sz w:val="28"/>
          <w:szCs w:val="28"/>
        </w:rPr>
        <w:t>», решил:</w:t>
      </w:r>
    </w:p>
    <w:p w:rsidR="008C7CED" w:rsidRDefault="008C7CED" w:rsidP="00CA76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7CED" w:rsidRDefault="008C7CED" w:rsidP="00CA76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1.Тариф на сбор и транспортирование ТКО, предложенный региональным оператором по сбору ТКО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Олерон</w:t>
      </w:r>
      <w:proofErr w:type="spellEnd"/>
      <w:r>
        <w:rPr>
          <w:rFonts w:ascii="Times New Roman" w:hAnsi="Times New Roman" w:cs="Times New Roman"/>
          <w:sz w:val="28"/>
          <w:szCs w:val="28"/>
        </w:rPr>
        <w:t>+» утвердить не представляется возможным, в связи с тем, что калькуляция расчетов на вывоз  ТКО не была представлена, считаем, что тариф завышен.</w:t>
      </w:r>
    </w:p>
    <w:p w:rsidR="008C7CED" w:rsidRDefault="008C7CED" w:rsidP="00CA76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Данное решение обнародовать на информационных стендах администрации, библиотеках сел Галкино,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Савино и на официальном сайте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8C7CED" w:rsidRDefault="008C7CED" w:rsidP="00CA76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7CED" w:rsidRPr="00CA762E" w:rsidRDefault="008C7CED" w:rsidP="00CA76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И.В.Миронов</w:t>
      </w:r>
      <w:proofErr w:type="spellEnd"/>
    </w:p>
    <w:sectPr w:rsidR="008C7CED" w:rsidRPr="00CA762E" w:rsidSect="003A5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440"/>
    <w:rsid w:val="00062440"/>
    <w:rsid w:val="00263B87"/>
    <w:rsid w:val="003A5956"/>
    <w:rsid w:val="008C7CED"/>
    <w:rsid w:val="00CA762E"/>
    <w:rsid w:val="00E5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6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6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2</cp:revision>
  <dcterms:created xsi:type="dcterms:W3CDTF">2019-06-06T04:38:00Z</dcterms:created>
  <dcterms:modified xsi:type="dcterms:W3CDTF">2019-06-06T04:38:00Z</dcterms:modified>
</cp:coreProperties>
</file>