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722" w:rsidRDefault="00C35358" w:rsidP="007144F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СЕЛЬСКОГО ПОСЕЛЕНИЯ «ГАЛКИНСКОЕ»</w:t>
      </w:r>
    </w:p>
    <w:p w:rsidR="00C35358" w:rsidRDefault="00C35358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35358" w:rsidRDefault="00C35358" w:rsidP="00C35358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C35358" w:rsidRPr="00C35358" w:rsidRDefault="00C35358" w:rsidP="00C35358">
      <w:pPr>
        <w:pStyle w:val="a3"/>
        <w:tabs>
          <w:tab w:val="left" w:pos="771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E751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35358" w:rsidRDefault="00E751CF" w:rsidP="00C3535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 марта </w:t>
      </w:r>
      <w:r w:rsidR="00C35358">
        <w:rPr>
          <w:rFonts w:ascii="Times New Roman" w:hAnsi="Times New Roman" w:cs="Times New Roman"/>
          <w:sz w:val="28"/>
          <w:szCs w:val="28"/>
        </w:rPr>
        <w:t xml:space="preserve"> 2019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="00C35358">
        <w:rPr>
          <w:rFonts w:ascii="Times New Roman" w:hAnsi="Times New Roman" w:cs="Times New Roman"/>
          <w:sz w:val="28"/>
          <w:szCs w:val="28"/>
        </w:rPr>
        <w:t xml:space="preserve">   №</w:t>
      </w:r>
      <w:r>
        <w:rPr>
          <w:rFonts w:ascii="Times New Roman" w:hAnsi="Times New Roman" w:cs="Times New Roman"/>
          <w:sz w:val="28"/>
          <w:szCs w:val="28"/>
        </w:rPr>
        <w:t xml:space="preserve"> 141</w:t>
      </w:r>
    </w:p>
    <w:p w:rsidR="00C35358" w:rsidRDefault="00C35358" w:rsidP="00C353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.Г</w:t>
      </w:r>
      <w:proofErr w:type="gramEnd"/>
      <w:r>
        <w:rPr>
          <w:rFonts w:ascii="Times New Roman" w:hAnsi="Times New Roman" w:cs="Times New Roman"/>
          <w:sz w:val="28"/>
          <w:szCs w:val="28"/>
        </w:rPr>
        <w:t>алкино</w:t>
      </w:r>
      <w:proofErr w:type="spellEnd"/>
    </w:p>
    <w:p w:rsidR="00C35358" w:rsidRDefault="00C35358" w:rsidP="00C353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35358" w:rsidRPr="00C35358" w:rsidRDefault="00C35358" w:rsidP="00C3535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35358">
        <w:rPr>
          <w:rFonts w:ascii="Times New Roman" w:eastAsia="Calibri" w:hAnsi="Times New Roman" w:cs="Times New Roman"/>
          <w:b/>
          <w:sz w:val="28"/>
          <w:szCs w:val="28"/>
        </w:rPr>
        <w:t>О проекте внесении изменений и дополнений в Устав сельского поселения «</w:t>
      </w:r>
      <w:proofErr w:type="spellStart"/>
      <w:r w:rsidRPr="00C35358">
        <w:rPr>
          <w:rFonts w:ascii="Times New Roman" w:eastAsia="Calibri" w:hAnsi="Times New Roman" w:cs="Times New Roman"/>
          <w:b/>
          <w:sz w:val="28"/>
          <w:szCs w:val="28"/>
        </w:rPr>
        <w:t>Галкинское</w:t>
      </w:r>
      <w:proofErr w:type="spellEnd"/>
      <w:r w:rsidRPr="00C35358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C35358" w:rsidRPr="00C35358" w:rsidRDefault="00C35358" w:rsidP="00C3535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35358" w:rsidRDefault="00C35358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35358">
        <w:rPr>
          <w:rFonts w:ascii="Times New Roman" w:eastAsia="Calibri" w:hAnsi="Times New Roman" w:cs="Times New Roman"/>
          <w:sz w:val="28"/>
          <w:szCs w:val="28"/>
        </w:rPr>
        <w:t>Руководствуясь пунктом 1 части 10 статьи 35 Федерального закона от 06.10.2003 года №131-ФЗ «Об общих принципах организации местного самоуправления  в Ро</w:t>
      </w:r>
      <w:r>
        <w:rPr>
          <w:rFonts w:ascii="Times New Roman" w:eastAsia="Calibri" w:hAnsi="Times New Roman" w:cs="Times New Roman"/>
          <w:sz w:val="28"/>
          <w:szCs w:val="28"/>
        </w:rPr>
        <w:t>ссийской Федерации,</w:t>
      </w:r>
      <w:r w:rsidRPr="00C35358">
        <w:rPr>
          <w:rFonts w:ascii="Times New Roman" w:eastAsia="Calibri" w:hAnsi="Times New Roman" w:cs="Times New Roman"/>
          <w:sz w:val="28"/>
          <w:szCs w:val="28"/>
        </w:rPr>
        <w:t xml:space="preserve"> Уставом сельского поселения «</w:t>
      </w:r>
      <w:proofErr w:type="spellStart"/>
      <w:r w:rsidRPr="00C35358"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 w:rsidRPr="00C35358">
        <w:rPr>
          <w:rFonts w:ascii="Times New Roman" w:eastAsia="Calibri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C35358"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 w:rsidRPr="00C35358">
        <w:rPr>
          <w:rFonts w:ascii="Times New Roman" w:eastAsia="Calibri" w:hAnsi="Times New Roman" w:cs="Times New Roman"/>
          <w:sz w:val="28"/>
          <w:szCs w:val="28"/>
        </w:rPr>
        <w:t>», решил:</w:t>
      </w:r>
    </w:p>
    <w:p w:rsidR="00C35358" w:rsidRDefault="00C35358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35358" w:rsidRDefault="00C35358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C35358">
        <w:rPr>
          <w:rFonts w:ascii="Times New Roman" w:eastAsia="Calibri" w:hAnsi="Times New Roman" w:cs="Times New Roman"/>
          <w:sz w:val="28"/>
          <w:szCs w:val="28"/>
        </w:rPr>
        <w:t>1.Внести изменения и дополнения  в Устав сельского поселения «</w:t>
      </w:r>
      <w:proofErr w:type="spellStart"/>
      <w:r w:rsidRPr="00C35358"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 w:rsidRPr="00C35358">
        <w:rPr>
          <w:rFonts w:ascii="Times New Roman" w:eastAsia="Calibri" w:hAnsi="Times New Roman" w:cs="Times New Roman"/>
          <w:sz w:val="28"/>
          <w:szCs w:val="28"/>
        </w:rPr>
        <w:t>», следующего содержания:</w:t>
      </w:r>
    </w:p>
    <w:p w:rsidR="00342ABA" w:rsidRPr="003115D5" w:rsidRDefault="00342ABA" w:rsidP="00342A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1) д</w:t>
      </w:r>
      <w:r w:rsidRPr="003115D5">
        <w:rPr>
          <w:rFonts w:ascii="Times New Roman" w:eastAsia="Calibri" w:hAnsi="Times New Roman" w:cs="Times New Roman"/>
          <w:b/>
          <w:sz w:val="28"/>
          <w:szCs w:val="28"/>
        </w:rPr>
        <w:t>ополнить Устав ст.25.1 Староста сельского населенного пункта</w:t>
      </w:r>
    </w:p>
    <w:p w:rsidR="00342ABA" w:rsidRDefault="00342ABA" w:rsidP="00342A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«1.Для организации взаимодействия органов местного самоуправления и жителей сельского населённого пункта при решении вопросов местного значения в сельском населённом пункте, расположенном в поселении, может назначаться староста сельского населённого пункта.</w:t>
      </w:r>
    </w:p>
    <w:p w:rsidR="00342ABA" w:rsidRDefault="00342ABA" w:rsidP="00342A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 Староста сельского населенного пункта назначается Советом  сельского поселения, в состав которого данный сельский населённый пункт, по представлению схода граждан сельского населённого пункта из числа лиц, проживающих на территории данного сельского населённого пункта и обладающих активным избирательным правом.</w:t>
      </w:r>
    </w:p>
    <w:p w:rsidR="00342ABA" w:rsidRDefault="00342ABA" w:rsidP="00342A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3.Срок полномочий старосты сельского на</w:t>
      </w:r>
      <w:r w:rsidR="00507E76">
        <w:rPr>
          <w:rFonts w:ascii="Times New Roman" w:eastAsia="Calibri" w:hAnsi="Times New Roman" w:cs="Times New Roman"/>
          <w:sz w:val="28"/>
          <w:szCs w:val="28"/>
        </w:rPr>
        <w:t xml:space="preserve">селённого пункта составляет 5 </w:t>
      </w:r>
      <w:r>
        <w:rPr>
          <w:rFonts w:ascii="Times New Roman" w:eastAsia="Calibri" w:hAnsi="Times New Roman" w:cs="Times New Roman"/>
          <w:sz w:val="28"/>
          <w:szCs w:val="28"/>
        </w:rPr>
        <w:t>лет.</w:t>
      </w:r>
    </w:p>
    <w:p w:rsidR="00342ABA" w:rsidRDefault="00342ABA" w:rsidP="00342A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4.Полномочия, порядок назначения, порядок прекращения полномочий, гарантии деятельности и иные вопросы статуса старосты сельского населённого пункта устанавливаются нормативным правовым актом Совета сельского поселения, в соответствии со статьей 27.1 Федерального закона № 131-ФЗ и законом Забайкальского края.</w:t>
      </w:r>
    </w:p>
    <w:p w:rsidR="00342ABA" w:rsidRPr="003115D5" w:rsidRDefault="00342ABA" w:rsidP="00342A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2ABA">
        <w:rPr>
          <w:rFonts w:ascii="Times New Roman" w:eastAsia="Calibri" w:hAnsi="Times New Roman" w:cs="Times New Roman"/>
          <w:b/>
          <w:sz w:val="28"/>
          <w:szCs w:val="28"/>
        </w:rPr>
        <w:t xml:space="preserve">2) </w:t>
      </w:r>
      <w:r w:rsidRPr="003115D5">
        <w:rPr>
          <w:rFonts w:ascii="Times New Roman" w:eastAsia="Calibri" w:hAnsi="Times New Roman" w:cs="Times New Roman"/>
          <w:b/>
          <w:sz w:val="28"/>
          <w:szCs w:val="28"/>
        </w:rPr>
        <w:t>часть 6 п.1 ст.31 Устава изложить в следующей редакции:</w:t>
      </w:r>
    </w:p>
    <w:p w:rsidR="00342ABA" w:rsidRPr="00C35358" w:rsidRDefault="00342ABA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«1.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Забайкальского края, иных объединений муниципальных образований, политической партией, профсоюзом, зарегистрированным в установленном порядке,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недвижимости), кроме участия на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безвозмездной основе в деятельности коллегиального органа организации на основании акта Президента Российской Федерации или Правительства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Российской Федерации;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муниципальной собственности акциями (долями участия в уставном капитале); иных случаев, предусмотренных федеральными законами.</w:t>
      </w:r>
      <w:proofErr w:type="gramEnd"/>
    </w:p>
    <w:p w:rsidR="00C35358" w:rsidRPr="00C35358" w:rsidRDefault="00342ABA" w:rsidP="00C3535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C35358">
        <w:rPr>
          <w:rFonts w:ascii="Times New Roman" w:eastAsia="Calibri" w:hAnsi="Times New Roman" w:cs="Times New Roman"/>
          <w:b/>
          <w:sz w:val="28"/>
          <w:szCs w:val="28"/>
        </w:rPr>
        <w:t>)</w:t>
      </w:r>
      <w:r w:rsidR="003115D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5D3205">
        <w:rPr>
          <w:rFonts w:ascii="Times New Roman" w:eastAsia="Calibri" w:hAnsi="Times New Roman" w:cs="Times New Roman"/>
          <w:b/>
          <w:sz w:val="28"/>
          <w:szCs w:val="28"/>
        </w:rPr>
        <w:t xml:space="preserve">статью 38 Устава  </w:t>
      </w:r>
      <w:r w:rsidR="00C35358">
        <w:rPr>
          <w:rFonts w:ascii="Times New Roman" w:eastAsia="Calibri" w:hAnsi="Times New Roman" w:cs="Times New Roman"/>
          <w:b/>
          <w:sz w:val="28"/>
          <w:szCs w:val="28"/>
        </w:rPr>
        <w:t>часть</w:t>
      </w:r>
      <w:r w:rsidR="00D33776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5D3205">
        <w:rPr>
          <w:rFonts w:ascii="Times New Roman" w:eastAsia="Calibri" w:hAnsi="Times New Roman" w:cs="Times New Roman"/>
          <w:b/>
          <w:sz w:val="28"/>
          <w:szCs w:val="28"/>
        </w:rPr>
        <w:t xml:space="preserve"> дополнить абзацем </w:t>
      </w:r>
      <w:r w:rsidR="00C35358" w:rsidRPr="00C35358">
        <w:rPr>
          <w:rFonts w:ascii="Times New Roman" w:eastAsia="Calibri" w:hAnsi="Times New Roman" w:cs="Times New Roman"/>
          <w:b/>
          <w:sz w:val="28"/>
          <w:szCs w:val="28"/>
        </w:rPr>
        <w:t xml:space="preserve"> следующего содержания:</w:t>
      </w:r>
    </w:p>
    <w:p w:rsidR="00C35358" w:rsidRDefault="005D3205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«2. Официальным опубликованием муниципального правового акта сельского поселения или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сельском поселении, определенном в качестве источника официального опубликования муниципальных правовых актов сельского поселения.</w:t>
      </w:r>
    </w:p>
    <w:p w:rsidR="005D3205" w:rsidRDefault="005D3205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Официальным обнародованием муниципального правового акта сельского поселения или соглашения, заключённого между органами местного самоуправления, считается первое размещение его полного текста на специально оборудованных стендах в общедоступных местах на территории сельского поселения, определяемых решением Совета сельского поселения.</w:t>
      </w:r>
    </w:p>
    <w:p w:rsidR="005D3205" w:rsidRDefault="007144F3" w:rsidP="00C3535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gramStart"/>
      <w:r w:rsidR="005D3205">
        <w:rPr>
          <w:rFonts w:ascii="Times New Roman" w:eastAsia="Calibri" w:hAnsi="Times New Roman" w:cs="Times New Roman"/>
          <w:sz w:val="28"/>
          <w:szCs w:val="28"/>
        </w:rPr>
        <w:t>Дополнительным источником официального опубликования (обнародования) Устава сельского поселения, муниципального правового акта о внесении изменений и дополнений в Устав сельского поселения является также размещение его на портале Министерства юстиции Российской Федерации «Нормативные правовые акты в Российской Федерации» (</w:t>
      </w:r>
      <w:hyperlink r:id="rId9" w:history="1"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://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pravo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-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minjust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.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7144F3">
        <w:rPr>
          <w:rFonts w:ascii="Times New Roman" w:eastAsia="Calibri" w:hAnsi="Times New Roman" w:cs="Times New Roman"/>
          <w:sz w:val="28"/>
          <w:szCs w:val="28"/>
        </w:rPr>
        <w:t xml:space="preserve"> </w:t>
      </w:r>
      <w:hyperlink r:id="rId10" w:history="1">
        <w:proofErr w:type="gramEnd"/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://право-</w:t>
        </w:r>
        <w:proofErr w:type="spellStart"/>
        <w:r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минюст.рф</w:t>
        </w:r>
        <w:proofErr w:type="spellEnd"/>
        <w:proofErr w:type="gramStart"/>
      </w:hyperlink>
      <w:r>
        <w:rPr>
          <w:rFonts w:ascii="Times New Roman" w:eastAsia="Calibri" w:hAnsi="Times New Roman" w:cs="Times New Roman"/>
          <w:sz w:val="28"/>
          <w:szCs w:val="28"/>
        </w:rPr>
        <w:t>, регистрация в качестве сетевого издания Эл № ФС77-72471 от 05.03.2018).</w:t>
      </w:r>
      <w:proofErr w:type="gramEnd"/>
    </w:p>
    <w:p w:rsidR="00835722" w:rsidRDefault="007144F3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Иные муниципальные нормативные правовые акты или соглашения, заключенные между органами местного самоуправления также размещаются на портале Министерства юстиции Российской Федерации «Нормативные правовые акты  в Российской Федерации</w:t>
      </w:r>
      <w:r w:rsidR="003B50FA">
        <w:rPr>
          <w:rFonts w:ascii="Times New Roman" w:eastAsia="Calibri" w:hAnsi="Times New Roman" w:cs="Times New Roman"/>
          <w:sz w:val="28"/>
          <w:szCs w:val="28"/>
        </w:rPr>
        <w:t>» (</w:t>
      </w:r>
      <w:hyperlink r:id="rId11" w:history="1"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http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://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pravo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-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minjust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.</w:t>
        </w:r>
        <w:r w:rsidR="003B50FA"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</w:hyperlink>
      <w:r w:rsidR="003B50FA">
        <w:rPr>
          <w:rFonts w:ascii="Times New Roman" w:eastAsia="Calibri" w:hAnsi="Times New Roman" w:cs="Times New Roman"/>
          <w:sz w:val="28"/>
          <w:szCs w:val="28"/>
        </w:rPr>
        <w:t>,</w:t>
      </w:r>
      <w:r w:rsidR="003B50FA" w:rsidRPr="003B50F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B50FA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3B50FA">
        <w:rPr>
          <w:rFonts w:ascii="Times New Roman" w:eastAsia="Calibri" w:hAnsi="Times New Roman" w:cs="Times New Roman"/>
          <w:sz w:val="28"/>
          <w:szCs w:val="28"/>
        </w:rPr>
        <w:t>:// право-</w:t>
      </w:r>
      <w:proofErr w:type="spellStart"/>
      <w:r w:rsidR="003B50FA">
        <w:rPr>
          <w:rFonts w:ascii="Times New Roman" w:eastAsia="Calibri" w:hAnsi="Times New Roman" w:cs="Times New Roman"/>
          <w:sz w:val="28"/>
          <w:szCs w:val="28"/>
        </w:rPr>
        <w:t>минюст</w:t>
      </w:r>
      <w:proofErr w:type="gramStart"/>
      <w:r w:rsidR="003B50F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="003B50FA">
        <w:rPr>
          <w:rFonts w:ascii="Times New Roman" w:eastAsia="Calibri" w:hAnsi="Times New Roman" w:cs="Times New Roman"/>
          <w:sz w:val="28"/>
          <w:szCs w:val="28"/>
        </w:rPr>
        <w:t>ф</w:t>
      </w:r>
      <w:proofErr w:type="spellEnd"/>
      <w:r w:rsidR="003B50FA">
        <w:rPr>
          <w:rFonts w:ascii="Times New Roman" w:eastAsia="Calibri" w:hAnsi="Times New Roman" w:cs="Times New Roman"/>
          <w:sz w:val="28"/>
          <w:szCs w:val="28"/>
        </w:rPr>
        <w:t>, регистрация в качестве сетевого издания Эл № ФС77-72471 от 05.03.2018). Иные муниципальные правовые акты  или соглашения</w:t>
      </w:r>
      <w:proofErr w:type="gramStart"/>
      <w:r w:rsidR="003B50FA">
        <w:rPr>
          <w:rFonts w:ascii="Times New Roman" w:eastAsia="Calibri" w:hAnsi="Times New Roman" w:cs="Times New Roman"/>
          <w:sz w:val="28"/>
          <w:szCs w:val="28"/>
        </w:rPr>
        <w:t xml:space="preserve"> ,</w:t>
      </w:r>
      <w:proofErr w:type="gramEnd"/>
      <w:r w:rsidR="003B50FA">
        <w:rPr>
          <w:rFonts w:ascii="Times New Roman" w:eastAsia="Calibri" w:hAnsi="Times New Roman" w:cs="Times New Roman"/>
          <w:sz w:val="28"/>
          <w:szCs w:val="28"/>
        </w:rPr>
        <w:t xml:space="preserve"> заключённые между органами местного самоуправления , направляются для размещения в указанном сетевом издании в соответствии с законом Забайкальского края об организации и ведении регистра муниципальных правовых актов Забайкальского края.</w:t>
      </w:r>
    </w:p>
    <w:p w:rsidR="003B50FA" w:rsidRDefault="003B50F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В случае опубликования (размещения) полного текста муниципального нормативного правового акта в официальном сетевом издании объемные графические</w:t>
      </w:r>
      <w:r w:rsidR="005569C8">
        <w:rPr>
          <w:rFonts w:ascii="Times New Roman" w:eastAsia="Calibri" w:hAnsi="Times New Roman" w:cs="Times New Roman"/>
          <w:sz w:val="28"/>
          <w:szCs w:val="28"/>
        </w:rPr>
        <w:t xml:space="preserve"> и табличные приложения к нему в печатном издании могут не приводиться.</w:t>
      </w:r>
    </w:p>
    <w:p w:rsidR="005569C8" w:rsidRDefault="005569C8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Дополнительно к официальному опубликованию (обнародованию) муниципальные правовые акты размещаются на сайте муниципального </w:t>
      </w:r>
      <w:r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информационно-телекоммуникационной сети «Интернет»  (</w:t>
      </w:r>
      <w:hyperlink r:id="rId12" w:history="1">
        <w:r w:rsidR="002E0903" w:rsidRPr="00630E7E">
          <w:rPr>
            <w:rStyle w:val="a9"/>
            <w:rFonts w:ascii="Times New Roman" w:eastAsia="Calibri" w:hAnsi="Times New Roman" w:cs="Times New Roman"/>
            <w:sz w:val="28"/>
            <w:szCs w:val="28"/>
            <w:lang w:val="en-US"/>
          </w:rPr>
          <w:t>www</w:t>
        </w:r>
        <w:r w:rsidR="002E0903"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="002E0903" w:rsidRPr="00630E7E">
          <w:rPr>
            <w:rStyle w:val="a9"/>
            <w:rFonts w:ascii="Times New Roman" w:eastAsia="Calibri" w:hAnsi="Times New Roman" w:cs="Times New Roman"/>
            <w:sz w:val="28"/>
            <w:szCs w:val="28"/>
          </w:rPr>
          <w:t>шилкинский.рф</w:t>
        </w:r>
        <w:proofErr w:type="spellEnd"/>
      </w:hyperlink>
      <w:r>
        <w:rPr>
          <w:rFonts w:ascii="Times New Roman" w:eastAsia="Calibri" w:hAnsi="Times New Roman" w:cs="Times New Roman"/>
          <w:sz w:val="28"/>
          <w:szCs w:val="28"/>
        </w:rPr>
        <w:t>)</w:t>
      </w:r>
      <w:r w:rsidR="002E09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115D5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2A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2. </w:t>
      </w:r>
      <w:r>
        <w:rPr>
          <w:rFonts w:ascii="Times New Roman" w:eastAsia="Calibri" w:hAnsi="Times New Roman" w:cs="Times New Roman"/>
          <w:sz w:val="28"/>
          <w:szCs w:val="28"/>
        </w:rPr>
        <w:t>Настоящее решение о внесении изменений в Устав 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342ABA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 После государственной регистрации изменения и дополнения в Устав обнародовать в порядке, установленном Уставом 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42ABA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2ABA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2ABA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42ABA" w:rsidRPr="00342ABA" w:rsidRDefault="00342AB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Галкинское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»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И.В.Миронов</w:t>
      </w:r>
      <w:proofErr w:type="spellEnd"/>
    </w:p>
    <w:p w:rsidR="00FB125A" w:rsidRPr="005569C8" w:rsidRDefault="00FB125A" w:rsidP="003B50F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B50FA" w:rsidRPr="003B50FA" w:rsidRDefault="003B50FA" w:rsidP="003B50F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21FF6" w:rsidRDefault="00821FF6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35722" w:rsidRDefault="00835722" w:rsidP="004C12FE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526C7" w:rsidRPr="004C12FE" w:rsidRDefault="00F57740" w:rsidP="004C12FE">
      <w:pPr>
        <w:pStyle w:val="a3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20647" w:rsidRPr="004C12FE" w:rsidRDefault="00220647" w:rsidP="004C12FE">
      <w:pPr>
        <w:pStyle w:val="a3"/>
        <w:rPr>
          <w:i/>
          <w:sz w:val="28"/>
          <w:szCs w:val="28"/>
        </w:rPr>
      </w:pPr>
    </w:p>
    <w:sectPr w:rsidR="00220647" w:rsidRPr="004C12FE">
      <w:head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76B" w:rsidRDefault="000F776B">
      <w:pPr>
        <w:spacing w:after="0" w:line="240" w:lineRule="auto"/>
      </w:pPr>
      <w:r>
        <w:separator/>
      </w:r>
    </w:p>
  </w:endnote>
  <w:endnote w:type="continuationSeparator" w:id="0">
    <w:p w:rsidR="000F776B" w:rsidRDefault="000F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76B" w:rsidRDefault="000F776B">
      <w:pPr>
        <w:spacing w:after="0" w:line="240" w:lineRule="auto"/>
      </w:pPr>
      <w:r>
        <w:separator/>
      </w:r>
    </w:p>
  </w:footnote>
  <w:footnote w:type="continuationSeparator" w:id="0">
    <w:p w:rsidR="000F776B" w:rsidRDefault="000F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9E5" w:rsidRPr="004D389E" w:rsidRDefault="00BE39E5" w:rsidP="00BE39E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3"/>
    <w:lvl w:ilvl="0">
      <w:start w:val="4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7AFA685C"/>
    <w:name w:val="WW8Num5"/>
    <w:lvl w:ilvl="0">
      <w:start w:val="2"/>
      <w:numFmt w:val="decimal"/>
      <w:lvlText w:val="1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color w:val="auto"/>
      </w:rPr>
    </w:lvl>
  </w:abstractNum>
  <w:abstractNum w:abstractNumId="2">
    <w:nsid w:val="025C3AB0"/>
    <w:multiLevelType w:val="hybridMultilevel"/>
    <w:tmpl w:val="080284CA"/>
    <w:lvl w:ilvl="0" w:tplc="2000274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A69579A"/>
    <w:multiLevelType w:val="hybridMultilevel"/>
    <w:tmpl w:val="0D10909E"/>
    <w:lvl w:ilvl="0" w:tplc="6882B4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457B53"/>
    <w:multiLevelType w:val="hybridMultilevel"/>
    <w:tmpl w:val="B2C811F4"/>
    <w:lvl w:ilvl="0" w:tplc="F3C2E32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6B631508"/>
    <w:multiLevelType w:val="hybridMultilevel"/>
    <w:tmpl w:val="40F69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17EE3"/>
    <w:multiLevelType w:val="multilevel"/>
    <w:tmpl w:val="7A8E01FC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4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2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6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0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2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0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0F"/>
    <w:rsid w:val="000019AD"/>
    <w:rsid w:val="000213CB"/>
    <w:rsid w:val="00055569"/>
    <w:rsid w:val="000C0AAD"/>
    <w:rsid w:val="000F2E74"/>
    <w:rsid w:val="000F4204"/>
    <w:rsid w:val="000F48EA"/>
    <w:rsid w:val="000F776B"/>
    <w:rsid w:val="00122BB1"/>
    <w:rsid w:val="001277FA"/>
    <w:rsid w:val="00164FBE"/>
    <w:rsid w:val="00174DE8"/>
    <w:rsid w:val="00220647"/>
    <w:rsid w:val="00224288"/>
    <w:rsid w:val="00237490"/>
    <w:rsid w:val="00250A5F"/>
    <w:rsid w:val="002754DF"/>
    <w:rsid w:val="00281528"/>
    <w:rsid w:val="002817C2"/>
    <w:rsid w:val="002A7BDB"/>
    <w:rsid w:val="002B7218"/>
    <w:rsid w:val="002E0903"/>
    <w:rsid w:val="003115D5"/>
    <w:rsid w:val="00342ABA"/>
    <w:rsid w:val="00374F67"/>
    <w:rsid w:val="003B50FA"/>
    <w:rsid w:val="003D3425"/>
    <w:rsid w:val="003E3EAA"/>
    <w:rsid w:val="00404169"/>
    <w:rsid w:val="004265BB"/>
    <w:rsid w:val="00440DBD"/>
    <w:rsid w:val="00451F8D"/>
    <w:rsid w:val="004526C7"/>
    <w:rsid w:val="00453BFF"/>
    <w:rsid w:val="00462494"/>
    <w:rsid w:val="0046508D"/>
    <w:rsid w:val="004742E4"/>
    <w:rsid w:val="00474BBC"/>
    <w:rsid w:val="004C12FE"/>
    <w:rsid w:val="004D681B"/>
    <w:rsid w:val="004E3DBA"/>
    <w:rsid w:val="00507E76"/>
    <w:rsid w:val="00512A64"/>
    <w:rsid w:val="00521015"/>
    <w:rsid w:val="005569C8"/>
    <w:rsid w:val="005D3205"/>
    <w:rsid w:val="0060340F"/>
    <w:rsid w:val="006064F1"/>
    <w:rsid w:val="00630006"/>
    <w:rsid w:val="00637B04"/>
    <w:rsid w:val="00696225"/>
    <w:rsid w:val="006C1E7C"/>
    <w:rsid w:val="007144F3"/>
    <w:rsid w:val="00750A63"/>
    <w:rsid w:val="0075502E"/>
    <w:rsid w:val="007F7A62"/>
    <w:rsid w:val="00803AB9"/>
    <w:rsid w:val="008078D1"/>
    <w:rsid w:val="00821FF6"/>
    <w:rsid w:val="00835722"/>
    <w:rsid w:val="00874E3C"/>
    <w:rsid w:val="008A3395"/>
    <w:rsid w:val="008B37D7"/>
    <w:rsid w:val="008D2508"/>
    <w:rsid w:val="008F28B4"/>
    <w:rsid w:val="009360F0"/>
    <w:rsid w:val="0095107C"/>
    <w:rsid w:val="00981967"/>
    <w:rsid w:val="009C2BBE"/>
    <w:rsid w:val="009E5118"/>
    <w:rsid w:val="009E5EBB"/>
    <w:rsid w:val="00A40E9C"/>
    <w:rsid w:val="00A459E5"/>
    <w:rsid w:val="00B30394"/>
    <w:rsid w:val="00B34AA8"/>
    <w:rsid w:val="00B66A0F"/>
    <w:rsid w:val="00BB2D19"/>
    <w:rsid w:val="00BE39E5"/>
    <w:rsid w:val="00C35358"/>
    <w:rsid w:val="00CE0259"/>
    <w:rsid w:val="00D33776"/>
    <w:rsid w:val="00D72777"/>
    <w:rsid w:val="00D93D3E"/>
    <w:rsid w:val="00DD68A6"/>
    <w:rsid w:val="00E11D86"/>
    <w:rsid w:val="00E22E1D"/>
    <w:rsid w:val="00E3172A"/>
    <w:rsid w:val="00E47FC4"/>
    <w:rsid w:val="00E5724F"/>
    <w:rsid w:val="00E751CF"/>
    <w:rsid w:val="00ED64BD"/>
    <w:rsid w:val="00EE3B32"/>
    <w:rsid w:val="00EE6E35"/>
    <w:rsid w:val="00F01CAE"/>
    <w:rsid w:val="00F32281"/>
    <w:rsid w:val="00F52522"/>
    <w:rsid w:val="00F57740"/>
    <w:rsid w:val="00F80833"/>
    <w:rsid w:val="00FB125A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144F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72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C2BB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E572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rmal (Web)"/>
    <w:basedOn w:val="a"/>
    <w:uiPriority w:val="99"/>
    <w:semiHidden/>
    <w:unhideWhenUsed/>
    <w:rsid w:val="004C12FE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360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60F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3572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rsid w:val="008357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83572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7144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17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96;&#1080;&#1083;&#1082;&#1080;&#1085;&#1089;&#1082;&#1080;&#1081;.&#1088;&#1092;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pravo-minjus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&#1087;&#1088;&#1072;&#1074;&#1086;-&#1084;&#1080;&#1085;&#1102;&#1089;&#1090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ravo-minjus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FD0368-D466-4C56-98D8-7F5C5A098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Васильевна</dc:creator>
  <cp:lastModifiedBy>Васильевна</cp:lastModifiedBy>
  <cp:revision>15</cp:revision>
  <cp:lastPrinted>2018-05-31T02:17:00Z</cp:lastPrinted>
  <dcterms:created xsi:type="dcterms:W3CDTF">2018-02-01T05:39:00Z</dcterms:created>
  <dcterms:modified xsi:type="dcterms:W3CDTF">2019-04-03T01:35:00Z</dcterms:modified>
</cp:coreProperties>
</file>