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F1B" w:rsidRDefault="00BB3E56" w:rsidP="008277E8">
      <w:pPr>
        <w:pStyle w:val="a3"/>
        <w:rPr>
          <w:rFonts w:ascii="Times New Roman" w:hAnsi="Times New Roman" w:cs="Times New Roman"/>
          <w:sz w:val="28"/>
          <w:szCs w:val="28"/>
        </w:rPr>
      </w:pPr>
      <w:r>
        <w:rPr>
          <w:rFonts w:ascii="Times New Roman" w:hAnsi="Times New Roman" w:cs="Times New Roman"/>
          <w:b/>
          <w:sz w:val="28"/>
          <w:szCs w:val="28"/>
        </w:rPr>
        <w:t xml:space="preserve"> </w:t>
      </w: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BB3E56">
      <w:pPr>
        <w:suppressAutoHyphens/>
        <w:jc w:val="center"/>
        <w:rPr>
          <w:rFonts w:ascii="Arial" w:hAnsi="Arial" w:cs="Arial"/>
          <w:b/>
          <w:sz w:val="40"/>
        </w:rPr>
      </w:pPr>
      <w:r w:rsidRPr="00D03F1B">
        <w:rPr>
          <w:rFonts w:ascii="Arial" w:hAnsi="Arial" w:cs="Arial"/>
          <w:b/>
          <w:sz w:val="40"/>
        </w:rPr>
        <w:t>Устав</w:t>
      </w:r>
    </w:p>
    <w:p w:rsidR="00D03F1B" w:rsidRPr="00D03F1B" w:rsidRDefault="00D03F1B" w:rsidP="00D03F1B">
      <w:pPr>
        <w:suppressAutoHyphens/>
        <w:jc w:val="center"/>
        <w:rPr>
          <w:rFonts w:ascii="Arial" w:hAnsi="Arial" w:cs="Arial"/>
          <w:b/>
          <w:sz w:val="36"/>
        </w:rPr>
      </w:pPr>
      <w:r w:rsidRPr="00D03F1B">
        <w:rPr>
          <w:rFonts w:ascii="Arial" w:hAnsi="Arial" w:cs="Arial"/>
          <w:b/>
          <w:sz w:val="36"/>
        </w:rPr>
        <w:t>сельского поселения «Галкинское»</w:t>
      </w:r>
    </w:p>
    <w:p w:rsidR="00D03F1B" w:rsidRPr="00D03F1B" w:rsidRDefault="00D03F1B" w:rsidP="00D03F1B">
      <w:pPr>
        <w:suppressAutoHyphens/>
        <w:jc w:val="center"/>
        <w:rPr>
          <w:rFonts w:ascii="Arial" w:hAnsi="Arial" w:cs="Arial"/>
          <w:b/>
          <w:sz w:val="36"/>
        </w:rPr>
      </w:pPr>
      <w:r w:rsidRPr="00D03F1B">
        <w:rPr>
          <w:rFonts w:ascii="Arial" w:hAnsi="Arial" w:cs="Arial"/>
          <w:b/>
          <w:sz w:val="36"/>
        </w:rPr>
        <w:t>муниципального района «Шилкинский район»</w:t>
      </w:r>
    </w:p>
    <w:p w:rsidR="00D03F1B" w:rsidRPr="00D03F1B" w:rsidRDefault="00D03F1B" w:rsidP="00D03F1B">
      <w:pPr>
        <w:suppressAutoHyphens/>
        <w:jc w:val="center"/>
        <w:rPr>
          <w:rFonts w:ascii="Arial" w:hAnsi="Arial" w:cs="Arial"/>
          <w:b/>
          <w:sz w:val="36"/>
        </w:rPr>
      </w:pPr>
      <w:r w:rsidRPr="00D03F1B">
        <w:rPr>
          <w:rFonts w:ascii="Arial" w:hAnsi="Arial" w:cs="Arial"/>
          <w:b/>
          <w:sz w:val="36"/>
        </w:rPr>
        <w:t>Забайкальского края</w:t>
      </w: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Pr="00D03F1B" w:rsidRDefault="00D03F1B" w:rsidP="00D03F1B">
      <w:pPr>
        <w:suppressAutoHyphens/>
        <w:jc w:val="both"/>
        <w:rPr>
          <w:rFonts w:ascii="Arial" w:hAnsi="Arial" w:cs="Arial"/>
        </w:rPr>
      </w:pPr>
    </w:p>
    <w:p w:rsidR="00D03F1B" w:rsidRDefault="00D03F1B" w:rsidP="00D03F1B">
      <w:pPr>
        <w:suppressAutoHyphens/>
        <w:jc w:val="both"/>
        <w:rPr>
          <w:rFonts w:ascii="Arial" w:hAnsi="Arial" w:cs="Arial"/>
        </w:rPr>
      </w:pPr>
    </w:p>
    <w:p w:rsidR="00BB3E56" w:rsidRDefault="00BB3E56" w:rsidP="00D03F1B">
      <w:pPr>
        <w:suppressAutoHyphens/>
        <w:jc w:val="both"/>
        <w:rPr>
          <w:rFonts w:ascii="Arial" w:hAnsi="Arial" w:cs="Arial"/>
        </w:rPr>
      </w:pPr>
    </w:p>
    <w:p w:rsidR="00BB3E56" w:rsidRDefault="00BB3E56" w:rsidP="00D03F1B">
      <w:pPr>
        <w:suppressAutoHyphens/>
        <w:jc w:val="both"/>
        <w:rPr>
          <w:rFonts w:ascii="Arial" w:hAnsi="Arial" w:cs="Arial"/>
        </w:rPr>
      </w:pPr>
    </w:p>
    <w:p w:rsidR="00BB3E56" w:rsidRDefault="00BB3E56" w:rsidP="00D03F1B">
      <w:pPr>
        <w:suppressAutoHyphens/>
        <w:jc w:val="both"/>
        <w:rPr>
          <w:rFonts w:ascii="Arial" w:hAnsi="Arial" w:cs="Arial"/>
        </w:rPr>
      </w:pPr>
    </w:p>
    <w:p w:rsidR="00BB3E56" w:rsidRDefault="00BB3E56" w:rsidP="00D03F1B">
      <w:pPr>
        <w:suppressAutoHyphens/>
        <w:jc w:val="both"/>
        <w:rPr>
          <w:rFonts w:ascii="Arial" w:hAnsi="Arial" w:cs="Arial"/>
        </w:rPr>
      </w:pPr>
    </w:p>
    <w:p w:rsidR="00BB3E56" w:rsidRDefault="00BB3E56" w:rsidP="00D03F1B">
      <w:pPr>
        <w:suppressAutoHyphens/>
        <w:jc w:val="both"/>
        <w:rPr>
          <w:rFonts w:ascii="Arial" w:hAnsi="Arial" w:cs="Arial"/>
        </w:rPr>
      </w:pPr>
    </w:p>
    <w:p w:rsidR="00BB3E56" w:rsidRDefault="00BB3E56" w:rsidP="00D03F1B">
      <w:pPr>
        <w:suppressAutoHyphens/>
        <w:jc w:val="both"/>
        <w:rPr>
          <w:rFonts w:ascii="Arial" w:hAnsi="Arial" w:cs="Arial"/>
        </w:rPr>
      </w:pPr>
    </w:p>
    <w:p w:rsidR="00BB3E56" w:rsidRDefault="00BB3E56" w:rsidP="00D03F1B">
      <w:pPr>
        <w:suppressAutoHyphens/>
        <w:jc w:val="both"/>
        <w:rPr>
          <w:rFonts w:ascii="Arial" w:hAnsi="Arial" w:cs="Arial"/>
        </w:rPr>
      </w:pPr>
    </w:p>
    <w:p w:rsidR="00BB3E56" w:rsidRDefault="00BB3E56" w:rsidP="00D03F1B">
      <w:pPr>
        <w:suppressAutoHyphens/>
        <w:jc w:val="both"/>
        <w:rPr>
          <w:rFonts w:ascii="Arial" w:hAnsi="Arial" w:cs="Arial"/>
        </w:rPr>
      </w:pPr>
    </w:p>
    <w:p w:rsidR="00BB3E56" w:rsidRPr="00D03F1B" w:rsidRDefault="00BB3E56" w:rsidP="00D03F1B">
      <w:pPr>
        <w:suppressAutoHyphens/>
        <w:jc w:val="both"/>
        <w:rPr>
          <w:rFonts w:ascii="Arial" w:hAnsi="Arial" w:cs="Arial"/>
        </w:rPr>
      </w:pPr>
      <w:bookmarkStart w:id="0" w:name="_GoBack"/>
      <w:bookmarkEnd w:id="0"/>
    </w:p>
    <w:p w:rsidR="00D03F1B" w:rsidRPr="00D03F1B" w:rsidRDefault="00D03F1B" w:rsidP="00D03F1B">
      <w:pPr>
        <w:suppressAutoHyphens/>
        <w:jc w:val="right"/>
        <w:rPr>
          <w:rFonts w:ascii="Arial" w:hAnsi="Arial" w:cs="Arial"/>
        </w:rPr>
      </w:pPr>
      <w:r w:rsidRPr="00D03F1B">
        <w:rPr>
          <w:rFonts w:ascii="Arial" w:hAnsi="Arial" w:cs="Arial"/>
        </w:rPr>
        <w:t>Принят решением Совета</w:t>
      </w:r>
    </w:p>
    <w:p w:rsidR="00D03F1B" w:rsidRPr="00D03F1B" w:rsidRDefault="001247DE" w:rsidP="00D03F1B">
      <w:pPr>
        <w:suppressAutoHyphens/>
        <w:jc w:val="right"/>
        <w:rPr>
          <w:rFonts w:ascii="Arial" w:hAnsi="Arial" w:cs="Arial"/>
        </w:rPr>
      </w:pPr>
      <w:r>
        <w:rPr>
          <w:rFonts w:ascii="Arial" w:hAnsi="Arial" w:cs="Arial"/>
        </w:rPr>
        <w:t>сельского поселения «Галкинское</w:t>
      </w:r>
      <w:r w:rsidR="00D03F1B" w:rsidRPr="00D03F1B">
        <w:rPr>
          <w:rFonts w:ascii="Arial" w:hAnsi="Arial" w:cs="Arial"/>
        </w:rPr>
        <w:t>»</w:t>
      </w:r>
    </w:p>
    <w:p w:rsidR="00D03F1B" w:rsidRPr="00D03F1B" w:rsidRDefault="00200AAB" w:rsidP="00D03F1B">
      <w:pPr>
        <w:suppressAutoHyphens/>
        <w:jc w:val="right"/>
        <w:rPr>
          <w:rFonts w:ascii="Arial" w:hAnsi="Arial" w:cs="Arial"/>
        </w:rPr>
      </w:pPr>
      <w:r>
        <w:rPr>
          <w:rFonts w:ascii="Arial" w:hAnsi="Arial" w:cs="Arial"/>
        </w:rPr>
        <w:t>от «5</w:t>
      </w:r>
      <w:r w:rsidR="006B4983">
        <w:rPr>
          <w:rFonts w:ascii="Arial" w:hAnsi="Arial" w:cs="Arial"/>
        </w:rPr>
        <w:t>» апреля</w:t>
      </w:r>
      <w:r w:rsidR="001247DE">
        <w:rPr>
          <w:rFonts w:ascii="Arial" w:hAnsi="Arial" w:cs="Arial"/>
        </w:rPr>
        <w:t xml:space="preserve"> 2018 г. № 104</w:t>
      </w:r>
    </w:p>
    <w:p w:rsidR="00D03F1B" w:rsidRPr="00D03F1B" w:rsidRDefault="00D03F1B" w:rsidP="00D03F1B">
      <w:pPr>
        <w:suppressAutoHyphens/>
        <w:ind w:firstLine="709"/>
        <w:jc w:val="both"/>
        <w:rPr>
          <w:rFonts w:ascii="Arial" w:hAnsi="Arial" w:cs="Arial"/>
          <w:b/>
        </w:rPr>
      </w:pPr>
      <w:r w:rsidRPr="00D03F1B">
        <w:rPr>
          <w:rFonts w:ascii="Arial" w:hAnsi="Arial" w:cs="Arial"/>
          <w:b/>
        </w:rPr>
        <w:br w:type="page"/>
      </w:r>
      <w:r w:rsidRPr="00D03F1B">
        <w:rPr>
          <w:rFonts w:ascii="Arial" w:hAnsi="Arial" w:cs="Arial"/>
          <w:b/>
        </w:rPr>
        <w:lastRenderedPageBreak/>
        <w:t xml:space="preserve">ГЛАВА </w:t>
      </w:r>
      <w:r w:rsidRPr="00D03F1B">
        <w:rPr>
          <w:rFonts w:ascii="Arial" w:hAnsi="Arial" w:cs="Arial"/>
          <w:b/>
          <w:lang w:val="en-US"/>
        </w:rPr>
        <w:t>I</w:t>
      </w:r>
      <w:r w:rsidRPr="00D03F1B">
        <w:rPr>
          <w:rFonts w:ascii="Arial" w:hAnsi="Arial" w:cs="Arial"/>
          <w:b/>
        </w:rPr>
        <w:t>. ОБЩИЕ ПОЛОЖЕНИЯ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1. Основные понятия и термины</w:t>
      </w:r>
    </w:p>
    <w:p w:rsidR="00D03F1B" w:rsidRPr="00D03F1B" w:rsidRDefault="00D03F1B" w:rsidP="00D03F1B">
      <w:pPr>
        <w:suppressAutoHyphens/>
        <w:ind w:firstLine="709"/>
        <w:jc w:val="both"/>
        <w:rPr>
          <w:rFonts w:ascii="Arial" w:hAnsi="Arial" w:cs="Arial"/>
        </w:rPr>
      </w:pPr>
      <w:r w:rsidRPr="00D03F1B">
        <w:rPr>
          <w:rFonts w:ascii="Arial" w:hAnsi="Arial" w:cs="Arial"/>
        </w:rPr>
        <w:t>Основные понятия и термины, используемые в настоящем Уставе, применяются в значениях, установленных Федеральным законом от 6. октября 2003 года № 131-ФЗ «Об общих принципах организации местного самоуправления в Российской Федерации» (далее – Федеральный закон № 131-ФЗ).</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outlineLvl w:val="3"/>
        <w:rPr>
          <w:rFonts w:ascii="Arial" w:hAnsi="Arial" w:cs="Arial"/>
          <w:b/>
        </w:rPr>
      </w:pPr>
      <w:r w:rsidRPr="00D03F1B">
        <w:rPr>
          <w:rFonts w:ascii="Arial" w:hAnsi="Arial" w:cs="Arial"/>
          <w:b/>
        </w:rPr>
        <w:t>Статья 2. Наименование муниципального образования</w:t>
      </w:r>
    </w:p>
    <w:p w:rsidR="00D03F1B" w:rsidRPr="00D03F1B" w:rsidRDefault="00D03F1B" w:rsidP="00D03F1B">
      <w:pPr>
        <w:suppressAutoHyphens/>
        <w:ind w:firstLine="709"/>
        <w:jc w:val="both"/>
        <w:rPr>
          <w:rFonts w:ascii="Arial" w:hAnsi="Arial" w:cs="Arial"/>
        </w:rPr>
      </w:pPr>
      <w:r w:rsidRPr="00D03F1B">
        <w:rPr>
          <w:rFonts w:ascii="Arial" w:hAnsi="Arial" w:cs="Arial"/>
        </w:rPr>
        <w:t xml:space="preserve">Наименование муниципального образования – сельское поселение </w:t>
      </w:r>
      <w:r w:rsidRPr="00D03F1B">
        <w:rPr>
          <w:rFonts w:ascii="Arial" w:hAnsi="Arial" w:cs="Arial"/>
          <w:color w:val="000000"/>
        </w:rPr>
        <w:t>«Галкинское»</w:t>
      </w:r>
      <w:r w:rsidRPr="00D03F1B">
        <w:rPr>
          <w:rFonts w:ascii="Arial" w:hAnsi="Arial" w:cs="Arial"/>
        </w:rPr>
        <w:t xml:space="preserve"> (далее также – сельское поселение, поселение).</w:t>
      </w:r>
    </w:p>
    <w:p w:rsidR="00D03F1B" w:rsidRPr="00D03F1B" w:rsidRDefault="00D03F1B" w:rsidP="00D03F1B">
      <w:pPr>
        <w:suppressAutoHyphens/>
        <w:ind w:firstLine="709"/>
        <w:jc w:val="both"/>
        <w:rPr>
          <w:rFonts w:ascii="Arial" w:hAnsi="Arial" w:cs="Arial"/>
        </w:rPr>
      </w:pPr>
      <w:r w:rsidRPr="00D03F1B">
        <w:rPr>
          <w:rFonts w:ascii="Arial" w:hAnsi="Arial" w:cs="Arial"/>
        </w:rPr>
        <w:t xml:space="preserve">Сельское поселение входит в состав муниципального района </w:t>
      </w:r>
      <w:r w:rsidRPr="00D03F1B">
        <w:rPr>
          <w:rFonts w:ascii="Arial" w:hAnsi="Arial" w:cs="Arial"/>
          <w:color w:val="000000"/>
        </w:rPr>
        <w:t>«Шилкинский район»</w:t>
      </w:r>
      <w:r w:rsidRPr="00D03F1B">
        <w:rPr>
          <w:rFonts w:ascii="Arial" w:hAnsi="Arial" w:cs="Arial"/>
        </w:rPr>
        <w:t>.</w:t>
      </w:r>
    </w:p>
    <w:p w:rsidR="00D03F1B" w:rsidRPr="00D03F1B" w:rsidRDefault="00D03F1B" w:rsidP="00D03F1B">
      <w:pPr>
        <w:autoSpaceDE w:val="0"/>
        <w:autoSpaceDN w:val="0"/>
        <w:adjustRightInd w:val="0"/>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3. Участие сельского поселения в объединениях муниципальных образований</w:t>
      </w:r>
    </w:p>
    <w:p w:rsidR="00D03F1B" w:rsidRPr="00D03F1B" w:rsidRDefault="00D03F1B" w:rsidP="00D03F1B">
      <w:pPr>
        <w:suppressAutoHyphens/>
        <w:ind w:firstLine="709"/>
        <w:jc w:val="both"/>
        <w:rPr>
          <w:rFonts w:ascii="Arial" w:hAnsi="Arial" w:cs="Arial"/>
        </w:rPr>
      </w:pPr>
      <w:r w:rsidRPr="00D03F1B">
        <w:rPr>
          <w:rFonts w:ascii="Arial" w:hAnsi="Arial" w:cs="Arial"/>
        </w:rPr>
        <w:t>1. Участие сельского поселения в объединениях муниципальных образований, осуществляется в соответствии с Федеральным законом № 131-ФЗ, иными федеральными законами, законами Забайкальского края.</w:t>
      </w:r>
    </w:p>
    <w:p w:rsidR="00D03F1B" w:rsidRPr="00D03F1B" w:rsidRDefault="00D03F1B" w:rsidP="00D03F1B">
      <w:pPr>
        <w:suppressAutoHyphens/>
        <w:ind w:firstLine="709"/>
        <w:jc w:val="both"/>
        <w:rPr>
          <w:rFonts w:ascii="Arial" w:hAnsi="Arial" w:cs="Arial"/>
        </w:rPr>
      </w:pPr>
      <w:r w:rsidRPr="00D03F1B">
        <w:rPr>
          <w:rFonts w:ascii="Arial" w:hAnsi="Arial" w:cs="Arial"/>
        </w:rPr>
        <w:t>2. Порядок принятия решений об участии сельского поселения в объединениях муниципальных образований и межмуниципальных организациях, устанавливается Советом сельского поселения.</w:t>
      </w:r>
    </w:p>
    <w:p w:rsidR="00D03F1B" w:rsidRPr="00D03F1B" w:rsidRDefault="00D03F1B" w:rsidP="00D03F1B">
      <w:pPr>
        <w:suppressAutoHyphens/>
        <w:ind w:firstLine="709"/>
        <w:jc w:val="both"/>
        <w:rPr>
          <w:rFonts w:ascii="Arial" w:hAnsi="Arial" w:cs="Arial"/>
        </w:rPr>
      </w:pPr>
    </w:p>
    <w:p w:rsidR="00D03F1B" w:rsidRPr="00D03F1B" w:rsidRDefault="00D03F1B" w:rsidP="00D03F1B">
      <w:pPr>
        <w:autoSpaceDE w:val="0"/>
        <w:autoSpaceDN w:val="0"/>
        <w:adjustRightInd w:val="0"/>
        <w:ind w:firstLine="709"/>
        <w:jc w:val="both"/>
        <w:outlineLvl w:val="1"/>
        <w:rPr>
          <w:rFonts w:ascii="Arial" w:hAnsi="Arial" w:cs="Arial"/>
          <w:b/>
        </w:rPr>
      </w:pPr>
      <w:r w:rsidRPr="00D03F1B">
        <w:rPr>
          <w:rFonts w:ascii="Arial" w:hAnsi="Arial" w:cs="Arial"/>
          <w:b/>
        </w:rPr>
        <w:t xml:space="preserve">Статья 4. Официальные символы сельского поселения </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Официальные символы сельского поселения и порядок официального использования указанных символов устанавливаются нормативным правовым актом Совета сельского поселения.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ГЛАВА </w:t>
      </w:r>
      <w:r w:rsidRPr="00D03F1B">
        <w:rPr>
          <w:rFonts w:ascii="Arial" w:hAnsi="Arial" w:cs="Arial"/>
          <w:b/>
          <w:lang w:val="en-US"/>
        </w:rPr>
        <w:t>II</w:t>
      </w:r>
      <w:r w:rsidRPr="00D03F1B">
        <w:rPr>
          <w:rFonts w:ascii="Arial" w:hAnsi="Arial" w:cs="Arial"/>
          <w:b/>
        </w:rPr>
        <w:t xml:space="preserve">. ТЕРРИТОРИЯ СЕЛЬСКОГО ПОСЕЛЕНИЯ </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outlineLvl w:val="3"/>
        <w:rPr>
          <w:rFonts w:ascii="Arial" w:hAnsi="Arial" w:cs="Arial"/>
          <w:b/>
        </w:rPr>
      </w:pPr>
      <w:r w:rsidRPr="00D03F1B">
        <w:rPr>
          <w:rFonts w:ascii="Arial" w:hAnsi="Arial" w:cs="Arial"/>
          <w:b/>
        </w:rPr>
        <w:t>Статья 5. Территория сельского поселения</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 xml:space="preserve">1. Территория сельского поселения входит в состав территории муниципального района </w:t>
      </w:r>
      <w:r w:rsidRPr="008276B4">
        <w:rPr>
          <w:rFonts w:ascii="Arial" w:hAnsi="Arial" w:cs="Arial"/>
        </w:rPr>
        <w:t>«Шилкинский район».</w:t>
      </w:r>
    </w:p>
    <w:p w:rsidR="00D03F1B" w:rsidRPr="00D03F1B" w:rsidRDefault="00D03F1B" w:rsidP="00D03F1B">
      <w:pPr>
        <w:suppressAutoHyphens/>
        <w:ind w:firstLine="709"/>
        <w:jc w:val="both"/>
        <w:rPr>
          <w:rFonts w:ascii="Arial" w:hAnsi="Arial" w:cs="Arial"/>
        </w:rPr>
      </w:pPr>
      <w:r w:rsidRPr="00D03F1B">
        <w:rPr>
          <w:rFonts w:ascii="Arial" w:hAnsi="Arial" w:cs="Arial"/>
        </w:rPr>
        <w:t>2. Территорию сельского поселения составляют все земли, находящиеся в границах сельского поселения, независимо от форм собственности и целевого назначения.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3. В состав территории сельского поселения входят </w:t>
      </w:r>
      <w:r w:rsidRPr="008276B4">
        <w:rPr>
          <w:rFonts w:ascii="Arial" w:hAnsi="Arial" w:cs="Arial"/>
        </w:rPr>
        <w:t>населенные пункты: с.Галкино, с Савино, с.Зубарево.</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4. Административным центром сельского поселения </w:t>
      </w:r>
      <w:r w:rsidRPr="008276B4">
        <w:rPr>
          <w:rFonts w:ascii="Arial" w:hAnsi="Arial" w:cs="Arial"/>
        </w:rPr>
        <w:t>является с.Галкино.</w:t>
      </w:r>
    </w:p>
    <w:p w:rsidR="00D03F1B" w:rsidRPr="00D03F1B" w:rsidRDefault="00D03F1B" w:rsidP="00D03F1B">
      <w:pPr>
        <w:autoSpaceDE w:val="0"/>
        <w:autoSpaceDN w:val="0"/>
        <w:adjustRightInd w:val="0"/>
        <w:ind w:firstLine="709"/>
        <w:jc w:val="both"/>
        <w:rPr>
          <w:rFonts w:ascii="Arial" w:hAnsi="Arial" w:cs="Arial"/>
        </w:rPr>
      </w:pPr>
    </w:p>
    <w:p w:rsidR="00D03F1B" w:rsidRPr="00D03F1B" w:rsidRDefault="00D03F1B" w:rsidP="00D03F1B">
      <w:pPr>
        <w:suppressAutoHyphens/>
        <w:ind w:firstLine="709"/>
        <w:jc w:val="both"/>
        <w:outlineLvl w:val="3"/>
        <w:rPr>
          <w:rFonts w:ascii="Arial" w:hAnsi="Arial" w:cs="Arial"/>
          <w:b/>
        </w:rPr>
      </w:pPr>
      <w:r w:rsidRPr="00D03F1B">
        <w:rPr>
          <w:rFonts w:ascii="Arial" w:hAnsi="Arial" w:cs="Arial"/>
          <w:b/>
        </w:rPr>
        <w:t xml:space="preserve">Статья 6. Границы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t>Границы сельского поселения установлены Законом Забайкальского края от 18 декабря 2009 года № 317-ЗЗК «О границах сельских и городских поселений Забайкальского края».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outlineLvl w:val="3"/>
        <w:rPr>
          <w:rFonts w:ascii="Arial" w:hAnsi="Arial" w:cs="Arial"/>
          <w:b/>
        </w:rPr>
      </w:pPr>
      <w:r w:rsidRPr="00D03F1B">
        <w:rPr>
          <w:rFonts w:ascii="Arial" w:hAnsi="Arial" w:cs="Arial"/>
          <w:b/>
        </w:rPr>
        <w:t xml:space="preserve">Статья 7. Изменение границ сельского поселения, преобразование сельского поселения </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lastRenderedPageBreak/>
        <w:t>1. Изменение границ сельского поселения, преобразование сельского поселения осуществляется законом Забайкальского края по инициативе населения сельского поселения, органов местного самоуправления сельского поселения, а также органов государственной власти Забайкальского края, федеральных органов государственной власти в соответствии с Федеральным законом № 131-ФЗ.</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2. Изменение границ сельского поселения, преобразование сельского поселения  по инициативе органов местного самоуправления, органов государственной власти без учета мнения населения не допускается.</w:t>
      </w:r>
    </w:p>
    <w:p w:rsidR="00D03F1B" w:rsidRPr="00D03F1B" w:rsidRDefault="00D03F1B" w:rsidP="00D03F1B">
      <w:pPr>
        <w:shd w:val="clear" w:color="auto" w:fill="FFFFFF"/>
        <w:suppressAutoHyphens/>
        <w:ind w:firstLine="709"/>
        <w:jc w:val="both"/>
        <w:rPr>
          <w:rFonts w:ascii="Arial" w:hAnsi="Arial" w:cs="Arial"/>
          <w:b/>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ГЛАВА </w:t>
      </w:r>
      <w:r w:rsidRPr="00D03F1B">
        <w:rPr>
          <w:rFonts w:ascii="Arial" w:hAnsi="Arial" w:cs="Arial"/>
          <w:b/>
          <w:lang w:val="en-US"/>
        </w:rPr>
        <w:t>III</w:t>
      </w:r>
      <w:r w:rsidRPr="00D03F1B">
        <w:rPr>
          <w:rFonts w:ascii="Arial" w:hAnsi="Arial" w:cs="Arial"/>
          <w:b/>
        </w:rPr>
        <w:t>. ВОПРОСЫ МЕСТНОГО ЗНАЧЕНИЯ СЕЛЬСКОГО ПОСЕЛЕНИЯ. ОСУЩЕСТВЛЕНИЕ ОРГАНАМИ МЕСТНОГО САМОУПРАВЛЕНИЯ СЕЛЬСКОГО ПОСЕЛЕНИЯ ОТДЕЛЬНЫХ ГОСУДАРСТВЕННЫХ ПОЛНОМОЧИЙ</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8. Вопросы местного значения сельского поселения </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К вопросам местного значения сельского поселения относятся: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составление и рассмотрение проекта бюджета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исполнении бюджета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установление, изменение и отмена местных налогов и сборов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3) владение, пользование и распоряжение имуществом, находящимся в муниципальной собственности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4) обеспечение первичных мер пожарной безопасности в границах населенных пунктов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5) создание условий для обеспечения жителей сельского поселения услугами связи, общественного питания, торговли и бытового обслуживания;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6) создание условий для организации досуга и обеспечения жителей сельского поселения услугами организаций культуры;</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7) 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8) формирование архивных фондов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9) утверждение правил благоустройства территории сельского поселения, осуществление контроля за их соблюдением,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сельского поселения, изменение, аннулирование таких наименований, размещение информации в государственном адресном реестре;</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11) содействие в развитии сельскохозяйственного производства, создание условий для развития малого и среднего предпринимательства;</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12) организация и осуществление мероприятий по работе с детьми и молодежью в сельского поселении;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lastRenderedPageBreak/>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03F1B" w:rsidRPr="00D03F1B" w:rsidRDefault="00D03F1B" w:rsidP="00D03F1B">
      <w:pPr>
        <w:ind w:firstLine="709"/>
        <w:jc w:val="both"/>
        <w:rPr>
          <w:rFonts w:ascii="Arial" w:hAnsi="Arial" w:cs="Arial"/>
        </w:rPr>
      </w:pPr>
      <w:r w:rsidRPr="00D03F1B">
        <w:rPr>
          <w:rFonts w:ascii="Arial" w:hAnsi="Arial" w:cs="Arial"/>
        </w:rPr>
        <w:t xml:space="preserve">2. В соответствии со статьей 15 Федерального закона № 131-ФЗ органы местного самоуправления сельского поселения вправе заключать соглашения с органами местного самоуправления муниципального района </w:t>
      </w:r>
      <w:r w:rsidRPr="008276B4">
        <w:rPr>
          <w:rFonts w:ascii="Arial" w:hAnsi="Arial" w:cs="Arial"/>
        </w:rPr>
        <w:t xml:space="preserve">«Шилкинский район» </w:t>
      </w:r>
      <w:r w:rsidRPr="00D03F1B">
        <w:rPr>
          <w:rFonts w:ascii="Arial" w:hAnsi="Arial" w:cs="Arial"/>
        </w:rPr>
        <w:t>о передаче осуществления части полномочий по решению вопросов местного значения.</w:t>
      </w:r>
    </w:p>
    <w:p w:rsidR="00D03F1B" w:rsidRPr="00D03F1B" w:rsidRDefault="00D03F1B" w:rsidP="00D03F1B">
      <w:pPr>
        <w:ind w:firstLine="709"/>
        <w:jc w:val="both"/>
        <w:rPr>
          <w:rFonts w:ascii="Arial" w:hAnsi="Arial" w:cs="Arial"/>
        </w:rPr>
      </w:pPr>
      <w:r w:rsidRPr="00D03F1B">
        <w:rPr>
          <w:rFonts w:ascii="Arial" w:hAnsi="Arial" w:cs="Arial"/>
        </w:rPr>
        <w:t>Порядок заключения соглашений о передаче осуществления части полномочий по решению вопросов местного значения определяется нормативными правовыми актами Совета сельского поселения.</w:t>
      </w:r>
    </w:p>
    <w:p w:rsidR="00D03F1B" w:rsidRPr="00D03F1B" w:rsidRDefault="00D03F1B" w:rsidP="00D03F1B">
      <w:pPr>
        <w:autoSpaceDE w:val="0"/>
        <w:autoSpaceDN w:val="0"/>
        <w:adjustRightInd w:val="0"/>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9. Права органов местного самоуправления сельского поселения на решение вопросов, не отнесенных к вопросам местного значения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Органы местного самоуправления сельского поселения вправе решать вопросы, указанные в части 1 статьи 14.1 Федерального закона № 131-ФЗ,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Забайкальского края, за счет доходов бюджета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10. Полномочия органов местного самоуправления сельского поселения по решению вопросов местного значения</w:t>
      </w:r>
      <w:r w:rsidRPr="00D03F1B">
        <w:rPr>
          <w:rFonts w:ascii="Arial" w:hAnsi="Arial" w:cs="Arial"/>
        </w:rPr>
        <w:t xml:space="preserve"> </w:t>
      </w:r>
      <w:r w:rsidRPr="00D03F1B">
        <w:rPr>
          <w:rFonts w:ascii="Arial" w:hAnsi="Arial" w:cs="Arial"/>
          <w:b/>
        </w:rPr>
        <w:t>сельского поселения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В целях решения вопросов местного значения </w:t>
      </w:r>
      <w:r w:rsidRPr="00D03F1B">
        <w:rPr>
          <w:rFonts w:ascii="Arial" w:hAnsi="Arial" w:cs="Arial"/>
        </w:rPr>
        <w:t xml:space="preserve">сельского поселения </w:t>
      </w:r>
      <w:r w:rsidRPr="00D03F1B">
        <w:rPr>
          <w:rFonts w:ascii="Arial" w:hAnsi="Arial" w:cs="Arial"/>
          <w:snapToGrid w:val="0"/>
        </w:rPr>
        <w:t>органы местного самоуправления сельского поселения обладают следующими полномочиями:</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1) принятие устава сельского поселения и внесение в него изменений и дополнений, издание муниципальных правовых актов;</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2) установление официальных символов сельского поселения;</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6)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lastRenderedPageBreak/>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сельского поселения, голосования по вопросам изменения границ сельского поселения, преобразования сельского поселения;</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8) организация сбора статистических показателей, характеризующих состояние экономики и социальной сферы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9) разработка и утверждение программы комплексного развития системы коммунальной инфраструктуры сельского поселения, программы комплексного развития транспортной инфраструктуры сельского поселения, программы комплексного развития социальной инфраструктуры сельского поселения, требования к которым устанавливаются Правительством Российской Федерации;</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10)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сельского поселения, доведения до сведения жителей сельского поселения официальной информации о социально-экономическом и культурном развитии сельского поселения, о развитии его общественной инфраструктуры и иной официальной информации;</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11) осуществление международных и внешнеэкономических связей в соответствии с федеральными законами;</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12) организация профессионального образования и дополнительного профессионального образования главы сельского поселения, депутатов Совета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14) иными полномочиями в соответствии с Федеральным законом № 131-ФЗ, иными федеральными законами, законами Забайкальского края, настоящим Уставом.</w:t>
      </w:r>
    </w:p>
    <w:p w:rsidR="00D03F1B" w:rsidRPr="00D03F1B" w:rsidRDefault="00D03F1B" w:rsidP="00D03F1B">
      <w:pPr>
        <w:autoSpaceDE w:val="0"/>
        <w:autoSpaceDN w:val="0"/>
        <w:adjustRightInd w:val="0"/>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11. Осуществление органами местного самоуправления сельского поселения отдельных государственных полномочий</w:t>
      </w:r>
    </w:p>
    <w:p w:rsidR="00D03F1B" w:rsidRPr="00D03F1B" w:rsidRDefault="00D03F1B" w:rsidP="00D03F1B">
      <w:pPr>
        <w:suppressAutoHyphens/>
        <w:ind w:firstLine="709"/>
        <w:jc w:val="both"/>
        <w:rPr>
          <w:rFonts w:ascii="Arial" w:hAnsi="Arial" w:cs="Arial"/>
        </w:rPr>
      </w:pPr>
      <w:r w:rsidRPr="00D03F1B">
        <w:rPr>
          <w:rFonts w:ascii="Arial" w:hAnsi="Arial" w:cs="Arial"/>
        </w:rPr>
        <w:t>1. Органы местного самоуправления сельского поселения осуществляют переданные им федеральными законами, законами Забайкальского края отдельные государственные полномочия в порядке, установленном указанными законами.</w:t>
      </w:r>
    </w:p>
    <w:p w:rsidR="00D03F1B" w:rsidRPr="00D03F1B" w:rsidRDefault="00D03F1B" w:rsidP="00D03F1B">
      <w:pPr>
        <w:suppressAutoHyphens/>
        <w:ind w:firstLine="709"/>
        <w:jc w:val="both"/>
        <w:rPr>
          <w:rFonts w:ascii="Arial" w:hAnsi="Arial" w:cs="Arial"/>
        </w:rPr>
      </w:pPr>
      <w:r w:rsidRPr="00D03F1B">
        <w:rPr>
          <w:rFonts w:ascii="Arial" w:hAnsi="Arial" w:cs="Arial"/>
          <w:snapToGrid w:val="0"/>
        </w:rPr>
        <w:t>2. Органы местного самоуправления сельского поселения участвуют в осуществлении государственных полномочий, не переданных им в соответствии со статьей 19 Федерального закона № 131-ФЗ, в случае принятия Советом сельского поселения решения о реализации права на участие в осуществлении указанных полномочий.</w:t>
      </w:r>
    </w:p>
    <w:p w:rsidR="00D03F1B" w:rsidRPr="00D03F1B" w:rsidRDefault="00D03F1B" w:rsidP="00D03F1B">
      <w:pPr>
        <w:suppressAutoHyphens/>
        <w:ind w:firstLine="709"/>
        <w:jc w:val="both"/>
        <w:rPr>
          <w:rFonts w:ascii="Arial" w:hAnsi="Arial" w:cs="Arial"/>
          <w:bCs/>
        </w:rPr>
      </w:pPr>
    </w:p>
    <w:p w:rsidR="00D03F1B" w:rsidRPr="00D03F1B" w:rsidRDefault="00D03F1B" w:rsidP="00D03F1B">
      <w:pPr>
        <w:shd w:val="clear" w:color="auto" w:fill="FFFFFF"/>
        <w:suppressAutoHyphens/>
        <w:ind w:firstLine="709"/>
        <w:jc w:val="both"/>
        <w:rPr>
          <w:rFonts w:ascii="Arial" w:hAnsi="Arial" w:cs="Arial"/>
          <w:b/>
        </w:rPr>
      </w:pPr>
      <w:r w:rsidRPr="00D03F1B">
        <w:rPr>
          <w:rFonts w:ascii="Arial" w:hAnsi="Arial" w:cs="Arial"/>
          <w:b/>
        </w:rPr>
        <w:lastRenderedPageBreak/>
        <w:t>Статья 12. Муниципальный контроль</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 xml:space="preserve">1. Органы местного самоуправления </w:t>
      </w:r>
      <w:r w:rsidRPr="00D03F1B">
        <w:rPr>
          <w:rFonts w:ascii="Arial" w:hAnsi="Arial" w:cs="Arial"/>
        </w:rPr>
        <w:t xml:space="preserve">сельского поселения </w:t>
      </w:r>
      <w:r w:rsidRPr="00D03F1B">
        <w:rPr>
          <w:rFonts w:ascii="Arial" w:hAnsi="Arial" w:cs="Arial"/>
          <w:bCs/>
        </w:rPr>
        <w:t>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w:t>
      </w:r>
      <w:r w:rsidRPr="00D03F1B">
        <w:rPr>
          <w:rFonts w:ascii="Arial" w:hAnsi="Arial" w:cs="Arial"/>
        </w:rPr>
        <w:t xml:space="preserve"> сельского поселения</w:t>
      </w:r>
      <w:r w:rsidRPr="00D03F1B">
        <w:rPr>
          <w:rFonts w:ascii="Arial" w:hAnsi="Arial" w:cs="Arial"/>
          <w:bCs/>
        </w:rPr>
        <w:t>,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Забайкальского края.</w:t>
      </w:r>
    </w:p>
    <w:p w:rsidR="00D03F1B" w:rsidRPr="00D03F1B" w:rsidRDefault="00D03F1B" w:rsidP="00D03F1B">
      <w:pPr>
        <w:autoSpaceDE w:val="0"/>
        <w:autoSpaceDN w:val="0"/>
        <w:adjustRightInd w:val="0"/>
        <w:ind w:firstLine="709"/>
        <w:jc w:val="both"/>
        <w:rPr>
          <w:rFonts w:ascii="Arial" w:hAnsi="Arial" w:cs="Arial"/>
          <w:bCs/>
        </w:rPr>
      </w:pPr>
      <w:r w:rsidRPr="00D03F1B">
        <w:rPr>
          <w:rFonts w:ascii="Arial" w:hAnsi="Arial" w:cs="Arial"/>
          <w:bCs/>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w:t>
      </w:r>
      <w:r w:rsidRPr="00D03F1B">
        <w:rPr>
          <w:rFonts w:ascii="Arial" w:hAnsi="Arial" w:cs="Arial"/>
        </w:rPr>
        <w:t>26 декабря 2008 года</w:t>
      </w:r>
      <w:r w:rsidRPr="00D03F1B">
        <w:rPr>
          <w:rFonts w:ascii="Arial" w:hAnsi="Arial" w:cs="Arial"/>
          <w:bCs/>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03F1B" w:rsidRPr="00D03F1B" w:rsidRDefault="00D03F1B" w:rsidP="00D03F1B">
      <w:pPr>
        <w:suppressAutoHyphens/>
        <w:ind w:firstLine="709"/>
        <w:jc w:val="both"/>
        <w:rPr>
          <w:rFonts w:ascii="Arial" w:hAnsi="Arial" w:cs="Arial"/>
          <w:bCs/>
        </w:rPr>
      </w:pPr>
    </w:p>
    <w:p w:rsidR="00D03F1B" w:rsidRPr="00D03F1B" w:rsidRDefault="00D03F1B" w:rsidP="00D03F1B">
      <w:pPr>
        <w:autoSpaceDE w:val="0"/>
        <w:autoSpaceDN w:val="0"/>
        <w:adjustRightInd w:val="0"/>
        <w:ind w:firstLine="709"/>
        <w:jc w:val="both"/>
        <w:rPr>
          <w:rFonts w:ascii="Arial" w:hAnsi="Arial" w:cs="Arial"/>
          <w:b/>
        </w:rPr>
      </w:pPr>
      <w:r w:rsidRPr="00D03F1B">
        <w:rPr>
          <w:rFonts w:ascii="Arial" w:hAnsi="Arial" w:cs="Arial"/>
          <w:b/>
        </w:rPr>
        <w:t xml:space="preserve">ГЛАВА </w:t>
      </w:r>
      <w:r w:rsidRPr="00D03F1B">
        <w:rPr>
          <w:rFonts w:ascii="Arial" w:hAnsi="Arial" w:cs="Arial"/>
          <w:b/>
          <w:lang w:val="en-US"/>
        </w:rPr>
        <w:t>IV</w:t>
      </w:r>
      <w:r w:rsidRPr="00D03F1B">
        <w:rPr>
          <w:rFonts w:ascii="Arial" w:hAnsi="Arial" w:cs="Arial"/>
          <w:b/>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13. Права населения сельского поселения на осуществление местного самоуправления </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Граждане Российской Федерации, постоянно или преимущественно проживающие на территории сельского поселения, осуществляют местное самоуправление через выборные и иные органы местного самоуправления сельского поселения, а также посредством:</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участия в местном референдуме;</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участия в муниципальных выборах;</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3) участия в голосовании по отзыву депутата, главы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4) участия в голосовании по вопросам изменения границ сельского поселения, преобразования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5) участия в сходе граждан;</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6) правотворческой инициативы граждан;</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7) участия в территориальном общественном самоуправлении;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8) участия в публичных слушаниях;</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9) участия в общественных обсуждениях;</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10) участия в собрании граждан;</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11) участия в конференции граждан (собрании делегатов);</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12) участия в опросе граждан;</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13) обращения граждан в органы местного самоуправления городского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14) участия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Забайкальского края.</w:t>
      </w:r>
    </w:p>
    <w:p w:rsidR="00D03F1B" w:rsidRPr="00D03F1B" w:rsidRDefault="00D03F1B" w:rsidP="00D03F1B">
      <w:pPr>
        <w:suppressAutoHyphens/>
        <w:ind w:firstLine="709"/>
        <w:jc w:val="both"/>
        <w:rPr>
          <w:rFonts w:ascii="Arial" w:hAnsi="Arial" w:cs="Arial"/>
          <w:bCs/>
        </w:rPr>
      </w:pPr>
      <w:r w:rsidRPr="00D03F1B">
        <w:rPr>
          <w:rFonts w:ascii="Arial" w:hAnsi="Arial" w:cs="Arial"/>
          <w:bCs/>
        </w:rPr>
        <w:t>2. 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D03F1B" w:rsidRPr="00D03F1B" w:rsidRDefault="00D03F1B" w:rsidP="00D03F1B">
      <w:pPr>
        <w:suppressAutoHyphens/>
        <w:ind w:firstLine="709"/>
        <w:jc w:val="both"/>
        <w:rPr>
          <w:rFonts w:ascii="Arial" w:hAnsi="Arial" w:cs="Arial"/>
          <w:bCs/>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14. Местный референдум</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1. Местный референдум проводится в целях решения непосредственно населением сельского поселения вопросов местного значения сельского поселения </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lastRenderedPageBreak/>
        <w:t>2. Местный референдум проводится на всей территории сельского поселения.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3. Решение о назначении местного референдума принимается Советом сельского поселения: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1) по инициативе, выдвинутой гражданами Российской Федерации, имеющими право на участие в местном референдуме;</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3) по инициативе Совета сельского поселения и главы сельского поселения</w:t>
      </w:r>
      <w:r w:rsidRPr="00D03F1B">
        <w:rPr>
          <w:rFonts w:ascii="Arial" w:hAnsi="Arial" w:cs="Arial"/>
          <w:lang w:eastAsia="en-US"/>
        </w:rPr>
        <w:t>,</w:t>
      </w:r>
      <w:r w:rsidRPr="00D03F1B">
        <w:rPr>
          <w:rFonts w:ascii="Arial" w:hAnsi="Arial" w:cs="Arial"/>
        </w:rPr>
        <w:t xml:space="preserve"> </w:t>
      </w:r>
      <w:r w:rsidRPr="00D03F1B">
        <w:rPr>
          <w:rFonts w:ascii="Arial" w:hAnsi="Arial" w:cs="Arial"/>
          <w:snapToGrid w:val="0"/>
        </w:rPr>
        <w:t>выдвинутой ими совместно.</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4. В местном референдуме имеют право участвовать граждане Российской Федерации, место жительства которых расположено в границах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5. Принятое на местном референдуме решение подлежит обязательному исполнению на территории сельского поселения</w:t>
      </w:r>
      <w:r w:rsidRPr="00D03F1B">
        <w:rPr>
          <w:rFonts w:ascii="Arial" w:hAnsi="Arial" w:cs="Arial"/>
        </w:rPr>
        <w:t xml:space="preserve"> </w:t>
      </w:r>
      <w:r w:rsidRPr="00D03F1B">
        <w:rPr>
          <w:rFonts w:ascii="Arial" w:hAnsi="Arial" w:cs="Arial"/>
          <w:snapToGrid w:val="0"/>
        </w:rPr>
        <w:t>и не нуждается в утверждении какими-либо органами государственной власти, их должностными лицами или органами местного самоуправления сельского поселения.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6. Органы местного самоуправления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7.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сельского поселения, прокурором, уполномоченными федеральным законом органами государственной власти.</w:t>
      </w:r>
    </w:p>
    <w:p w:rsidR="00D03F1B" w:rsidRPr="00D03F1B" w:rsidRDefault="00D03F1B" w:rsidP="00D03F1B">
      <w:pPr>
        <w:suppressAutoHyphens/>
        <w:ind w:firstLine="709"/>
        <w:jc w:val="both"/>
        <w:rPr>
          <w:rFonts w:ascii="Arial" w:hAnsi="Arial" w:cs="Arial"/>
        </w:rPr>
      </w:pPr>
      <w:r w:rsidRPr="00D03F1B">
        <w:rPr>
          <w:rFonts w:ascii="Arial" w:hAnsi="Arial" w:cs="Arial"/>
        </w:rPr>
        <w:t>8.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 июня 2002 года № 67-ФЗ</w:t>
      </w:r>
      <w:r w:rsidRPr="00D03F1B">
        <w:rPr>
          <w:rFonts w:ascii="Arial" w:hAnsi="Arial" w:cs="Arial"/>
          <w:snapToGrid w:val="0"/>
        </w:rPr>
        <w:t xml:space="preserve"> «Об основных гарантиях избирательных прав и права на участие в референдуме граждан Российской Федерации» </w:t>
      </w:r>
      <w:r w:rsidRPr="00D03F1B">
        <w:rPr>
          <w:rFonts w:ascii="Arial" w:hAnsi="Arial" w:cs="Arial"/>
        </w:rPr>
        <w:t>(далее – Федеральный закон № 67-ФЗ) и законом Забайкальского края для проведения местного референдума.</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9. Итоги голосования и принятое на местном референдуме решение подлежат официальному обнародованию.</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snapToGrid w:val="0"/>
        </w:rPr>
      </w:pPr>
      <w:r w:rsidRPr="00D03F1B">
        <w:rPr>
          <w:rFonts w:ascii="Arial" w:hAnsi="Arial" w:cs="Arial"/>
          <w:b/>
        </w:rPr>
        <w:t xml:space="preserve">Статья 15. </w:t>
      </w:r>
      <w:r w:rsidRPr="00D03F1B">
        <w:rPr>
          <w:rFonts w:ascii="Arial" w:hAnsi="Arial" w:cs="Arial"/>
          <w:b/>
          <w:snapToGrid w:val="0"/>
        </w:rPr>
        <w:t>Муниципальные выборы</w:t>
      </w:r>
    </w:p>
    <w:p w:rsidR="00D03F1B" w:rsidRPr="00D03F1B" w:rsidRDefault="00D03F1B" w:rsidP="00D03F1B">
      <w:pPr>
        <w:suppressAutoHyphens/>
        <w:ind w:firstLine="709"/>
        <w:jc w:val="both"/>
        <w:rPr>
          <w:rFonts w:ascii="Arial" w:hAnsi="Arial" w:cs="Arial"/>
        </w:rPr>
      </w:pPr>
      <w:r w:rsidRPr="00D03F1B">
        <w:rPr>
          <w:rFonts w:ascii="Arial" w:hAnsi="Arial" w:cs="Arial"/>
        </w:rPr>
        <w:t>1. Муниципальные выборы в сельском поселении проводятся в целях избрания депутатов Совета сельского поселения и главы сельского поселения на основе всеобщего, равного и прямого избирательного права при тайном голосовании.</w:t>
      </w:r>
    </w:p>
    <w:p w:rsidR="00D03F1B" w:rsidRPr="00D03F1B" w:rsidRDefault="00D03F1B" w:rsidP="00D03F1B">
      <w:pPr>
        <w:suppressAutoHyphens/>
        <w:ind w:firstLine="709"/>
        <w:jc w:val="both"/>
        <w:rPr>
          <w:rFonts w:ascii="Arial" w:hAnsi="Arial" w:cs="Arial"/>
        </w:rPr>
      </w:pPr>
      <w:r w:rsidRPr="00D03F1B">
        <w:rPr>
          <w:rFonts w:ascii="Arial" w:hAnsi="Arial" w:cs="Arial"/>
          <w:snapToGrid w:val="0"/>
        </w:rPr>
        <w:t xml:space="preserve">2. Муниципальные выборы назначаются Советом сельского поселения. В случаях, установленных Федеральным законом </w:t>
      </w:r>
      <w:r w:rsidRPr="00D03F1B">
        <w:rPr>
          <w:rFonts w:ascii="Arial" w:hAnsi="Arial" w:cs="Arial"/>
        </w:rPr>
        <w:t>№ 67-ФЗ</w:t>
      </w:r>
      <w:r w:rsidRPr="00D03F1B">
        <w:rPr>
          <w:rFonts w:ascii="Arial" w:hAnsi="Arial" w:cs="Arial"/>
          <w:snapToGrid w:val="0"/>
        </w:rPr>
        <w:t>, муниципальные выборы назначаются избирательной комиссией сельского поселения</w:t>
      </w:r>
      <w:r w:rsidRPr="00D03F1B">
        <w:rPr>
          <w:rFonts w:ascii="Arial" w:hAnsi="Arial" w:cs="Arial"/>
        </w:rPr>
        <w:t xml:space="preserve"> или судом.</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3. Муниципальные выборы назначаются Советом сельского поселения </w:t>
      </w:r>
      <w:r w:rsidRPr="00D03F1B">
        <w:rPr>
          <w:rFonts w:ascii="Arial" w:hAnsi="Arial" w:cs="Arial"/>
        </w:rPr>
        <w:t>не ранее чем за 90 и не позднее чем за 80 дней до дня голосования</w:t>
      </w:r>
      <w:r w:rsidRPr="00D03F1B">
        <w:rPr>
          <w:rFonts w:ascii="Arial" w:hAnsi="Arial" w:cs="Arial"/>
          <w:snapToGrid w:val="0"/>
        </w:rPr>
        <w:t>.</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4. Муниципальные выборы депутатов Совета сельского поселения проводятся по мажоритарной избирательной системе относительного большинства по одному многомандатному избирательному округу.</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lastRenderedPageBreak/>
        <w:t>5. Муниципальные выборы главы сельского поселения проводятся на основе мажоритарной избирательной системы относительного большинства по единому избирательному округу.</w:t>
      </w:r>
    </w:p>
    <w:p w:rsidR="00D03F1B" w:rsidRPr="00D03F1B" w:rsidRDefault="00D03F1B" w:rsidP="00D03F1B">
      <w:pPr>
        <w:ind w:firstLine="709"/>
        <w:jc w:val="both"/>
        <w:rPr>
          <w:rFonts w:ascii="Arial" w:hAnsi="Arial" w:cs="Arial"/>
        </w:rPr>
      </w:pPr>
      <w:r w:rsidRPr="00D03F1B">
        <w:rPr>
          <w:rFonts w:ascii="Arial" w:hAnsi="Arial" w:cs="Arial"/>
        </w:rPr>
        <w:t>6.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 67-ФЗ и законом Забайкальского края для проведения муниципальных выборов.</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7. Итоги муниципальных выборов подлежат официальному обнародованию.</w:t>
      </w:r>
    </w:p>
    <w:p w:rsidR="00D03F1B" w:rsidRPr="00D03F1B" w:rsidRDefault="00D03F1B" w:rsidP="00D03F1B">
      <w:pPr>
        <w:suppressAutoHyphens/>
        <w:ind w:firstLine="709"/>
        <w:jc w:val="both"/>
        <w:rPr>
          <w:rFonts w:ascii="Arial" w:hAnsi="Arial" w:cs="Arial"/>
          <w:snapToGrid w:val="0"/>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16. Голосование по отзыву депутата, главы сельского поселения, голосование по вопросам изменения границ сельского поселения, преобразования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Голосование по отзыву депутата, главы сельского поселения проводится по инициативе населения в порядке, установленном Федеральным законом № 67-ФЗ</w:t>
      </w:r>
      <w:r w:rsidRPr="00D03F1B">
        <w:rPr>
          <w:rFonts w:ascii="Arial" w:hAnsi="Arial" w:cs="Arial"/>
          <w:snapToGrid w:val="0"/>
        </w:rPr>
        <w:t xml:space="preserve"> </w:t>
      </w:r>
      <w:r w:rsidRPr="00D03F1B">
        <w:rPr>
          <w:rFonts w:ascii="Arial" w:hAnsi="Arial" w:cs="Arial"/>
        </w:rPr>
        <w:t>и законом Забайкальского края для проведения местного референдума, с учетом особенностей, предусмотренных Федеральным законом № 131-ФЗ.</w:t>
      </w:r>
    </w:p>
    <w:p w:rsidR="00D03F1B" w:rsidRPr="00D03F1B" w:rsidRDefault="00D03F1B" w:rsidP="00D03F1B">
      <w:pPr>
        <w:suppressAutoHyphens/>
        <w:ind w:firstLine="709"/>
        <w:jc w:val="both"/>
        <w:rPr>
          <w:rFonts w:ascii="Arial" w:hAnsi="Arial" w:cs="Arial"/>
        </w:rPr>
      </w:pPr>
      <w:r w:rsidRPr="00D03F1B">
        <w:rPr>
          <w:rFonts w:ascii="Arial" w:hAnsi="Arial" w:cs="Arial"/>
        </w:rPr>
        <w:t>2. Основаниями для отзыва депутата, главы сельского поселения могут служить</w:t>
      </w:r>
      <w:r w:rsidRPr="00D03F1B">
        <w:rPr>
          <w:rFonts w:ascii="Arial" w:hAnsi="Arial" w:cs="Arial"/>
          <w:strike/>
        </w:rPr>
        <w:t>:</w:t>
      </w:r>
      <w:r w:rsidRPr="00D03F1B">
        <w:rPr>
          <w:rFonts w:ascii="Arial" w:hAnsi="Arial" w:cs="Arial"/>
        </w:rPr>
        <w:t xml:space="preserve"> нарушения законодательства Российской Федерации, законодательства Забайкальского края, настоящего Устава и иных нормативных правовых актов органов местного самоуправления сельского поселения, принятых в пределах их компетенции, а также его конкретные противоправные решения или действия (бездействие) в случае их подтверждения в судебном порядке. Нарушение срока издания муниципального правового акта, необходимого для реализации решения, принятого на местном референдуме, также является основанием для отзыва главы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3. Выдвижение инициативы проведения голосования по отзыву депутата, главы сельского поселения не может быть осуществлено ранее чем через шесть месяцев со дня регистрации соответствующей избирательной комиссией избранного депутата, вступления в должность главы сельского поселения и позднее чем за двенадцать месяцев до окончания установленного срока его полномочий.</w:t>
      </w:r>
    </w:p>
    <w:p w:rsidR="00D03F1B" w:rsidRPr="00D03F1B" w:rsidRDefault="00D03F1B" w:rsidP="00D03F1B">
      <w:pPr>
        <w:suppressAutoHyphens/>
        <w:ind w:firstLine="709"/>
        <w:jc w:val="both"/>
        <w:rPr>
          <w:rFonts w:ascii="Arial" w:hAnsi="Arial" w:cs="Arial"/>
        </w:rPr>
      </w:pPr>
      <w:r w:rsidRPr="00D03F1B">
        <w:rPr>
          <w:rFonts w:ascii="Arial" w:hAnsi="Arial" w:cs="Arial"/>
        </w:rPr>
        <w:t>Датой внесения инициативы проведения голосования по отзыву депутата, главы сельского поселения считается дата поступления ходатайства о регистрации инициативной группы по проведению голосования по отзыву депутата, главы сельского поселения (далее – инициативная группа) в избирательную комиссию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Инициатива проведения голосования по отзыву депутата, главы сельского поселения может быть внесена не позднее шести месяцев со дня вступления в силу решения суда, подтверждающего совершение депутатом, главой сельского поселения нарушения, являющегося основанием для его отзыва.</w:t>
      </w:r>
    </w:p>
    <w:p w:rsidR="00D03F1B" w:rsidRPr="00D03F1B" w:rsidRDefault="00D03F1B" w:rsidP="00D03F1B">
      <w:pPr>
        <w:suppressAutoHyphens/>
        <w:ind w:firstLine="709"/>
        <w:jc w:val="both"/>
        <w:rPr>
          <w:rFonts w:ascii="Arial" w:hAnsi="Arial" w:cs="Arial"/>
        </w:rPr>
      </w:pPr>
      <w:r w:rsidRPr="00D03F1B">
        <w:rPr>
          <w:rFonts w:ascii="Arial" w:hAnsi="Arial" w:cs="Arial"/>
        </w:rPr>
        <w:t>4. Инициативная группа обязана письменно уведомить депутата, главу сельского поселения, в отношении которого предполагается проведение голосования по отзыву, о времени и месте проведения собрания по вопросу выдвижения инициативы проведения голосования по отзыву депутата, главы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Депутат, глава сельского поселения, в отношении которого предполагается проведение голосования по отзыву, вправе присутствовать на собрании по вопросу выдвижения инициативы проведения голосования по отзыву депутата, главы сельского поселения и давать избирателям устные или письменные объяснения по поводу обстоятельств, выдвигаемых в качестве оснований для отзыва.</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 xml:space="preserve">5. Регистрация и деятельность инициативной группы осуществляются в порядке, установленном законом Забайкальского края для проведения местного референдума, с учетом особенностей, предусмотренных настоящим Уставом. </w:t>
      </w:r>
    </w:p>
    <w:p w:rsidR="00D03F1B" w:rsidRPr="00D03F1B" w:rsidRDefault="00D03F1B" w:rsidP="00D03F1B">
      <w:pPr>
        <w:suppressAutoHyphens/>
        <w:ind w:firstLine="709"/>
        <w:jc w:val="both"/>
        <w:rPr>
          <w:rFonts w:ascii="Arial" w:hAnsi="Arial" w:cs="Arial"/>
        </w:rPr>
      </w:pPr>
      <w:r w:rsidRPr="00D03F1B">
        <w:rPr>
          <w:rFonts w:ascii="Arial" w:hAnsi="Arial" w:cs="Arial"/>
        </w:rPr>
        <w:t>Избирательная комиссия сельского поселения не позднее пяти дней со дня регистрации инициативной группы обязана уведомить об этой инициативе население сельского поселения, Совет сельского поселения и депутата, главу сельского поселения, в отношении которого предполагается проведение голосования по отзыву.</w:t>
      </w:r>
    </w:p>
    <w:p w:rsidR="00D03F1B" w:rsidRPr="00D03F1B" w:rsidRDefault="00D03F1B" w:rsidP="00D03F1B">
      <w:pPr>
        <w:suppressAutoHyphens/>
        <w:ind w:firstLine="709"/>
        <w:jc w:val="both"/>
        <w:rPr>
          <w:rFonts w:ascii="Arial" w:hAnsi="Arial" w:cs="Arial"/>
        </w:rPr>
      </w:pPr>
      <w:r w:rsidRPr="00D03F1B">
        <w:rPr>
          <w:rFonts w:ascii="Arial" w:hAnsi="Arial" w:cs="Arial"/>
        </w:rPr>
        <w:t>6. Количество подписей, которые необходимо собрать в поддержку инициативы проведения голосования по отзыву депутата, должно составлять не менее 5 процентов от числа избирателей, зарегистрированных на территории соответствующего избирательного округа.</w:t>
      </w:r>
    </w:p>
    <w:p w:rsidR="00D03F1B" w:rsidRPr="00D03F1B" w:rsidRDefault="00D03F1B" w:rsidP="00D03F1B">
      <w:pPr>
        <w:suppressAutoHyphens/>
        <w:ind w:firstLine="709"/>
        <w:jc w:val="both"/>
        <w:rPr>
          <w:rFonts w:ascii="Arial" w:hAnsi="Arial" w:cs="Arial"/>
        </w:rPr>
      </w:pPr>
      <w:r w:rsidRPr="00D03F1B">
        <w:rPr>
          <w:rFonts w:ascii="Arial" w:hAnsi="Arial" w:cs="Arial"/>
        </w:rPr>
        <w:t>Количество подписей, которые необходимо собрать в поддержку инициативы проведения голосования по отзыву главы сельского поселения, должно составлять не менее 5 процентов от числа избирателей, зарегистрированных на территории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В подписном листе помимо сведений, предусмотренных Федеральным законом № 67-ФЗ и законом Забайкальского края для проведения местного референдума, указывается нарушение, явившееся основанием для отзыва депутата, главы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7. При соблюдении установленных Федеральным законом № 67-ФЗ и законом Забайкальского края для проведения местного референдума, настоящим Уставом требований для отзыва депутата, главы сельского поселения Совет сельского поселения обязан принять решение о назначении голосования по отзыву депутата, главы сельского поселения. Со дня принятия такого решения депутат, глава сельского поселения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 67-ФЗ и законом Забайкальского края для проведения местного референдума для проведения агитации по вопросам местного референдума.</w:t>
      </w:r>
    </w:p>
    <w:p w:rsidR="00D03F1B" w:rsidRPr="00D03F1B" w:rsidRDefault="00D03F1B" w:rsidP="00D03F1B">
      <w:pPr>
        <w:suppressAutoHyphens/>
        <w:ind w:firstLine="709"/>
        <w:jc w:val="both"/>
        <w:rPr>
          <w:rFonts w:ascii="Arial" w:hAnsi="Arial" w:cs="Arial"/>
        </w:rPr>
      </w:pPr>
      <w:r w:rsidRPr="00D03F1B">
        <w:rPr>
          <w:rFonts w:ascii="Arial" w:hAnsi="Arial" w:cs="Arial"/>
        </w:rPr>
        <w:t>8. Депутат, глава сельского поселения считается отозванным, если за отзыв проголосовало не менее половины избирателей, зарегистрированных, в соответствующем избирательном округе, в сельском поселении.</w:t>
      </w:r>
    </w:p>
    <w:p w:rsidR="00D03F1B" w:rsidRPr="00D03F1B" w:rsidRDefault="00D03F1B" w:rsidP="00D03F1B">
      <w:pPr>
        <w:suppressAutoHyphens/>
        <w:ind w:firstLine="709"/>
        <w:jc w:val="both"/>
        <w:rPr>
          <w:rFonts w:ascii="Arial" w:hAnsi="Arial" w:cs="Arial"/>
        </w:rPr>
      </w:pPr>
      <w:r w:rsidRPr="00D03F1B">
        <w:rPr>
          <w:rFonts w:ascii="Arial" w:hAnsi="Arial" w:cs="Arial"/>
        </w:rPr>
        <w:t>9. В случаях, предусмотренных Федеральным законом № 131-ФЗ, в целях получения согласия населения при изменении границ сельского поселения, преобразовании сельского поселения  проводится голосование по вопросам изменения границ сельского поселения, преобразования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10. Голосование по вопросам изменения границ сельского поселения, преобразования сельского поселения проводится на всей территории сельского поселения или на части его территории в соответствии с Федеральным законом № 131-ФЗ.</w:t>
      </w:r>
    </w:p>
    <w:p w:rsidR="00D03F1B" w:rsidRPr="00D03F1B" w:rsidRDefault="00D03F1B" w:rsidP="00D03F1B">
      <w:pPr>
        <w:suppressAutoHyphens/>
        <w:ind w:firstLine="709"/>
        <w:jc w:val="both"/>
        <w:rPr>
          <w:rFonts w:ascii="Arial" w:hAnsi="Arial" w:cs="Arial"/>
        </w:rPr>
      </w:pPr>
      <w:r w:rsidRPr="00D03F1B">
        <w:rPr>
          <w:rFonts w:ascii="Arial" w:hAnsi="Arial" w:cs="Arial"/>
        </w:rPr>
        <w:t>11. Голосование по вопросам изменения границ сельского поселения, преобразования сельского поселения назначается Советом сельского поселения и проводится в порядке, установленном Федеральным законом № 67-ФЗ</w:t>
      </w:r>
      <w:r w:rsidRPr="00D03F1B">
        <w:rPr>
          <w:rFonts w:ascii="Arial" w:hAnsi="Arial" w:cs="Arial"/>
          <w:snapToGrid w:val="0"/>
        </w:rPr>
        <w:t xml:space="preserve"> </w:t>
      </w:r>
      <w:r w:rsidRPr="00D03F1B">
        <w:rPr>
          <w:rFonts w:ascii="Arial" w:hAnsi="Arial" w:cs="Arial"/>
        </w:rPr>
        <w:t>и законом Забайкальского края для проведения местного референдума, с учетом особенностей, предусмотренных Федеральным законом № 131-ФЗ. При этом положения Федерального закона № 67-ФЗ, закона Забайкальского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12 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Согласие населения на изменение границ сельского поселения, преобразование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сельского поселения или части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13 Итоги голосования по отзыву депутата, главы сельского поселения, итоги голосования по вопросам изменения границ сельского поселения, преобразования сельского поселения и принятые решения подлежат официальному обнародованию.</w:t>
      </w:r>
    </w:p>
    <w:p w:rsidR="00D03F1B" w:rsidRPr="00D03F1B" w:rsidRDefault="00D03F1B" w:rsidP="00D03F1B">
      <w:pPr>
        <w:suppressAutoHyphens/>
        <w:ind w:firstLine="709"/>
        <w:jc w:val="both"/>
        <w:rPr>
          <w:rFonts w:ascii="Arial" w:hAnsi="Arial" w:cs="Arial"/>
        </w:rPr>
      </w:pPr>
    </w:p>
    <w:p w:rsidR="00D03F1B" w:rsidRPr="00D03F1B" w:rsidRDefault="00D03F1B" w:rsidP="00D03F1B">
      <w:pPr>
        <w:tabs>
          <w:tab w:val="left" w:pos="7371"/>
        </w:tabs>
        <w:adjustRightInd w:val="0"/>
        <w:ind w:firstLine="709"/>
        <w:jc w:val="both"/>
        <w:rPr>
          <w:rFonts w:ascii="Arial" w:hAnsi="Arial" w:cs="Arial"/>
          <w:b/>
          <w:bCs/>
        </w:rPr>
      </w:pPr>
      <w:r w:rsidRPr="00D03F1B">
        <w:rPr>
          <w:rFonts w:ascii="Arial" w:hAnsi="Arial" w:cs="Arial"/>
          <w:b/>
          <w:bCs/>
        </w:rPr>
        <w:t>Статья 17. Сход граждан</w:t>
      </w:r>
    </w:p>
    <w:p w:rsidR="00D03F1B" w:rsidRPr="00D03F1B" w:rsidRDefault="00D03F1B" w:rsidP="00D03F1B">
      <w:pPr>
        <w:tabs>
          <w:tab w:val="left" w:pos="7371"/>
        </w:tabs>
        <w:adjustRightInd w:val="0"/>
        <w:ind w:firstLine="709"/>
        <w:jc w:val="both"/>
        <w:rPr>
          <w:rFonts w:ascii="Arial" w:hAnsi="Arial" w:cs="Arial"/>
        </w:rPr>
      </w:pPr>
      <w:r w:rsidRPr="00D03F1B">
        <w:rPr>
          <w:rFonts w:ascii="Arial" w:hAnsi="Arial" w:cs="Arial"/>
        </w:rPr>
        <w:t>1. Сход граждан может проводиться в случаях, предусмотренных статьей 25</w:t>
      </w:r>
      <w:r w:rsidRPr="00D03F1B">
        <w:rPr>
          <w:rFonts w:ascii="Arial" w:hAnsi="Arial" w:cs="Arial"/>
          <w:vertAlign w:val="superscript"/>
        </w:rPr>
        <w:t xml:space="preserve">1 </w:t>
      </w:r>
      <w:r w:rsidRPr="00D03F1B">
        <w:rPr>
          <w:rFonts w:ascii="Arial" w:hAnsi="Arial" w:cs="Arial"/>
        </w:rPr>
        <w:t>Федерального закона № 131-ФЗ.</w:t>
      </w:r>
    </w:p>
    <w:p w:rsidR="00D03F1B" w:rsidRPr="00D03F1B" w:rsidRDefault="00D03F1B" w:rsidP="00D03F1B">
      <w:pPr>
        <w:tabs>
          <w:tab w:val="left" w:pos="7371"/>
        </w:tabs>
        <w:adjustRightInd w:val="0"/>
        <w:ind w:firstLine="709"/>
        <w:jc w:val="both"/>
        <w:rPr>
          <w:rFonts w:ascii="Arial" w:hAnsi="Arial" w:cs="Arial"/>
        </w:rPr>
      </w:pPr>
      <w:r w:rsidRPr="00D03F1B">
        <w:rPr>
          <w:rFonts w:ascii="Arial" w:hAnsi="Arial" w:cs="Arial"/>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сельского поселения. Решение такого схода граждан считается принятым, если за него проголосовало более половины участников схода граждан.</w:t>
      </w:r>
    </w:p>
    <w:p w:rsidR="00D03F1B" w:rsidRPr="00D03F1B" w:rsidRDefault="00D03F1B" w:rsidP="00D03F1B">
      <w:pPr>
        <w:suppressAutoHyphens/>
        <w:ind w:firstLine="709"/>
        <w:jc w:val="both"/>
        <w:rPr>
          <w:rFonts w:ascii="Arial" w:hAnsi="Arial" w:cs="Arial"/>
          <w:b/>
          <w:snapToGrid w:val="0"/>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18. Правотворческая инициатива граждан</w:t>
      </w:r>
    </w:p>
    <w:p w:rsidR="00D03F1B" w:rsidRPr="00D03F1B" w:rsidRDefault="00D03F1B" w:rsidP="00D03F1B">
      <w:pPr>
        <w:suppressAutoHyphens/>
        <w:ind w:firstLine="709"/>
        <w:jc w:val="both"/>
        <w:rPr>
          <w:rFonts w:ascii="Arial" w:hAnsi="Arial" w:cs="Arial"/>
        </w:rPr>
      </w:pPr>
      <w:r w:rsidRPr="00D03F1B">
        <w:rPr>
          <w:rFonts w:ascii="Arial" w:hAnsi="Arial" w:cs="Arial"/>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Минимальная численность инициативной группы граждан устанавливается нормативным правовым актом Совета сельского поселения и не может превышать 3 процента от числа жителей сельского поселения, обладающих избирательным правом.</w:t>
      </w:r>
    </w:p>
    <w:p w:rsidR="00D03F1B" w:rsidRPr="00D03F1B" w:rsidRDefault="00D03F1B" w:rsidP="00D03F1B">
      <w:pPr>
        <w:suppressAutoHyphens/>
        <w:ind w:firstLine="709"/>
        <w:jc w:val="both"/>
        <w:rPr>
          <w:rFonts w:ascii="Arial" w:hAnsi="Arial" w:cs="Arial"/>
        </w:rPr>
      </w:pPr>
      <w:r w:rsidRPr="00D03F1B">
        <w:rPr>
          <w:rFonts w:ascii="Arial" w:hAnsi="Arial" w:cs="Arial"/>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сельского поселения, к компетенции которых относится принятие соответствующего акта, в течение трех месяцев со дня его внесения.</w:t>
      </w:r>
    </w:p>
    <w:p w:rsidR="00D03F1B" w:rsidRPr="00D03F1B" w:rsidRDefault="00D03F1B" w:rsidP="00D03F1B">
      <w:pPr>
        <w:suppressAutoHyphens/>
        <w:ind w:firstLine="709"/>
        <w:jc w:val="both"/>
        <w:rPr>
          <w:rFonts w:ascii="Arial" w:hAnsi="Arial" w:cs="Arial"/>
        </w:rPr>
      </w:pPr>
      <w:r w:rsidRPr="00D03F1B">
        <w:rPr>
          <w:rFonts w:ascii="Arial" w:hAnsi="Arial" w:cs="Arial"/>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03F1B" w:rsidRPr="00D03F1B" w:rsidRDefault="00D03F1B" w:rsidP="00D03F1B">
      <w:pPr>
        <w:suppressAutoHyphens/>
        <w:ind w:firstLine="709"/>
        <w:jc w:val="both"/>
        <w:rPr>
          <w:rFonts w:ascii="Arial" w:hAnsi="Arial" w:cs="Arial"/>
        </w:rPr>
      </w:pPr>
      <w:r w:rsidRPr="00D03F1B">
        <w:rPr>
          <w:rFonts w:ascii="Arial" w:hAnsi="Arial" w:cs="Arial"/>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сельского поселения, указанный проект должен быть рассмотрен на открытом заседании Совета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D03F1B" w:rsidRPr="00D03F1B" w:rsidRDefault="00D03F1B" w:rsidP="00D03F1B">
      <w:pPr>
        <w:suppressAutoHyphens/>
        <w:ind w:firstLine="709"/>
        <w:jc w:val="both"/>
        <w:rPr>
          <w:rFonts w:ascii="Arial" w:hAnsi="Arial" w:cs="Arial"/>
          <w:snapToGrid w:val="0"/>
        </w:rPr>
      </w:pPr>
    </w:p>
    <w:p w:rsidR="00D03F1B" w:rsidRPr="00D03F1B" w:rsidRDefault="00D03F1B" w:rsidP="00D03F1B">
      <w:pPr>
        <w:suppressAutoHyphens/>
        <w:ind w:firstLine="709"/>
        <w:jc w:val="both"/>
        <w:rPr>
          <w:rFonts w:ascii="Arial" w:hAnsi="Arial" w:cs="Arial"/>
          <w:b/>
          <w:snapToGrid w:val="0"/>
        </w:rPr>
      </w:pPr>
      <w:r w:rsidRPr="00D03F1B">
        <w:rPr>
          <w:rFonts w:ascii="Arial" w:hAnsi="Arial" w:cs="Arial"/>
          <w:b/>
          <w:snapToGrid w:val="0"/>
        </w:rPr>
        <w:t>Статья 19. Территориальное общественное самоуправление</w:t>
      </w:r>
    </w:p>
    <w:p w:rsidR="00D03F1B" w:rsidRPr="00D03F1B" w:rsidRDefault="00D03F1B" w:rsidP="00D03F1B">
      <w:pPr>
        <w:suppressAutoHyphens/>
        <w:ind w:firstLine="709"/>
        <w:jc w:val="both"/>
        <w:rPr>
          <w:rFonts w:ascii="Arial" w:hAnsi="Arial" w:cs="Arial"/>
        </w:rPr>
      </w:pPr>
      <w:r w:rsidRPr="00D03F1B">
        <w:rPr>
          <w:rFonts w:ascii="Arial" w:hAnsi="Arial" w:cs="Arial"/>
        </w:rPr>
        <w:t>1. Под территориальным общественным самоуправлением понимается самоорганизация граждан по месту их жительства на части территории сельского поселения для самостоятельного и под свою ответственность осуществления собственных инициатив по вопросам местного значения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Границы территории, на которой осуществляется территориальное общественное самоуправление, устанавливаются Советом сельского поселения по предложению населения, проживающего на данной территории.</w:t>
      </w:r>
    </w:p>
    <w:p w:rsidR="00D03F1B" w:rsidRPr="00D03F1B" w:rsidRDefault="00D03F1B" w:rsidP="00D03F1B">
      <w:pPr>
        <w:suppressAutoHyphens/>
        <w:ind w:firstLine="709"/>
        <w:jc w:val="both"/>
        <w:rPr>
          <w:rFonts w:ascii="Arial" w:hAnsi="Arial" w:cs="Arial"/>
        </w:rPr>
      </w:pPr>
      <w:r w:rsidRPr="00D03F1B">
        <w:rPr>
          <w:rFonts w:ascii="Arial" w:hAnsi="Arial" w:cs="Arial"/>
        </w:rPr>
        <w:t>2. Территориальное общественное самоуправление осуществляется непосредственно населением посредством проведения собраний граждан и конференций граждан (собрания делегатов), а также посредством создания органов территориального общественного самоуправления.</w:t>
      </w:r>
    </w:p>
    <w:p w:rsidR="00D03F1B" w:rsidRPr="00D03F1B" w:rsidRDefault="00D03F1B" w:rsidP="00D03F1B">
      <w:pPr>
        <w:suppressAutoHyphens/>
        <w:ind w:firstLine="709"/>
        <w:jc w:val="both"/>
        <w:rPr>
          <w:rFonts w:ascii="Arial" w:hAnsi="Arial" w:cs="Arial"/>
        </w:rPr>
      </w:pPr>
      <w:r w:rsidRPr="00D03F1B">
        <w:rPr>
          <w:rFonts w:ascii="Arial" w:hAnsi="Arial" w:cs="Arial"/>
        </w:rPr>
        <w:t>3. Органы территориального общественного самоуправления избираются на собраниях граждан или конференциях граждан (собраниях делегатов), проживающих на соответствующей территории.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4.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сельского поселения.</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bCs/>
        </w:rPr>
        <w:t>5. Порядок организации и осуществления территориального общественного самоуправления, регистрации его устава, условия и порядок выделения необходимых средств из бюджета сельского поселения определяются нормативными правовыми актами Совета сельского поселения.</w:t>
      </w:r>
    </w:p>
    <w:p w:rsidR="00D03F1B" w:rsidRPr="00D03F1B" w:rsidRDefault="00D03F1B" w:rsidP="00D03F1B">
      <w:pPr>
        <w:suppressAutoHyphens/>
        <w:ind w:firstLine="709"/>
        <w:jc w:val="both"/>
        <w:rPr>
          <w:rFonts w:ascii="Arial" w:hAnsi="Arial" w:cs="Arial"/>
          <w:snapToGrid w:val="0"/>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20. Публичные слушания, общественные обсуждения</w:t>
      </w:r>
    </w:p>
    <w:p w:rsidR="00D03F1B" w:rsidRPr="00D03F1B" w:rsidRDefault="00D03F1B" w:rsidP="00D03F1B">
      <w:pPr>
        <w:suppressAutoHyphens/>
        <w:ind w:firstLine="709"/>
        <w:jc w:val="both"/>
        <w:rPr>
          <w:rFonts w:ascii="Arial" w:hAnsi="Arial" w:cs="Arial"/>
        </w:rPr>
      </w:pPr>
      <w:r w:rsidRPr="00D03F1B">
        <w:rPr>
          <w:rFonts w:ascii="Arial" w:hAnsi="Arial" w:cs="Arial"/>
        </w:rPr>
        <w:t>1. Для обсуждения проектов муниципальных правовых актов по вопросам местного значения сельского поселения с участием жителей сельского поселения Советом сельского поселения, главой сельского поселения могут проводиться публичные слушания.</w:t>
      </w:r>
    </w:p>
    <w:p w:rsidR="00D03F1B" w:rsidRPr="00D03F1B" w:rsidRDefault="00D03F1B" w:rsidP="00D03F1B">
      <w:pPr>
        <w:suppressAutoHyphens/>
        <w:ind w:firstLine="709"/>
        <w:jc w:val="both"/>
        <w:rPr>
          <w:rFonts w:ascii="Arial" w:hAnsi="Arial" w:cs="Arial"/>
        </w:rPr>
      </w:pPr>
      <w:r w:rsidRPr="00D03F1B">
        <w:rPr>
          <w:rFonts w:ascii="Arial" w:hAnsi="Arial" w:cs="Arial"/>
        </w:rPr>
        <w:t>2. Публичные слушания проводятся по инициативе населения, Совета сельского поселения или главы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Публичные слушания, проводимые по инициативе населения или Совета сельского поселения, назначаются Советом сельского поселения, а по инициативе главы сельского поселения – главой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3. На публичные слушания должны выноситься проекты муниципальных правовых актов, предусмотренные Федеральным законом № 131-ФЗ и другими федеральными законами.</w:t>
      </w:r>
    </w:p>
    <w:p w:rsidR="00D03F1B" w:rsidRPr="00D03F1B" w:rsidRDefault="00D03F1B" w:rsidP="00D03F1B">
      <w:pPr>
        <w:suppressAutoHyphens/>
        <w:ind w:firstLine="709"/>
        <w:jc w:val="both"/>
        <w:rPr>
          <w:rFonts w:ascii="Arial" w:hAnsi="Arial" w:cs="Arial"/>
        </w:rPr>
      </w:pPr>
      <w:r w:rsidRPr="00D03F1B">
        <w:rPr>
          <w:rFonts w:ascii="Arial" w:hAnsi="Arial" w:cs="Arial"/>
        </w:rPr>
        <w:t>4. Порядок организации и проведения публичных слушаний по проектам и вопросам, указанным в части 3 статьи 28 Федерального закона № 131-ФЗ,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сельского поселения, обнародование результатов публичных слушаний, включая мотивированное обоснование принятых решений.</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snapToGrid w:val="0"/>
        </w:rPr>
        <w:t>5.</w:t>
      </w:r>
      <w:r w:rsidRPr="00D03F1B">
        <w:rPr>
          <w:rFonts w:ascii="Arial" w:hAnsi="Arial" w:cs="Arial"/>
        </w:rPr>
        <w:t xml:space="preserve"> Порядок организации и проведения общественных обсуждений или публичных слушаний по вопросам, указанным в части 5 статьи 28 Федерального закона № 131-ФЗ, определяется нормативным правовым актом Совета сельского поселения с учетом положений законодательства о градостроительной деятельности.</w:t>
      </w:r>
    </w:p>
    <w:p w:rsidR="00D03F1B" w:rsidRPr="00D03F1B" w:rsidRDefault="00D03F1B" w:rsidP="00D03F1B">
      <w:pPr>
        <w:suppressAutoHyphens/>
        <w:ind w:firstLine="709"/>
        <w:jc w:val="both"/>
        <w:rPr>
          <w:rFonts w:ascii="Arial" w:hAnsi="Arial" w:cs="Arial"/>
          <w:snapToGrid w:val="0"/>
        </w:rPr>
      </w:pPr>
    </w:p>
    <w:p w:rsidR="00D03F1B" w:rsidRPr="00D03F1B" w:rsidRDefault="00D03F1B" w:rsidP="00D03F1B">
      <w:pPr>
        <w:suppressAutoHyphens/>
        <w:ind w:firstLine="709"/>
        <w:jc w:val="both"/>
        <w:outlineLvl w:val="3"/>
        <w:rPr>
          <w:rFonts w:ascii="Arial" w:hAnsi="Arial" w:cs="Arial"/>
          <w:b/>
        </w:rPr>
      </w:pPr>
      <w:r w:rsidRPr="00D03F1B">
        <w:rPr>
          <w:rFonts w:ascii="Arial" w:hAnsi="Arial" w:cs="Arial"/>
          <w:b/>
        </w:rPr>
        <w:t>Статья 21. Собрание граждан</w:t>
      </w:r>
    </w:p>
    <w:p w:rsidR="00D03F1B" w:rsidRPr="00D03F1B" w:rsidRDefault="00D03F1B" w:rsidP="00D03F1B">
      <w:pPr>
        <w:suppressAutoHyphens/>
        <w:ind w:firstLine="709"/>
        <w:jc w:val="both"/>
        <w:rPr>
          <w:rFonts w:ascii="Arial" w:hAnsi="Arial" w:cs="Arial"/>
        </w:rPr>
      </w:pPr>
      <w:r w:rsidRPr="00D03F1B">
        <w:rPr>
          <w:rFonts w:ascii="Arial" w:hAnsi="Arial" w:cs="Arial"/>
        </w:rPr>
        <w:t>1. Для обсуждения вопросов местного значения сельского поселения, информирования населения о деятельности органов местного самоуправления и должностных лиц местного самоуправления сельского поселения, осуществления территориального общественного самоуправления на части территории сельского поселения могут проводиться собрания граждан.</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2. Собрание граждан проводится по инициативе населения, Совета сельского поселения, главы сельского поселения, а также в случаях, предусмотренных уставом территориального общественного самоуправления.</w:t>
      </w:r>
    </w:p>
    <w:p w:rsidR="00D03F1B" w:rsidRPr="00D03F1B" w:rsidRDefault="00D03F1B" w:rsidP="00D03F1B">
      <w:pPr>
        <w:suppressAutoHyphens/>
        <w:ind w:firstLine="709"/>
        <w:jc w:val="both"/>
        <w:rPr>
          <w:rFonts w:ascii="Arial" w:hAnsi="Arial" w:cs="Arial"/>
        </w:rPr>
      </w:pPr>
      <w:r w:rsidRPr="00D03F1B">
        <w:rPr>
          <w:rFonts w:ascii="Arial" w:hAnsi="Arial" w:cs="Arial"/>
        </w:rPr>
        <w:t>Собрание граждан, проводимое по инициативе Совета сельского поселения или главы сельского поселения, назначается соответственно Советом сельского поселения или главой сельского поселения.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rPr>
        <w:t xml:space="preserve">Собрание граждан, проводимое по инициативе населения, назначается Советом сельского поселения. </w:t>
      </w:r>
      <w:r w:rsidRPr="00D03F1B">
        <w:rPr>
          <w:rFonts w:ascii="Arial" w:hAnsi="Arial" w:cs="Arial"/>
          <w:snapToGrid w:val="0"/>
        </w:rPr>
        <w:t>Условием назначения собрания граждан по инициативе населения является сбор подписей в поддержку данной инициативы, количество которых должно составлять не менее 5 процентов от числа жителей части территории сельского поселения, на которой предполагается проведение собрания граждан, достигших шестнадцатилетнего возраста.</w:t>
      </w:r>
    </w:p>
    <w:p w:rsidR="00D03F1B" w:rsidRPr="00D03F1B" w:rsidRDefault="00D03F1B" w:rsidP="00D03F1B">
      <w:pPr>
        <w:suppressAutoHyphens/>
        <w:ind w:firstLine="709"/>
        <w:jc w:val="both"/>
        <w:rPr>
          <w:rFonts w:ascii="Arial" w:hAnsi="Arial" w:cs="Arial"/>
        </w:rPr>
      </w:pPr>
      <w:r w:rsidRPr="00D03F1B">
        <w:rPr>
          <w:rFonts w:ascii="Arial" w:hAnsi="Arial" w:cs="Arial"/>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D03F1B" w:rsidRPr="00D03F1B" w:rsidRDefault="00D03F1B" w:rsidP="00D03F1B">
      <w:pPr>
        <w:suppressAutoHyphens/>
        <w:ind w:firstLine="709"/>
        <w:jc w:val="both"/>
        <w:rPr>
          <w:rFonts w:ascii="Arial" w:hAnsi="Arial" w:cs="Arial"/>
        </w:rPr>
      </w:pPr>
      <w:r w:rsidRPr="00D03F1B">
        <w:rPr>
          <w:rFonts w:ascii="Arial" w:hAnsi="Arial" w:cs="Arial"/>
        </w:rPr>
        <w:t>3. Собрание граждан может принимать обращения к органам местного самоуправления и должностным лицам местного самоуправления</w:t>
      </w:r>
      <w:r w:rsidRPr="00D03F1B">
        <w:rPr>
          <w:rFonts w:ascii="Arial" w:hAnsi="Arial" w:cs="Arial"/>
          <w:snapToGrid w:val="0"/>
        </w:rPr>
        <w:t xml:space="preserve"> сельского поселения</w:t>
      </w:r>
      <w:r w:rsidRPr="00D03F1B">
        <w:rPr>
          <w:rFonts w:ascii="Arial" w:hAnsi="Arial" w:cs="Arial"/>
        </w:rPr>
        <w:t>,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r w:rsidRPr="00D03F1B">
        <w:rPr>
          <w:rFonts w:ascii="Arial" w:hAnsi="Arial" w:cs="Arial"/>
          <w:snapToGrid w:val="0"/>
        </w:rPr>
        <w:t xml:space="preserve"> сельского поселения</w:t>
      </w:r>
      <w:r w:rsidRPr="00D03F1B">
        <w:rPr>
          <w:rFonts w:ascii="Arial" w:hAnsi="Arial" w:cs="Arial"/>
        </w:rPr>
        <w:t>.</w:t>
      </w:r>
    </w:p>
    <w:p w:rsidR="00D03F1B" w:rsidRPr="00D03F1B" w:rsidRDefault="00D03F1B" w:rsidP="00D03F1B">
      <w:pPr>
        <w:suppressAutoHyphens/>
        <w:ind w:firstLine="709"/>
        <w:jc w:val="both"/>
        <w:rPr>
          <w:rFonts w:ascii="Arial" w:hAnsi="Arial" w:cs="Arial"/>
        </w:rPr>
      </w:pPr>
      <w:r w:rsidRPr="00D03F1B">
        <w:rPr>
          <w:rFonts w:ascii="Arial" w:hAnsi="Arial" w:cs="Arial"/>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D03F1B" w:rsidRPr="00D03F1B" w:rsidRDefault="00D03F1B" w:rsidP="00D03F1B">
      <w:pPr>
        <w:suppressAutoHyphens/>
        <w:ind w:firstLine="709"/>
        <w:jc w:val="both"/>
        <w:rPr>
          <w:rFonts w:ascii="Arial" w:hAnsi="Arial" w:cs="Arial"/>
        </w:rPr>
      </w:pPr>
      <w:r w:rsidRPr="00D03F1B">
        <w:rPr>
          <w:rFonts w:ascii="Arial" w:hAnsi="Arial" w:cs="Arial"/>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w:t>
      </w:r>
      <w:r w:rsidRPr="00D03F1B">
        <w:rPr>
          <w:rFonts w:ascii="Arial" w:hAnsi="Arial" w:cs="Arial"/>
          <w:snapToGrid w:val="0"/>
        </w:rPr>
        <w:t xml:space="preserve"> сельского поселения</w:t>
      </w:r>
      <w:r w:rsidRPr="00D03F1B">
        <w:rPr>
          <w:rFonts w:ascii="Arial" w:hAnsi="Arial" w:cs="Arial"/>
        </w:rPr>
        <w:t>, к компетенции которых отнесено решение содержащихся в обращениях вопросов, с направлением письменного ответа.</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 xml:space="preserve">5. </w:t>
      </w:r>
      <w:r w:rsidRPr="00D03F1B">
        <w:rPr>
          <w:rFonts w:ascii="Arial" w:hAnsi="Arial" w:cs="Arial"/>
          <w:bCs/>
        </w:rPr>
        <w:t xml:space="preserve">Порядок назначения и проведения собрания граждан, полномочия собрания граждан, а также случаи, когда полномочия собрания граждан могут осуществляться конференцией граждан (собранием делегатов), </w:t>
      </w:r>
      <w:r w:rsidRPr="00D03F1B">
        <w:rPr>
          <w:rFonts w:ascii="Arial" w:hAnsi="Arial" w:cs="Arial"/>
        </w:rPr>
        <w:t xml:space="preserve">определяются Федеральным законом № 131-ФЗ, </w:t>
      </w:r>
      <w:r w:rsidRPr="00D03F1B">
        <w:rPr>
          <w:rFonts w:ascii="Arial" w:hAnsi="Arial" w:cs="Arial"/>
          <w:bCs/>
        </w:rPr>
        <w:t xml:space="preserve">нормативными правовыми актами Совета сельского поселения и </w:t>
      </w:r>
      <w:r w:rsidRPr="00D03F1B">
        <w:rPr>
          <w:rFonts w:ascii="Arial" w:hAnsi="Arial" w:cs="Arial"/>
        </w:rPr>
        <w:t>уставом территориального общественного самоуправления.</w:t>
      </w:r>
    </w:p>
    <w:p w:rsidR="00D03F1B" w:rsidRPr="00D03F1B" w:rsidRDefault="00D03F1B" w:rsidP="00D03F1B">
      <w:pPr>
        <w:suppressAutoHyphens/>
        <w:ind w:firstLine="709"/>
        <w:jc w:val="both"/>
        <w:rPr>
          <w:rFonts w:ascii="Arial" w:hAnsi="Arial" w:cs="Arial"/>
          <w:strike/>
        </w:rPr>
      </w:pPr>
      <w:r w:rsidRPr="00D03F1B">
        <w:rPr>
          <w:rFonts w:ascii="Arial" w:hAnsi="Arial" w:cs="Arial"/>
        </w:rPr>
        <w:t>6. Итоги собрания граждан подлежат официальному обнародованию.</w:t>
      </w:r>
    </w:p>
    <w:p w:rsidR="00D03F1B" w:rsidRPr="00D03F1B" w:rsidRDefault="00D03F1B" w:rsidP="00D03F1B">
      <w:pPr>
        <w:suppressAutoHyphens/>
        <w:ind w:firstLine="709"/>
        <w:jc w:val="both"/>
        <w:rPr>
          <w:rFonts w:ascii="Arial" w:hAnsi="Arial" w:cs="Arial"/>
          <w:snapToGrid w:val="0"/>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22. Конференция граждан (собрание делегатов)</w:t>
      </w:r>
    </w:p>
    <w:p w:rsidR="00D03F1B" w:rsidRPr="00D03F1B" w:rsidRDefault="00D03F1B" w:rsidP="00D03F1B">
      <w:pPr>
        <w:suppressAutoHyphens/>
        <w:ind w:firstLine="709"/>
        <w:jc w:val="both"/>
        <w:rPr>
          <w:rFonts w:ascii="Arial" w:hAnsi="Arial" w:cs="Arial"/>
        </w:rPr>
      </w:pPr>
      <w:r w:rsidRPr="00D03F1B">
        <w:rPr>
          <w:rFonts w:ascii="Arial" w:hAnsi="Arial" w:cs="Arial"/>
        </w:rPr>
        <w:t>1. В случаях отсутствия условий для предоставления возможности участия в собрании граждан всем жителям соответствующей части территории сельского поселения, достигшим шестнадцатилетнего возраста, а также в иных случаях, предусмотренных нормативными правовыми актами Совета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D03F1B" w:rsidRPr="00D03F1B" w:rsidRDefault="00D03F1B" w:rsidP="00D03F1B">
      <w:pPr>
        <w:suppressAutoHyphens/>
        <w:ind w:firstLine="709"/>
        <w:jc w:val="both"/>
        <w:rPr>
          <w:rFonts w:ascii="Arial" w:hAnsi="Arial" w:cs="Arial"/>
        </w:rPr>
      </w:pPr>
      <w:r w:rsidRPr="00D03F1B">
        <w:rPr>
          <w:rFonts w:ascii="Arial" w:hAnsi="Arial" w:cs="Arial"/>
        </w:rPr>
        <w:t>2. Порядок назначения и проведения конференции граждан (собрания делегатов), избрания делегатов определяется нормативными правовыми актами Совета сельского поселения, уставом территориального общественного самоуправления.</w:t>
      </w:r>
    </w:p>
    <w:p w:rsidR="00D03F1B" w:rsidRPr="00D03F1B" w:rsidRDefault="00D03F1B" w:rsidP="00D03F1B">
      <w:pPr>
        <w:suppressAutoHyphens/>
        <w:ind w:firstLine="709"/>
        <w:jc w:val="both"/>
        <w:rPr>
          <w:rFonts w:ascii="Arial" w:hAnsi="Arial" w:cs="Arial"/>
          <w:strike/>
        </w:rPr>
      </w:pPr>
      <w:r w:rsidRPr="00D03F1B">
        <w:rPr>
          <w:rFonts w:ascii="Arial" w:hAnsi="Arial" w:cs="Arial"/>
        </w:rPr>
        <w:t>3. Итоги конференции граждан (собрания делегатов) подлежат официальному обнародованию.</w:t>
      </w:r>
    </w:p>
    <w:p w:rsidR="00D03F1B" w:rsidRPr="00D03F1B" w:rsidRDefault="00D03F1B" w:rsidP="00D03F1B">
      <w:pPr>
        <w:shd w:val="clear" w:color="auto" w:fill="FFFFFF"/>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23. Опрос граждан</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1. Опрос граждан проводится на всей территории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сельского поселения, а также органами государственной власти.</w:t>
      </w:r>
    </w:p>
    <w:p w:rsidR="00D03F1B" w:rsidRPr="00D03F1B" w:rsidRDefault="00D03F1B" w:rsidP="00D03F1B">
      <w:pPr>
        <w:suppressAutoHyphens/>
        <w:ind w:firstLine="709"/>
        <w:jc w:val="both"/>
        <w:rPr>
          <w:rFonts w:ascii="Arial" w:hAnsi="Arial" w:cs="Arial"/>
        </w:rPr>
      </w:pPr>
      <w:r w:rsidRPr="00D03F1B">
        <w:rPr>
          <w:rFonts w:ascii="Arial" w:hAnsi="Arial" w:cs="Arial"/>
        </w:rPr>
        <w:t>Результаты опроса носят рекомендательный характер.</w:t>
      </w:r>
    </w:p>
    <w:p w:rsidR="00D03F1B" w:rsidRPr="00D03F1B" w:rsidRDefault="00D03F1B" w:rsidP="00D03F1B">
      <w:pPr>
        <w:suppressAutoHyphens/>
        <w:ind w:firstLine="709"/>
        <w:jc w:val="both"/>
        <w:rPr>
          <w:rFonts w:ascii="Arial" w:hAnsi="Arial" w:cs="Arial"/>
        </w:rPr>
      </w:pPr>
      <w:r w:rsidRPr="00D03F1B">
        <w:rPr>
          <w:rFonts w:ascii="Arial" w:hAnsi="Arial" w:cs="Arial"/>
        </w:rPr>
        <w:t>2. В опросе граждан имеют право участвовать жители сельского поселения, обладающие избирательным правом.</w:t>
      </w:r>
    </w:p>
    <w:p w:rsidR="00D03F1B" w:rsidRPr="00D03F1B" w:rsidRDefault="00D03F1B" w:rsidP="00D03F1B">
      <w:pPr>
        <w:suppressAutoHyphens/>
        <w:ind w:firstLine="709"/>
        <w:jc w:val="both"/>
        <w:rPr>
          <w:rFonts w:ascii="Arial" w:hAnsi="Arial" w:cs="Arial"/>
        </w:rPr>
      </w:pPr>
      <w:r w:rsidRPr="00D03F1B">
        <w:rPr>
          <w:rFonts w:ascii="Arial" w:hAnsi="Arial" w:cs="Arial"/>
        </w:rPr>
        <w:t>3. Опрос граждан проводится по инициативе:</w:t>
      </w:r>
    </w:p>
    <w:p w:rsidR="00D03F1B" w:rsidRPr="00D03F1B" w:rsidRDefault="00D03F1B" w:rsidP="00D03F1B">
      <w:pPr>
        <w:suppressAutoHyphens/>
        <w:ind w:firstLine="709"/>
        <w:jc w:val="both"/>
        <w:rPr>
          <w:rFonts w:ascii="Arial" w:hAnsi="Arial" w:cs="Arial"/>
        </w:rPr>
      </w:pPr>
      <w:r w:rsidRPr="00D03F1B">
        <w:rPr>
          <w:rFonts w:ascii="Arial" w:hAnsi="Arial" w:cs="Arial"/>
        </w:rPr>
        <w:t>1) Совета сельского поселения или главы сельского поселения – по вопросам местного значения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2) органов государственной власти Забайкальского края –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4. Порядок назначения и проведения опроса граждан определяется нормативными правовыми актами Совета сельского поселения в соответствии с Федеральным законом № 131-ФЗ и законом Забайкальского края.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5. Решение о назначении опроса граждан принимается Советом сельского поселения.</w:t>
      </w:r>
    </w:p>
    <w:p w:rsidR="00D03F1B" w:rsidRPr="00D03F1B" w:rsidRDefault="00D03F1B" w:rsidP="00D03F1B">
      <w:pPr>
        <w:shd w:val="clear" w:color="auto" w:fill="FFFFFF"/>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24. Обращения граждан в органы местного самоуправления</w:t>
      </w:r>
    </w:p>
    <w:p w:rsidR="00D03F1B" w:rsidRPr="00D03F1B" w:rsidRDefault="00D03F1B" w:rsidP="00D03F1B">
      <w:pPr>
        <w:suppressAutoHyphens/>
        <w:ind w:firstLine="709"/>
        <w:jc w:val="both"/>
        <w:rPr>
          <w:rFonts w:ascii="Arial" w:hAnsi="Arial" w:cs="Arial"/>
        </w:rPr>
      </w:pPr>
      <w:r w:rsidRPr="00D03F1B">
        <w:rPr>
          <w:rFonts w:ascii="Arial" w:hAnsi="Arial" w:cs="Arial"/>
        </w:rPr>
        <w:t>1. Граждане имеют право на индивидуальные и коллективные обращения в органы местного самоуправления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D03F1B" w:rsidRPr="00D03F1B" w:rsidRDefault="00D03F1B" w:rsidP="00D03F1B">
      <w:pPr>
        <w:suppressAutoHyphens/>
        <w:ind w:firstLine="709"/>
        <w:jc w:val="both"/>
        <w:rPr>
          <w:rFonts w:ascii="Arial" w:hAnsi="Arial" w:cs="Arial"/>
        </w:rPr>
      </w:pPr>
      <w:r w:rsidRPr="00D03F1B">
        <w:rPr>
          <w:rFonts w:ascii="Arial" w:hAnsi="Arial" w:cs="Arial"/>
        </w:rPr>
        <w:t>3. За нарушение порядка и сроков рассмотрения обращений граждан должностные лица местного самоуправления сельского поселения несут ответственность в соответствии с законодательством Российской Федерации.</w:t>
      </w:r>
    </w:p>
    <w:p w:rsidR="00D03F1B" w:rsidRPr="00D03F1B" w:rsidRDefault="00D03F1B" w:rsidP="00D03F1B">
      <w:pPr>
        <w:suppressAutoHyphens/>
        <w:ind w:firstLine="709"/>
        <w:jc w:val="both"/>
        <w:rPr>
          <w:rFonts w:ascii="Arial" w:hAnsi="Arial" w:cs="Arial"/>
        </w:rPr>
      </w:pPr>
      <w:r w:rsidRPr="00D03F1B">
        <w:rPr>
          <w:rFonts w:ascii="Arial" w:hAnsi="Arial" w:cs="Arial"/>
        </w:rPr>
        <w:t>4. Рассмотрение обращений объединений граждан, в том числе юридических лиц, осуществляется в порядке, установленном федеральными законами.</w:t>
      </w:r>
    </w:p>
    <w:p w:rsidR="00D03F1B" w:rsidRPr="00D03F1B" w:rsidRDefault="00D03F1B" w:rsidP="00D03F1B">
      <w:pPr>
        <w:suppressAutoHyphens/>
        <w:ind w:firstLine="709"/>
        <w:jc w:val="both"/>
        <w:rPr>
          <w:rFonts w:ascii="Arial" w:hAnsi="Arial" w:cs="Arial"/>
        </w:rPr>
      </w:pPr>
    </w:p>
    <w:p w:rsidR="00D03F1B" w:rsidRPr="00D03F1B" w:rsidRDefault="00D03F1B" w:rsidP="00D03F1B">
      <w:pPr>
        <w:autoSpaceDE w:val="0"/>
        <w:autoSpaceDN w:val="0"/>
        <w:adjustRightInd w:val="0"/>
        <w:ind w:firstLine="709"/>
        <w:jc w:val="both"/>
        <w:outlineLvl w:val="0"/>
        <w:rPr>
          <w:rFonts w:ascii="Arial" w:hAnsi="Arial" w:cs="Arial"/>
          <w:b/>
          <w:bCs/>
        </w:rPr>
      </w:pPr>
      <w:r w:rsidRPr="00D03F1B">
        <w:rPr>
          <w:rFonts w:ascii="Arial" w:hAnsi="Arial" w:cs="Arial"/>
          <w:b/>
          <w:bCs/>
        </w:rPr>
        <w:t>Статья 25. Другие формы непосредственного осуществления населением местного самоуправления и участия в его осуществлении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Наряду с предусмотренными Федеральным законом № 131-ФЗ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Забайкальского края.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ГЛАВА </w:t>
      </w:r>
      <w:r w:rsidRPr="00D03F1B">
        <w:rPr>
          <w:rFonts w:ascii="Arial" w:hAnsi="Arial" w:cs="Arial"/>
          <w:b/>
          <w:lang w:val="en-US"/>
        </w:rPr>
        <w:t>V</w:t>
      </w:r>
      <w:r w:rsidRPr="00D03F1B">
        <w:rPr>
          <w:rFonts w:ascii="Arial" w:hAnsi="Arial" w:cs="Arial"/>
          <w:b/>
        </w:rPr>
        <w:t>. ОРГАНЫ МЕСТНОГО САМОУПРАВЛЕНИЯ И ДОЛЖНОСТНЫЕ ЛИЦА МЕСТНОГО САМОУПРАВЛЕНИЯ СЕЛЬСКОГО ПОСЕЛЕНИЯ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26. Структура органов местного самоуправления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1. Структуру органов местного самоуправления сельского поселения составляют:</w:t>
      </w:r>
    </w:p>
    <w:p w:rsidR="00D03F1B" w:rsidRPr="00D03F1B" w:rsidRDefault="00D03F1B" w:rsidP="00D03F1B">
      <w:pPr>
        <w:suppressAutoHyphens/>
        <w:ind w:firstLine="709"/>
        <w:jc w:val="both"/>
        <w:rPr>
          <w:rFonts w:ascii="Arial" w:hAnsi="Arial" w:cs="Arial"/>
        </w:rPr>
      </w:pPr>
      <w:r w:rsidRPr="00D03F1B">
        <w:rPr>
          <w:rFonts w:ascii="Arial" w:hAnsi="Arial" w:cs="Arial"/>
        </w:rPr>
        <w:t>1) Совет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2) глава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3) администрация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2. Изменение структуры органов местного самоуправления сельского поселения осуществляется не иначе как путем внесения изменений в настоящий Устав.</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3. Решение Совета сельского поселения об изменении структуры органов местного самоуправления сельского поселения вступает в силу не ранее чем по истечении срока полномочий Совета сельского поселения, принявшего указанное решение, за исключением случаев, предусмотренных Федеральным законом № 131-ФЗ.</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4. Финансовое обеспечение деятельности органов местного самоуправления сельского поселения осуществляется исключительно за счет собственных доходов бюджета сельского поселения.</w:t>
      </w:r>
    </w:p>
    <w:p w:rsidR="00D03F1B" w:rsidRPr="00D03F1B" w:rsidRDefault="00D03F1B" w:rsidP="00D03F1B">
      <w:pPr>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27. Совет сельского поселения </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1. Совет сельского поселения является выборным, постоянно действующим представительным органом сельского поселения, состоит из депутатов, избираемых на муниципальных выборах на срок 5 лет.</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2. Численность депутатов Совета сельского поселения </w:t>
      </w:r>
      <w:r w:rsidRPr="008276B4">
        <w:rPr>
          <w:rFonts w:ascii="Arial" w:hAnsi="Arial" w:cs="Arial"/>
        </w:rPr>
        <w:t>составляет 10 человек.</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 xml:space="preserve">Совет сельского поселения может осуществлять свои полномочия в случае избрания не менее двух третей от установленной численности депутатов. </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Заседание Совета сельского поселения не может считаться правомочным, если на нем присутствовало менее 50 процентов от числа избранных депутатов.</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 xml:space="preserve">3. Заседание Совета сельского поселения проводятся не реже одного раза в три месяца. </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Вновь избранный Совет сельского поселения собирается на первое заседание в течение 30 дней со дня избрания Совета сельского поселения в правомочном составе.</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Совет сельского поселения п</w:t>
      </w:r>
      <w:r w:rsidRPr="00D03F1B">
        <w:rPr>
          <w:rFonts w:ascii="Arial" w:hAnsi="Arial" w:cs="Arial"/>
          <w:bCs/>
        </w:rPr>
        <w:t>одотчетен населению сельского поселения.</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4. Совет сельского поселения не обладает правами юридического лица.</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5. Порядок созыва и проведения заседаний Совета сельского поселения, компетенция его председателя, заместителя председателя, формирования и работы постоянных и временных комиссий, рабочих органов Совета сельского поселения определяются настоящим Уставом и регламентом Совета сельского поселения.</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6. В исключительной компетенции Совета сельского поселения находятся:</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1) принятие устава сельского поселения и внесение в него изменений и дополнений;</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2) утверждение бюджета сельского поселения и отчета о его исполнении;</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3) установление, изменение и отмена местных налогов и сборов в соответствии с законодательством Российской Федерации о налогах и сборах;</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4)</w:t>
      </w:r>
      <w:r w:rsidRPr="00D03F1B">
        <w:rPr>
          <w:rFonts w:ascii="Arial" w:hAnsi="Arial" w:cs="Arial"/>
          <w:color w:val="00B0F0"/>
        </w:rPr>
        <w:t xml:space="preserve"> </w:t>
      </w:r>
      <w:r w:rsidRPr="00D03F1B">
        <w:rPr>
          <w:rFonts w:ascii="Arial" w:hAnsi="Arial" w:cs="Arial"/>
        </w:rPr>
        <w:t>утверждение стратегии социально-экономического развития сельского поселения;</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5) определение порядка управления и распоряжения имуществом, находящимся в муниципальной собственности сельского поселения;</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7) определение порядка участия сельского поселения в организациях межмуниципального сотрудничества;</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lastRenderedPageBreak/>
        <w:t>8) определение порядка материально-технического и организационного обеспечения деятельности органов местного самоуправления сельского поселения;</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9) контроль за исполнением органами местного самоуправления и должностными лицами местного самоуправления сельского поселения полномочий по решению вопросов местного значения сельского поселения;</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10) принятие решения об удалении главы сельского поселения в отставку;</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11) утверждение правил благоустройства территории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7. Иные полномочия Совета сельского поселения определяются федеральными законами, принимаемыми в соответствии с ними Уставом Забайкальского края, законами Забайкальского края и настоящим Уставом.</w:t>
      </w:r>
    </w:p>
    <w:p w:rsidR="00D03F1B" w:rsidRPr="00D03F1B" w:rsidRDefault="00D03F1B" w:rsidP="00D03F1B">
      <w:pPr>
        <w:ind w:firstLine="709"/>
        <w:jc w:val="both"/>
        <w:rPr>
          <w:rFonts w:ascii="Arial" w:hAnsi="Arial" w:cs="Arial"/>
        </w:rPr>
      </w:pPr>
      <w:r w:rsidRPr="00D03F1B">
        <w:rPr>
          <w:rFonts w:ascii="Arial" w:hAnsi="Arial" w:cs="Arial"/>
          <w:lang w:eastAsia="ar-SA"/>
        </w:rPr>
        <w:t>8. Совет сельского поселения заслушивает ежегодные отчеты главы сельского поселения о результатах его деятельности, деятельности администрации</w:t>
      </w:r>
      <w:r w:rsidRPr="00D03F1B">
        <w:rPr>
          <w:rFonts w:ascii="Arial" w:hAnsi="Arial" w:cs="Arial"/>
        </w:rPr>
        <w:t xml:space="preserve"> сельского поселения</w:t>
      </w:r>
      <w:r w:rsidRPr="00D03F1B">
        <w:rPr>
          <w:rFonts w:ascii="Arial" w:hAnsi="Arial" w:cs="Arial"/>
          <w:lang w:eastAsia="ar-SA"/>
        </w:rPr>
        <w:t xml:space="preserve">, в том числе о решении вопросов, поставленных Советом </w:t>
      </w:r>
      <w:r w:rsidRPr="00D03F1B">
        <w:rPr>
          <w:rFonts w:ascii="Arial" w:hAnsi="Arial" w:cs="Arial"/>
        </w:rPr>
        <w:t xml:space="preserve">сельского </w:t>
      </w:r>
      <w:r w:rsidRPr="00D03F1B">
        <w:rPr>
          <w:rFonts w:ascii="Arial" w:hAnsi="Arial" w:cs="Arial"/>
          <w:lang w:eastAsia="ar-SA"/>
        </w:rPr>
        <w:t>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9. Советом сельского поселения руководит глава сельского поселения, исполняющий полномочия председателя Совета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10. Организационное, правовое, информационное и материально-техническое обеспечение деятельности Совета сельского поселения, оказание методической, практической и иной помощи по вопросам, возникающим в деятельности депутатов и Совета сельского поселения, подготовку аналитических материалов осуществляет администрация сельского поселения в соответствии с нормативными правовыми актами Совета сельского поселения.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bCs/>
        </w:rPr>
        <w:t>11.</w:t>
      </w:r>
      <w:r w:rsidRPr="00D03F1B">
        <w:rPr>
          <w:rFonts w:ascii="Arial" w:hAnsi="Arial" w:cs="Arial"/>
        </w:rPr>
        <w:t xml:space="preserve"> П</w:t>
      </w:r>
      <w:r w:rsidRPr="00D03F1B">
        <w:rPr>
          <w:rFonts w:ascii="Arial" w:hAnsi="Arial" w:cs="Arial"/>
          <w:snapToGrid w:val="0"/>
        </w:rPr>
        <w:t xml:space="preserve">олномочия Совета </w:t>
      </w:r>
      <w:r w:rsidRPr="00D03F1B">
        <w:rPr>
          <w:rFonts w:ascii="Arial" w:hAnsi="Arial" w:cs="Arial"/>
        </w:rPr>
        <w:t xml:space="preserve">сельского </w:t>
      </w:r>
      <w:r w:rsidRPr="00D03F1B">
        <w:rPr>
          <w:rFonts w:ascii="Arial" w:hAnsi="Arial" w:cs="Arial"/>
          <w:snapToGrid w:val="0"/>
        </w:rPr>
        <w:t>поселения могут быть прекращены досрочно в порядке и по основаниям, предусмотренным статьей 73 Федерального закона № 131-ФЗ.</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Полномочия Совета </w:t>
      </w:r>
      <w:r w:rsidRPr="00D03F1B">
        <w:rPr>
          <w:rFonts w:ascii="Arial" w:hAnsi="Arial" w:cs="Arial"/>
        </w:rPr>
        <w:t xml:space="preserve">сельского </w:t>
      </w:r>
      <w:r w:rsidRPr="00D03F1B">
        <w:rPr>
          <w:rFonts w:ascii="Arial" w:hAnsi="Arial" w:cs="Arial"/>
          <w:snapToGrid w:val="0"/>
        </w:rPr>
        <w:t>поселения также прекращаются: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1) в случае принятия Советом </w:t>
      </w:r>
      <w:r w:rsidRPr="00D03F1B">
        <w:rPr>
          <w:rFonts w:ascii="Arial" w:hAnsi="Arial" w:cs="Arial"/>
        </w:rPr>
        <w:t xml:space="preserve">сельского </w:t>
      </w:r>
      <w:r w:rsidRPr="00D03F1B">
        <w:rPr>
          <w:rFonts w:ascii="Arial" w:hAnsi="Arial" w:cs="Arial"/>
          <w:snapToGrid w:val="0"/>
        </w:rPr>
        <w:t>поселения решения о самороспуске;</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2) в случае вступления в силу решения Забайкальского краевого суда о неправомочности данного состава депутатов Совета </w:t>
      </w:r>
      <w:r w:rsidRPr="00D03F1B">
        <w:rPr>
          <w:rFonts w:ascii="Arial" w:hAnsi="Arial" w:cs="Arial"/>
        </w:rPr>
        <w:t xml:space="preserve">сельского </w:t>
      </w:r>
      <w:r w:rsidRPr="00D03F1B">
        <w:rPr>
          <w:rFonts w:ascii="Arial" w:hAnsi="Arial" w:cs="Arial"/>
          <w:snapToGrid w:val="0"/>
        </w:rPr>
        <w:t>поселения, в том числе в связи со сложением депутатами своих полномочий;</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3) в случае преобразования </w:t>
      </w:r>
      <w:r w:rsidRPr="00D03F1B">
        <w:rPr>
          <w:rFonts w:ascii="Arial" w:hAnsi="Arial" w:cs="Arial"/>
        </w:rPr>
        <w:t xml:space="preserve">сельского </w:t>
      </w:r>
      <w:r w:rsidRPr="00D03F1B">
        <w:rPr>
          <w:rFonts w:ascii="Arial" w:hAnsi="Arial" w:cs="Arial"/>
          <w:snapToGrid w:val="0"/>
        </w:rPr>
        <w:t xml:space="preserve">поселения, осуществляемого в соответствии </w:t>
      </w:r>
      <w:r w:rsidRPr="00D03F1B">
        <w:rPr>
          <w:rFonts w:ascii="Arial" w:hAnsi="Arial" w:cs="Arial"/>
        </w:rPr>
        <w:t>с Федеральным законом № 131-ФЗ</w:t>
      </w:r>
      <w:r w:rsidRPr="00D03F1B">
        <w:rPr>
          <w:rFonts w:ascii="Arial" w:hAnsi="Arial" w:cs="Arial"/>
          <w:snapToGrid w:val="0"/>
        </w:rPr>
        <w:t>;</w:t>
      </w:r>
    </w:p>
    <w:p w:rsidR="00D03F1B" w:rsidRPr="00D03F1B" w:rsidRDefault="00D03F1B" w:rsidP="00D03F1B">
      <w:pPr>
        <w:shd w:val="clear" w:color="auto" w:fill="FFFFFF"/>
        <w:suppressAutoHyphens/>
        <w:ind w:firstLine="709"/>
        <w:jc w:val="both"/>
        <w:rPr>
          <w:rFonts w:ascii="Arial" w:hAnsi="Arial" w:cs="Arial"/>
          <w:snapToGrid w:val="0"/>
        </w:rPr>
      </w:pPr>
      <w:r w:rsidRPr="00D03F1B">
        <w:rPr>
          <w:rFonts w:ascii="Arial" w:hAnsi="Arial" w:cs="Arial"/>
          <w:snapToGrid w:val="0"/>
        </w:rPr>
        <w:t xml:space="preserve">4) в случае утраты </w:t>
      </w:r>
      <w:r w:rsidRPr="00D03F1B">
        <w:rPr>
          <w:rFonts w:ascii="Arial" w:hAnsi="Arial" w:cs="Arial"/>
        </w:rPr>
        <w:t xml:space="preserve">сельским </w:t>
      </w:r>
      <w:r w:rsidRPr="00D03F1B">
        <w:rPr>
          <w:rFonts w:ascii="Arial" w:hAnsi="Arial" w:cs="Arial"/>
          <w:snapToGrid w:val="0"/>
        </w:rPr>
        <w:t>поселением статуса муниципального образования в связи с его объединением с городским округом.</w:t>
      </w:r>
    </w:p>
    <w:p w:rsidR="00D03F1B" w:rsidRPr="00D03F1B" w:rsidRDefault="00D03F1B" w:rsidP="00D03F1B">
      <w:pPr>
        <w:shd w:val="clear" w:color="auto" w:fill="FFFFFF"/>
        <w:suppressAutoHyphens/>
        <w:ind w:firstLine="709"/>
        <w:jc w:val="both"/>
        <w:rPr>
          <w:rFonts w:ascii="Arial" w:hAnsi="Arial" w:cs="Arial"/>
          <w:snapToGrid w:val="0"/>
        </w:rPr>
      </w:pPr>
      <w:r w:rsidRPr="00D03F1B">
        <w:rPr>
          <w:rFonts w:ascii="Arial" w:hAnsi="Arial" w:cs="Arial"/>
          <w:snapToGrid w:val="0"/>
        </w:rPr>
        <w:t xml:space="preserve">5) в случае увеличения численности избирателей </w:t>
      </w:r>
      <w:r w:rsidRPr="00D03F1B">
        <w:rPr>
          <w:rFonts w:ascii="Arial" w:hAnsi="Arial" w:cs="Arial"/>
        </w:rPr>
        <w:t xml:space="preserve">сельского </w:t>
      </w:r>
      <w:r w:rsidRPr="00D03F1B">
        <w:rPr>
          <w:rFonts w:ascii="Arial" w:hAnsi="Arial" w:cs="Arial"/>
          <w:snapToGrid w:val="0"/>
        </w:rPr>
        <w:t xml:space="preserve">поселения более чем на 25 процентов, произошедшего вследствие изменения границ </w:t>
      </w:r>
      <w:r w:rsidRPr="00D03F1B">
        <w:rPr>
          <w:rFonts w:ascii="Arial" w:hAnsi="Arial" w:cs="Arial"/>
        </w:rPr>
        <w:t xml:space="preserve">сельского </w:t>
      </w:r>
      <w:r w:rsidRPr="00D03F1B">
        <w:rPr>
          <w:rFonts w:ascii="Arial" w:hAnsi="Arial" w:cs="Arial"/>
          <w:snapToGrid w:val="0"/>
        </w:rPr>
        <w:t>поселения</w:t>
      </w:r>
      <w:r w:rsidRPr="00D03F1B">
        <w:rPr>
          <w:rFonts w:ascii="Arial" w:hAnsi="Arial" w:cs="Arial"/>
        </w:rPr>
        <w:t xml:space="preserve"> или объединения сельского поселения с городским округом;</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6) в случае нарушения срока издания муниципального правового акта сельского поселения, требуемого для реализации решения, принятого путем прямого волеизъявления граждан.</w:t>
      </w:r>
    </w:p>
    <w:p w:rsidR="00D03F1B" w:rsidRPr="00D03F1B" w:rsidRDefault="00D03F1B" w:rsidP="00D03F1B">
      <w:pPr>
        <w:suppressAutoHyphens/>
        <w:ind w:firstLine="709"/>
        <w:jc w:val="both"/>
        <w:rPr>
          <w:rFonts w:ascii="Arial" w:hAnsi="Arial" w:cs="Arial"/>
        </w:rPr>
      </w:pPr>
      <w:r w:rsidRPr="00D03F1B">
        <w:rPr>
          <w:rFonts w:ascii="Arial" w:hAnsi="Arial" w:cs="Arial"/>
          <w:bCs/>
        </w:rPr>
        <w:t>12.</w:t>
      </w:r>
      <w:r w:rsidRPr="00D03F1B">
        <w:rPr>
          <w:rFonts w:ascii="Arial" w:hAnsi="Arial" w:cs="Arial"/>
        </w:rPr>
        <w:t xml:space="preserve"> Досрочное прекращение полномочий Совета сельского поселения влечет досрочное прекращение полномочий его депутатов.</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13. Предложение о самороспуске Совета сельского поселения может быть внесено группой депутатов не менее одной трети от установленной численности депутатов Совета сельского поселения и должно предусматривать письменное обоснование причин самороспуска.</w:t>
      </w:r>
    </w:p>
    <w:p w:rsidR="00D03F1B" w:rsidRPr="00D03F1B" w:rsidRDefault="00D03F1B" w:rsidP="00D03F1B">
      <w:pPr>
        <w:suppressAutoHyphens/>
        <w:ind w:firstLine="709"/>
        <w:jc w:val="both"/>
        <w:rPr>
          <w:rFonts w:ascii="Arial" w:hAnsi="Arial" w:cs="Arial"/>
        </w:rPr>
      </w:pPr>
      <w:r w:rsidRPr="00D03F1B">
        <w:rPr>
          <w:rFonts w:ascii="Arial" w:hAnsi="Arial" w:cs="Arial"/>
        </w:rPr>
        <w:t>Предложение о самороспуске Совета сельского поселения не может быть внесено позднее, чем за шесть месяцев до истечения срока полномочий Совета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Предложение о самороспуске Совета сельского поселения предварительно обсуждается в его постоянных комиссиях.</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Предложение о самороспуске должно быть рассмотрено в течение 15 календарных дней со дня внесения указанного предложения на заседании Совета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14. Заседание Совета сельского поселения по вопросу о самороспуске проводится открыто и гласно.</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Решение о самороспуске Совета сельского поселения принимается путем тайного голосования.</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15. Решение о самороспуске принимается, если за него проголосовало не менее двух третей от установленной численности депутатов Совета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16. В случае непринятия Советом сельского поселения решения о самороспуске повторное предложение о самороспуске Совета сельского поселения может быть внесено не ранее чем через три месяца со дня голосования по вопросу о самороспуске.</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17. В случае досрочного прекращения полномочий Совета сельского поселения, порядок подготовки, проведения и подведения итогов досрочных муниципальных выборов регулируется федеральными законами, законами Забайкальского края.</w:t>
      </w:r>
    </w:p>
    <w:p w:rsidR="00D03F1B" w:rsidRPr="00D03F1B" w:rsidRDefault="00D03F1B" w:rsidP="00D03F1B">
      <w:pPr>
        <w:shd w:val="clear" w:color="auto" w:fill="FFFFFF"/>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28. Глава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t>1. Глава сельского поселения является высшим должностным лицом сельского поселения и наделяется настоящим Уставом в соответствии с Федеральным законом № 131-ФЗ собственными полномочиями по решению вопросов местного значения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2. Глава сельского поселения избирается на муниципальных выборах на срок 5 лет, возглавляет администрацию сельского поселения, исполняет полномочия председателя Совета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3. Глава сельского поселения в пределах полномочий, установленных настоящей статьей:</w:t>
      </w:r>
    </w:p>
    <w:p w:rsidR="00D03F1B" w:rsidRPr="00D03F1B" w:rsidRDefault="00D03F1B" w:rsidP="00D03F1B">
      <w:pPr>
        <w:suppressAutoHyphens/>
        <w:ind w:firstLine="709"/>
        <w:jc w:val="both"/>
        <w:rPr>
          <w:rFonts w:ascii="Arial" w:hAnsi="Arial" w:cs="Arial"/>
        </w:rPr>
      </w:pPr>
      <w:r w:rsidRPr="00D03F1B">
        <w:rPr>
          <w:rFonts w:ascii="Arial" w:hAnsi="Arial" w:cs="Arial"/>
        </w:rPr>
        <w:t>1) 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2) подписывает и обнародует в порядке, установленном настоящим Уставом, правовые акты, принятые Советом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3) издает в пределах своих полномочий правовые акты;</w:t>
      </w:r>
    </w:p>
    <w:p w:rsidR="00D03F1B" w:rsidRPr="00D03F1B" w:rsidRDefault="00D03F1B" w:rsidP="00D03F1B">
      <w:pPr>
        <w:suppressAutoHyphens/>
        <w:ind w:firstLine="709"/>
        <w:jc w:val="both"/>
        <w:rPr>
          <w:rFonts w:ascii="Arial" w:hAnsi="Arial" w:cs="Arial"/>
        </w:rPr>
      </w:pPr>
      <w:r w:rsidRPr="00D03F1B">
        <w:rPr>
          <w:rFonts w:ascii="Arial" w:hAnsi="Arial" w:cs="Arial"/>
        </w:rPr>
        <w:t>4) вправе требовать созыва внеочередного заседания Совета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5) обеспечивает осуществление органами местного самоуправления сельского поселения решение вопросов местного значения сельского поселения и отдельных государственных полномочий, переданных органам местного самоуправления федеральными законами и законами Забайкальского края.</w:t>
      </w:r>
    </w:p>
    <w:p w:rsidR="00D03F1B" w:rsidRPr="00D03F1B" w:rsidRDefault="00D03F1B" w:rsidP="00D03F1B">
      <w:pPr>
        <w:suppressAutoHyphens/>
        <w:ind w:firstLine="709"/>
        <w:jc w:val="both"/>
        <w:rPr>
          <w:rFonts w:ascii="Arial" w:hAnsi="Arial" w:cs="Arial"/>
        </w:rPr>
      </w:pPr>
      <w:r w:rsidRPr="00D03F1B">
        <w:rPr>
          <w:rFonts w:ascii="Arial" w:hAnsi="Arial" w:cs="Arial"/>
        </w:rPr>
        <w:t>4. Глава сельского поселения подконтролен и подотчетен населению и Совету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Глава сельского поселения представляет Совету сельского поселения ежегодные отчеты о результатах своей деятельности, деятельности администрации сельского поселения, в том числе о решении вопросов, поставленных Советом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5. Полномочия главы сельского поселения прекращаются досрочно в случае:</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lastRenderedPageBreak/>
        <w:t>1) смерти;</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t>2) отставки по собственному желанию;</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t>3) удаления в отставку в соответствии со статьей 74.1 Федерального закона № 131-ФЗ;</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t>4) отрешения от должности в соответствии со статьей 74 Федерального закона № 131-ФЗ;</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t>5) признания судом недееспособным или ограниченно дееспособным;</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t>6) признания судом безвестно отсутствующим или объявления умершим;</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t>7) вступления в отношении его в законную силу обвинительного приговора суда;</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t>8) выезда за пределы Российской Федерации на постоянное место жительства;</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t>9)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03F1B" w:rsidRPr="00D03F1B" w:rsidRDefault="00D03F1B" w:rsidP="00D03F1B">
      <w:pPr>
        <w:tabs>
          <w:tab w:val="left" w:pos="0"/>
        </w:tabs>
        <w:suppressAutoHyphens/>
        <w:ind w:firstLine="709"/>
        <w:jc w:val="both"/>
        <w:rPr>
          <w:rFonts w:ascii="Arial" w:hAnsi="Arial" w:cs="Arial"/>
        </w:rPr>
      </w:pPr>
      <w:r w:rsidRPr="00D03F1B">
        <w:rPr>
          <w:rFonts w:ascii="Arial" w:hAnsi="Arial" w:cs="Arial"/>
        </w:rPr>
        <w:t>10) отзыва избирателями;</w:t>
      </w:r>
    </w:p>
    <w:p w:rsidR="00D03F1B" w:rsidRPr="00D03F1B" w:rsidRDefault="00D03F1B" w:rsidP="00D03F1B">
      <w:pPr>
        <w:tabs>
          <w:tab w:val="left" w:pos="1368"/>
        </w:tabs>
        <w:suppressAutoHyphens/>
        <w:ind w:firstLine="709"/>
        <w:jc w:val="both"/>
        <w:rPr>
          <w:rFonts w:ascii="Arial" w:hAnsi="Arial" w:cs="Arial"/>
        </w:rPr>
      </w:pPr>
      <w:r w:rsidRPr="00D03F1B">
        <w:rPr>
          <w:rFonts w:ascii="Arial" w:hAnsi="Arial" w:cs="Arial"/>
        </w:rPr>
        <w:t>11) установленной в судебном порядке стойкой неспособности по состоянию здоровья осуществлять полномочия главы сельского поселения;</w:t>
      </w:r>
    </w:p>
    <w:p w:rsidR="00D03F1B" w:rsidRPr="00D03F1B" w:rsidRDefault="00D03F1B" w:rsidP="00D03F1B">
      <w:pPr>
        <w:tabs>
          <w:tab w:val="left" w:pos="1368"/>
        </w:tabs>
        <w:suppressAutoHyphens/>
        <w:ind w:firstLine="709"/>
        <w:jc w:val="both"/>
        <w:rPr>
          <w:rFonts w:ascii="Arial" w:hAnsi="Arial" w:cs="Arial"/>
        </w:rPr>
      </w:pPr>
      <w:r w:rsidRPr="00D03F1B">
        <w:rPr>
          <w:rFonts w:ascii="Arial" w:hAnsi="Arial" w:cs="Arial"/>
        </w:rPr>
        <w:t>12) преобразования сельского поселения, осуществляемого в соответствии со статьей 13 Федерального закона № 131-ФЗ;</w:t>
      </w:r>
    </w:p>
    <w:p w:rsidR="00D03F1B" w:rsidRPr="00D03F1B" w:rsidRDefault="00D03F1B" w:rsidP="00D03F1B">
      <w:pPr>
        <w:suppressAutoHyphens/>
        <w:ind w:firstLine="709"/>
        <w:jc w:val="both"/>
        <w:rPr>
          <w:rFonts w:ascii="Arial" w:hAnsi="Arial" w:cs="Arial"/>
        </w:rPr>
      </w:pPr>
      <w:r w:rsidRPr="00D03F1B">
        <w:rPr>
          <w:rFonts w:ascii="Arial" w:hAnsi="Arial" w:cs="Arial"/>
        </w:rPr>
        <w:t>13) утраты сельским поселением статуса муниципального образования в связи с его объединением с городским округом;</w:t>
      </w:r>
    </w:p>
    <w:p w:rsidR="00D03F1B" w:rsidRPr="00D03F1B" w:rsidRDefault="00D03F1B" w:rsidP="00D03F1B">
      <w:pPr>
        <w:suppressAutoHyphens/>
        <w:ind w:firstLine="709"/>
        <w:jc w:val="both"/>
        <w:rPr>
          <w:rFonts w:ascii="Arial" w:hAnsi="Arial" w:cs="Arial"/>
        </w:rPr>
      </w:pPr>
      <w:r w:rsidRPr="00D03F1B">
        <w:rPr>
          <w:rFonts w:ascii="Arial" w:hAnsi="Arial" w:cs="Arial"/>
        </w:rPr>
        <w:t>14) увеличения численности избирателей сельского поселения более чем на 25 процентов, произошедшего вследствие изменения границ сельского поселения или объединения сельского поселения с городским округом;</w:t>
      </w:r>
    </w:p>
    <w:p w:rsidR="00D03F1B" w:rsidRPr="00D03F1B" w:rsidRDefault="00D03F1B" w:rsidP="00D03F1B">
      <w:pPr>
        <w:suppressAutoHyphens/>
        <w:ind w:firstLine="709"/>
        <w:jc w:val="both"/>
        <w:rPr>
          <w:rFonts w:ascii="Arial" w:hAnsi="Arial" w:cs="Arial"/>
        </w:rPr>
      </w:pPr>
      <w:r w:rsidRPr="00D03F1B">
        <w:rPr>
          <w:rFonts w:ascii="Arial" w:hAnsi="Arial" w:cs="Arial"/>
        </w:rPr>
        <w:t xml:space="preserve">15) призыва на военную службу или направления на заменяющую ее альтернативную гражданскую службу; </w:t>
      </w:r>
    </w:p>
    <w:p w:rsidR="00D03F1B" w:rsidRPr="00D03F1B" w:rsidRDefault="00D03F1B" w:rsidP="00D03F1B">
      <w:pPr>
        <w:suppressAutoHyphens/>
        <w:ind w:firstLine="709"/>
        <w:jc w:val="both"/>
        <w:rPr>
          <w:rFonts w:ascii="Arial" w:hAnsi="Arial" w:cs="Arial"/>
        </w:rPr>
      </w:pPr>
      <w:r w:rsidRPr="00D03F1B">
        <w:rPr>
          <w:rFonts w:ascii="Arial" w:hAnsi="Arial" w:cs="Arial"/>
        </w:rPr>
        <w:t>16) несоблюдения ограничений, установленных Федеральным законом № 131-ФЗ;</w:t>
      </w:r>
    </w:p>
    <w:p w:rsidR="00D03F1B" w:rsidRPr="00D03F1B" w:rsidRDefault="00D03F1B" w:rsidP="00D03F1B">
      <w:pPr>
        <w:suppressAutoHyphens/>
        <w:ind w:firstLine="709"/>
        <w:jc w:val="both"/>
        <w:rPr>
          <w:rFonts w:ascii="Arial" w:hAnsi="Arial" w:cs="Arial"/>
        </w:rPr>
      </w:pPr>
      <w:r w:rsidRPr="00D03F1B">
        <w:rPr>
          <w:rFonts w:ascii="Arial" w:hAnsi="Arial" w:cs="Arial"/>
        </w:rPr>
        <w:t>17) в иных случаях, установленных Федеральным законом № 131-ФЗ и иными федеральными законами.</w:t>
      </w:r>
    </w:p>
    <w:p w:rsidR="00D03F1B" w:rsidRPr="00D03F1B" w:rsidRDefault="00D03F1B" w:rsidP="00D03F1B">
      <w:pPr>
        <w:suppressAutoHyphens/>
        <w:ind w:firstLine="709"/>
        <w:jc w:val="both"/>
        <w:rPr>
          <w:rFonts w:ascii="Arial" w:hAnsi="Arial" w:cs="Arial"/>
        </w:rPr>
      </w:pPr>
      <w:r w:rsidRPr="00D03F1B">
        <w:rPr>
          <w:rFonts w:ascii="Arial" w:hAnsi="Arial" w:cs="Arial"/>
        </w:rPr>
        <w:t>6.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отсутствия главы сельского поселения или невозможности исполнения им своих должностных обязанностей его полномочия временно исполняет должностное лицо администрации сельского поселения в соответствии с распределением обязанностей.</w:t>
      </w:r>
    </w:p>
    <w:p w:rsidR="00D03F1B" w:rsidRPr="00D03F1B" w:rsidRDefault="00D03F1B" w:rsidP="00D03F1B">
      <w:pPr>
        <w:suppressAutoHyphens/>
        <w:ind w:firstLine="709"/>
        <w:jc w:val="both"/>
        <w:rPr>
          <w:rFonts w:ascii="Arial" w:hAnsi="Arial" w:cs="Arial"/>
        </w:rPr>
      </w:pPr>
      <w:r w:rsidRPr="00D03F1B">
        <w:rPr>
          <w:rFonts w:ascii="Arial" w:hAnsi="Arial" w:cs="Arial"/>
        </w:rPr>
        <w:t>7. В случае досрочного прекращения полномочий главы сельского поселения  выборы главы сельского поселения, проводятся в сроки, установленные Федеральным законом № 67-ФЗ.</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29. Администрация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 xml:space="preserve">1. Администрация сельского поселения является исполнительно-распорядительным органом сельского поселения, наделяется настоящим Уставом полномочиями по решению вопросов местного значения сельского поселения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Забайкальского края. </w:t>
      </w:r>
    </w:p>
    <w:p w:rsidR="00D03F1B" w:rsidRPr="00D03F1B" w:rsidRDefault="00D03F1B" w:rsidP="00D03F1B">
      <w:pPr>
        <w:suppressAutoHyphens/>
        <w:ind w:firstLine="709"/>
        <w:jc w:val="both"/>
        <w:rPr>
          <w:rFonts w:ascii="Arial" w:hAnsi="Arial" w:cs="Arial"/>
        </w:rPr>
      </w:pPr>
      <w:r w:rsidRPr="00D03F1B">
        <w:rPr>
          <w:rFonts w:ascii="Arial" w:hAnsi="Arial" w:cs="Arial"/>
        </w:rPr>
        <w:t>2. Администрацией сельского поселения руководит глава сельского поселения на принципах единоначалия.</w:t>
      </w:r>
    </w:p>
    <w:p w:rsidR="00D03F1B" w:rsidRPr="00D03F1B" w:rsidRDefault="00D03F1B" w:rsidP="00D03F1B">
      <w:pPr>
        <w:suppressAutoHyphens/>
        <w:ind w:firstLine="709"/>
        <w:jc w:val="both"/>
        <w:rPr>
          <w:rFonts w:ascii="Arial" w:hAnsi="Arial" w:cs="Arial"/>
          <w:strike/>
        </w:rPr>
      </w:pPr>
      <w:r w:rsidRPr="00D03F1B">
        <w:rPr>
          <w:rFonts w:ascii="Arial" w:hAnsi="Arial" w:cs="Arial"/>
        </w:rPr>
        <w:t>Администрация сельского поселения обладает правами юридического лица.</w:t>
      </w:r>
    </w:p>
    <w:p w:rsidR="00D03F1B" w:rsidRPr="00D03F1B" w:rsidRDefault="00D03F1B" w:rsidP="00D03F1B">
      <w:pPr>
        <w:suppressAutoHyphens/>
        <w:ind w:firstLine="709"/>
        <w:jc w:val="both"/>
        <w:rPr>
          <w:rFonts w:ascii="Arial" w:hAnsi="Arial" w:cs="Arial"/>
          <w:strike/>
        </w:rPr>
      </w:pPr>
      <w:r w:rsidRPr="00D03F1B">
        <w:rPr>
          <w:rFonts w:ascii="Arial" w:hAnsi="Arial" w:cs="Arial"/>
        </w:rPr>
        <w:t xml:space="preserve">3. Структура администрации сельского поселения утверждается Советом сельского поселения по представлению главы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t>4. К компетенции администрации сельского поселения относится обеспечение исполнения полномочий органов местного самоуправления и должностных лиц местного самоуправления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1) по решению вопросов местного значения сельского поселения в соответствии с федеральными законами, Законами Забайкальского края и муниципальными правовыми актами сельского поселения;</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2) по осуществлению отдельных государственных полномочий, переданных органам местного самоуправления федеральными законами и законами Забайкальского края.</w:t>
      </w:r>
    </w:p>
    <w:p w:rsidR="00D03F1B" w:rsidRPr="00D03F1B" w:rsidRDefault="00D03F1B" w:rsidP="00D03F1B">
      <w:pPr>
        <w:shd w:val="clear" w:color="auto" w:fill="FFFFFF"/>
        <w:tabs>
          <w:tab w:val="left" w:pos="1843"/>
        </w:tabs>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30. Избирательная комиссия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t>1. Избирательная комиссия сельского поселения является муниципальным органом и не входит в структуру органов местного самоуправления сельского поселения.</w:t>
      </w:r>
    </w:p>
    <w:p w:rsidR="00D03F1B" w:rsidRPr="00D03F1B" w:rsidRDefault="00D03F1B" w:rsidP="00D03F1B">
      <w:pPr>
        <w:ind w:firstLine="709"/>
        <w:jc w:val="both"/>
        <w:rPr>
          <w:rFonts w:ascii="Arial" w:hAnsi="Arial" w:cs="Arial"/>
          <w:strike/>
        </w:rPr>
      </w:pPr>
      <w:r w:rsidRPr="00D03F1B">
        <w:rPr>
          <w:rFonts w:ascii="Arial" w:hAnsi="Arial" w:cs="Arial"/>
        </w:rPr>
        <w:t>2. Избирательная комиссия сельского поселения организует подготовку и проведение муниципальных выборов, местного референдума, голосования по отзыву депутата, главы сельского поселения, голосования по вопросам изменения границ сельского поселения, преобразования сельского поселения.</w:t>
      </w:r>
    </w:p>
    <w:p w:rsidR="00D03F1B" w:rsidRPr="00D03F1B" w:rsidRDefault="00D03F1B" w:rsidP="00D03F1B">
      <w:pPr>
        <w:suppressAutoHyphens/>
        <w:adjustRightInd w:val="0"/>
        <w:ind w:firstLine="709"/>
        <w:jc w:val="both"/>
        <w:rPr>
          <w:rFonts w:ascii="Arial" w:hAnsi="Arial" w:cs="Arial"/>
        </w:rPr>
      </w:pPr>
      <w:r w:rsidRPr="00D03F1B">
        <w:rPr>
          <w:rFonts w:ascii="Arial" w:hAnsi="Arial" w:cs="Arial"/>
        </w:rPr>
        <w:t>Избирательная комиссия сельского поселения не обладает правами юридического лица.</w:t>
      </w:r>
    </w:p>
    <w:p w:rsidR="00D03F1B" w:rsidRPr="00D03F1B" w:rsidRDefault="00D03F1B" w:rsidP="00D03F1B">
      <w:pPr>
        <w:adjustRightInd w:val="0"/>
        <w:ind w:firstLine="709"/>
        <w:jc w:val="both"/>
        <w:rPr>
          <w:rFonts w:ascii="Arial" w:hAnsi="Arial" w:cs="Arial"/>
        </w:rPr>
      </w:pPr>
      <w:r w:rsidRPr="00D03F1B">
        <w:rPr>
          <w:rFonts w:ascii="Arial" w:hAnsi="Arial" w:cs="Arial"/>
        </w:rPr>
        <w:t>3. Срок полномочий избирательной комиссии сельского поселения составляет 5 лет.</w:t>
      </w:r>
    </w:p>
    <w:p w:rsidR="00D03F1B" w:rsidRPr="00D03F1B" w:rsidRDefault="00D03F1B" w:rsidP="00D03F1B">
      <w:pPr>
        <w:adjustRightInd w:val="0"/>
        <w:ind w:firstLine="709"/>
        <w:jc w:val="both"/>
        <w:rPr>
          <w:rFonts w:ascii="Arial" w:hAnsi="Arial" w:cs="Arial"/>
        </w:rPr>
      </w:pPr>
      <w:r w:rsidRPr="00D03F1B">
        <w:rPr>
          <w:rFonts w:ascii="Arial" w:hAnsi="Arial" w:cs="Arial"/>
        </w:rPr>
        <w:t xml:space="preserve">4. Избирательная комиссия сельского поселения формируется Советом сельского поселения в </w:t>
      </w:r>
      <w:r w:rsidRPr="008276B4">
        <w:rPr>
          <w:rFonts w:ascii="Arial" w:hAnsi="Arial" w:cs="Arial"/>
        </w:rPr>
        <w:t xml:space="preserve">количестве 6 членов </w:t>
      </w:r>
      <w:r w:rsidRPr="00D03F1B">
        <w:rPr>
          <w:rFonts w:ascii="Arial" w:hAnsi="Arial" w:cs="Arial"/>
        </w:rPr>
        <w:t>с правом решающего голоса.</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5. Порядок формирования и полномочия избирательной комиссии сельского поселения устанавливаются Федеральным законом № 67-ФЗ</w:t>
      </w:r>
      <w:r w:rsidRPr="00D03F1B">
        <w:rPr>
          <w:rFonts w:ascii="Arial" w:hAnsi="Arial" w:cs="Arial"/>
          <w:snapToGrid w:val="0"/>
        </w:rPr>
        <w:t xml:space="preserve"> </w:t>
      </w:r>
      <w:r w:rsidRPr="00D03F1B">
        <w:rPr>
          <w:rFonts w:ascii="Arial" w:hAnsi="Arial" w:cs="Arial"/>
        </w:rPr>
        <w:t>и законами Забайкальского края для проведения местного референдума и муниципальных выборов, а также настоящим Уставом.</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31. Статус депутата, главы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t>1. Депутату, главе сельского поселения обеспечиваются условия для беспрепятственного осуществления своих полномочий.</w:t>
      </w:r>
    </w:p>
    <w:p w:rsidR="00D03F1B" w:rsidRPr="00D03F1B" w:rsidRDefault="00D03F1B" w:rsidP="00D03F1B">
      <w:pPr>
        <w:suppressAutoHyphens/>
        <w:ind w:firstLine="709"/>
        <w:jc w:val="both"/>
        <w:rPr>
          <w:rFonts w:ascii="Arial" w:hAnsi="Arial" w:cs="Arial"/>
        </w:rPr>
      </w:pPr>
      <w:r w:rsidRPr="00D03F1B">
        <w:rPr>
          <w:rFonts w:ascii="Arial" w:hAnsi="Arial" w:cs="Arial"/>
        </w:rPr>
        <w:t>2. Полномочия депутата, начинаются со дня его избрания и прекращаются со дня начала работы Совета сельского поселения нового созыва.</w:t>
      </w:r>
    </w:p>
    <w:p w:rsidR="00D03F1B" w:rsidRPr="00D03F1B" w:rsidRDefault="00D03F1B" w:rsidP="00D03F1B">
      <w:pPr>
        <w:suppressAutoHyphens/>
        <w:ind w:firstLine="709"/>
        <w:jc w:val="both"/>
        <w:rPr>
          <w:rFonts w:ascii="Arial" w:hAnsi="Arial" w:cs="Arial"/>
        </w:rPr>
      </w:pPr>
      <w:r w:rsidRPr="00D03F1B">
        <w:rPr>
          <w:rFonts w:ascii="Arial" w:hAnsi="Arial" w:cs="Arial"/>
        </w:rPr>
        <w:t>3. Полномочия главы сельского поселения начинаются со дня его вступления в должность и прекращаются в день вступления в должность вновь избранного главы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Днем вступления в должность главы сельского поселения является день регистрации избрания главы сельского поселения избирательной комиссией сельского поселения.</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lastRenderedPageBreak/>
        <w:t>4. Решение об изменении срока полномочий, а также решение об изменении перечня полномочий и (или) порядка избрания главы сельского поселения применяется только к главе сельского поселения, избранному после вступления в силу соответствующего решения.</w:t>
      </w:r>
    </w:p>
    <w:p w:rsidR="00D03F1B" w:rsidRPr="00D03F1B" w:rsidRDefault="00D03F1B" w:rsidP="00D03F1B">
      <w:pPr>
        <w:suppressAutoHyphens/>
        <w:ind w:firstLine="709"/>
        <w:jc w:val="both"/>
        <w:rPr>
          <w:rFonts w:ascii="Arial" w:hAnsi="Arial" w:cs="Arial"/>
        </w:rPr>
      </w:pPr>
      <w:r w:rsidRPr="00D03F1B">
        <w:rPr>
          <w:rFonts w:ascii="Arial" w:hAnsi="Arial" w:cs="Arial"/>
        </w:rPr>
        <w:t>5. Глава сельского поселения осуществляет свои полномочия на постоянной основе.</w:t>
      </w:r>
    </w:p>
    <w:p w:rsidR="00D03F1B" w:rsidRPr="00D03F1B" w:rsidRDefault="00D03F1B" w:rsidP="00D03F1B">
      <w:pPr>
        <w:suppressAutoHyphens/>
        <w:ind w:firstLine="709"/>
        <w:jc w:val="both"/>
        <w:rPr>
          <w:rFonts w:ascii="Arial" w:hAnsi="Arial" w:cs="Arial"/>
        </w:rPr>
      </w:pPr>
      <w:r w:rsidRPr="00D03F1B">
        <w:rPr>
          <w:rFonts w:ascii="Arial" w:hAnsi="Arial" w:cs="Arial"/>
        </w:rPr>
        <w:t>Депутаты Совета сельского поселения осуществляют свои полномочия на непостоянной основе.</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rPr>
        <w:t xml:space="preserve">6. </w:t>
      </w:r>
      <w:r w:rsidRPr="00D03F1B">
        <w:rPr>
          <w:rFonts w:ascii="Arial" w:hAnsi="Arial" w:cs="Arial"/>
          <w:snapToGrid w:val="0"/>
        </w:rPr>
        <w:t xml:space="preserve">Глава </w:t>
      </w:r>
      <w:r w:rsidRPr="00D03F1B">
        <w:rPr>
          <w:rFonts w:ascii="Arial" w:hAnsi="Arial" w:cs="Arial"/>
        </w:rPr>
        <w:t xml:space="preserve">сельского </w:t>
      </w:r>
      <w:r w:rsidRPr="00D03F1B">
        <w:rPr>
          <w:rFonts w:ascii="Arial" w:hAnsi="Arial" w:cs="Arial"/>
          <w:snapToGrid w:val="0"/>
        </w:rPr>
        <w:t>поселения не вправе:</w:t>
      </w:r>
    </w:p>
    <w:p w:rsidR="00D03F1B" w:rsidRPr="00D03F1B" w:rsidRDefault="00D03F1B" w:rsidP="00D03F1B">
      <w:pPr>
        <w:suppressAutoHyphens/>
        <w:ind w:firstLine="709"/>
        <w:jc w:val="both"/>
        <w:rPr>
          <w:rFonts w:ascii="Arial" w:hAnsi="Arial" w:cs="Arial"/>
        </w:rPr>
      </w:pPr>
      <w:r w:rsidRPr="00D03F1B">
        <w:rPr>
          <w:rFonts w:ascii="Arial" w:hAnsi="Arial" w:cs="Arial"/>
          <w:snapToGrid w:val="0"/>
        </w:rPr>
        <w:t>1</w:t>
      </w:r>
      <w:r w:rsidRPr="00D03F1B">
        <w:rPr>
          <w:rFonts w:ascii="Arial" w:hAnsi="Arial" w:cs="Arial"/>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Ассоциации «Совет муниципальных образований Забайкальского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 сельского </w:t>
      </w:r>
      <w:r w:rsidRPr="00D03F1B">
        <w:rPr>
          <w:rFonts w:ascii="Arial" w:hAnsi="Arial" w:cs="Arial"/>
          <w:snapToGrid w:val="0"/>
        </w:rPr>
        <w:t>поселения</w:t>
      </w:r>
      <w:r w:rsidRPr="00D03F1B">
        <w:rPr>
          <w:rFonts w:ascii="Arial" w:hAnsi="Arial" w:cs="Arial"/>
        </w:rPr>
        <w:t>;</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03F1B" w:rsidRPr="00D03F1B" w:rsidRDefault="00D03F1B" w:rsidP="00D03F1B">
      <w:pPr>
        <w:suppressAutoHyphens/>
        <w:ind w:firstLine="709"/>
        <w:jc w:val="both"/>
        <w:rPr>
          <w:rFonts w:ascii="Arial" w:hAnsi="Arial" w:cs="Arial"/>
        </w:rPr>
      </w:pPr>
      <w:r w:rsidRPr="00D03F1B">
        <w:rPr>
          <w:rFonts w:ascii="Arial" w:hAnsi="Arial" w:cs="Arial"/>
          <w:snapToGrid w:val="0"/>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7. Депутат, глава сельского поселения,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главы сельского поселения,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8</w:t>
      </w:r>
      <w:r w:rsidRPr="00D03F1B">
        <w:rPr>
          <w:rFonts w:ascii="Arial" w:hAnsi="Arial" w:cs="Arial"/>
        </w:rPr>
        <w:t>. Полномочия депутата прекращаются досрочно в случае:</w:t>
      </w:r>
    </w:p>
    <w:p w:rsidR="00D03F1B" w:rsidRPr="00D03F1B" w:rsidRDefault="00D03F1B" w:rsidP="00D03F1B">
      <w:pPr>
        <w:suppressAutoHyphens/>
        <w:ind w:firstLine="709"/>
        <w:jc w:val="both"/>
        <w:rPr>
          <w:rFonts w:ascii="Arial" w:hAnsi="Arial" w:cs="Arial"/>
        </w:rPr>
      </w:pPr>
      <w:r w:rsidRPr="00D03F1B">
        <w:rPr>
          <w:rFonts w:ascii="Arial" w:hAnsi="Arial" w:cs="Arial"/>
        </w:rPr>
        <w:t>1) смерти;</w:t>
      </w:r>
    </w:p>
    <w:p w:rsidR="00D03F1B" w:rsidRPr="00D03F1B" w:rsidRDefault="00D03F1B" w:rsidP="00D03F1B">
      <w:pPr>
        <w:suppressAutoHyphens/>
        <w:ind w:firstLine="709"/>
        <w:jc w:val="both"/>
        <w:rPr>
          <w:rFonts w:ascii="Arial" w:hAnsi="Arial" w:cs="Arial"/>
        </w:rPr>
      </w:pPr>
      <w:r w:rsidRPr="00D03F1B">
        <w:rPr>
          <w:rFonts w:ascii="Arial" w:hAnsi="Arial" w:cs="Arial"/>
        </w:rPr>
        <w:t>2) отставки по собственному желанию;</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3) признания судом недееспособным или ограниченно дееспособным;</w:t>
      </w:r>
    </w:p>
    <w:p w:rsidR="00D03F1B" w:rsidRPr="00D03F1B" w:rsidRDefault="00D03F1B" w:rsidP="00D03F1B">
      <w:pPr>
        <w:suppressAutoHyphens/>
        <w:ind w:firstLine="709"/>
        <w:jc w:val="both"/>
        <w:rPr>
          <w:rFonts w:ascii="Arial" w:hAnsi="Arial" w:cs="Arial"/>
        </w:rPr>
      </w:pPr>
      <w:r w:rsidRPr="00D03F1B">
        <w:rPr>
          <w:rFonts w:ascii="Arial" w:hAnsi="Arial" w:cs="Arial"/>
        </w:rPr>
        <w:t>4) признания судом безвестно отсутствующим или объявления умершим;</w:t>
      </w:r>
    </w:p>
    <w:p w:rsidR="00D03F1B" w:rsidRPr="00D03F1B" w:rsidRDefault="00D03F1B" w:rsidP="00D03F1B">
      <w:pPr>
        <w:suppressAutoHyphens/>
        <w:ind w:firstLine="709"/>
        <w:jc w:val="both"/>
        <w:rPr>
          <w:rFonts w:ascii="Arial" w:hAnsi="Arial" w:cs="Arial"/>
        </w:rPr>
      </w:pPr>
      <w:r w:rsidRPr="00D03F1B">
        <w:rPr>
          <w:rFonts w:ascii="Arial" w:hAnsi="Arial" w:cs="Arial"/>
        </w:rPr>
        <w:t>5) вступления в отношении его в законную силу обвинительного приговора суда;</w:t>
      </w:r>
    </w:p>
    <w:p w:rsidR="00D03F1B" w:rsidRPr="00D03F1B" w:rsidRDefault="00D03F1B" w:rsidP="00D03F1B">
      <w:pPr>
        <w:suppressAutoHyphens/>
        <w:ind w:firstLine="709"/>
        <w:jc w:val="both"/>
        <w:rPr>
          <w:rFonts w:ascii="Arial" w:hAnsi="Arial" w:cs="Arial"/>
        </w:rPr>
      </w:pPr>
      <w:r w:rsidRPr="00D03F1B">
        <w:rPr>
          <w:rFonts w:ascii="Arial" w:hAnsi="Arial" w:cs="Arial"/>
        </w:rPr>
        <w:t>6) выезда за пределы Российской Федерации на постоянное место жительства;</w:t>
      </w:r>
    </w:p>
    <w:p w:rsidR="00D03F1B" w:rsidRPr="00D03F1B" w:rsidRDefault="00D03F1B" w:rsidP="00D03F1B">
      <w:pPr>
        <w:suppressAutoHyphens/>
        <w:ind w:firstLine="709"/>
        <w:jc w:val="both"/>
        <w:rPr>
          <w:rFonts w:ascii="Arial" w:hAnsi="Arial" w:cs="Arial"/>
        </w:rPr>
      </w:pPr>
      <w:r w:rsidRPr="00D03F1B">
        <w:rPr>
          <w:rFonts w:ascii="Arial" w:hAnsi="Arial" w:cs="Arial"/>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03F1B" w:rsidRPr="00D03F1B" w:rsidRDefault="00D03F1B" w:rsidP="00D03F1B">
      <w:pPr>
        <w:suppressAutoHyphens/>
        <w:ind w:firstLine="709"/>
        <w:jc w:val="both"/>
        <w:rPr>
          <w:rFonts w:ascii="Arial" w:hAnsi="Arial" w:cs="Arial"/>
        </w:rPr>
      </w:pPr>
      <w:r w:rsidRPr="00D03F1B">
        <w:rPr>
          <w:rFonts w:ascii="Arial" w:hAnsi="Arial" w:cs="Arial"/>
        </w:rPr>
        <w:t>8) отзыва избирателями;</w:t>
      </w:r>
    </w:p>
    <w:p w:rsidR="00D03F1B" w:rsidRPr="00D03F1B" w:rsidRDefault="00D03F1B" w:rsidP="00D03F1B">
      <w:pPr>
        <w:suppressAutoHyphens/>
        <w:ind w:firstLine="709"/>
        <w:jc w:val="both"/>
        <w:rPr>
          <w:rFonts w:ascii="Arial" w:hAnsi="Arial" w:cs="Arial"/>
        </w:rPr>
      </w:pPr>
      <w:r w:rsidRPr="00D03F1B">
        <w:rPr>
          <w:rFonts w:ascii="Arial" w:hAnsi="Arial" w:cs="Arial"/>
        </w:rPr>
        <w:t>9) досрочного прекращения полномочий Совета сельского поселения;</w:t>
      </w:r>
    </w:p>
    <w:p w:rsidR="00D03F1B" w:rsidRPr="00D03F1B" w:rsidRDefault="00D03F1B" w:rsidP="00D03F1B">
      <w:pPr>
        <w:tabs>
          <w:tab w:val="num" w:pos="1276"/>
        </w:tabs>
        <w:suppressAutoHyphens/>
        <w:ind w:firstLine="709"/>
        <w:jc w:val="both"/>
        <w:rPr>
          <w:rFonts w:ascii="Arial" w:hAnsi="Arial" w:cs="Arial"/>
        </w:rPr>
      </w:pPr>
      <w:r w:rsidRPr="00D03F1B">
        <w:rPr>
          <w:rFonts w:ascii="Arial" w:hAnsi="Arial" w:cs="Arial"/>
        </w:rPr>
        <w:t xml:space="preserve">10) призыва на военную службу или направления на заменяющую ее альтернативную гражданскую службу; </w:t>
      </w:r>
    </w:p>
    <w:p w:rsidR="00D03F1B" w:rsidRPr="00D03F1B" w:rsidRDefault="00D03F1B" w:rsidP="00D03F1B">
      <w:pPr>
        <w:tabs>
          <w:tab w:val="num" w:pos="1276"/>
        </w:tabs>
        <w:suppressAutoHyphens/>
        <w:ind w:firstLine="709"/>
        <w:jc w:val="both"/>
        <w:rPr>
          <w:rFonts w:ascii="Arial" w:hAnsi="Arial" w:cs="Arial"/>
        </w:rPr>
      </w:pPr>
      <w:r w:rsidRPr="00D03F1B">
        <w:rPr>
          <w:rFonts w:ascii="Arial" w:hAnsi="Arial" w:cs="Arial"/>
        </w:rPr>
        <w:t>11) несоблюдения ограничений, установленных Федеральным законом № 131-ФЗ;</w:t>
      </w:r>
    </w:p>
    <w:p w:rsidR="00D03F1B" w:rsidRPr="00D03F1B" w:rsidRDefault="00D03F1B" w:rsidP="00D03F1B">
      <w:pPr>
        <w:tabs>
          <w:tab w:val="num" w:pos="1276"/>
        </w:tabs>
        <w:suppressAutoHyphens/>
        <w:ind w:firstLine="709"/>
        <w:jc w:val="both"/>
        <w:rPr>
          <w:rFonts w:ascii="Arial" w:hAnsi="Arial" w:cs="Arial"/>
        </w:rPr>
      </w:pPr>
      <w:r w:rsidRPr="00D03F1B">
        <w:rPr>
          <w:rFonts w:ascii="Arial" w:hAnsi="Arial" w:cs="Arial"/>
        </w:rPr>
        <w:t>12) в иных случаях, установленных Федеральным законом № 131-ФЗ и иными федеральными законами.</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9.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10. Сведения о доходах, расходах, об имуществе и обязательствах имущественного характера, представленные лицами, замещающими муниципальные должности, подлежат опубликованию (обнародованию) в порядке, установленном частью 7.4 статьи 40 Федерального закона № 131-ФЗ.</w:t>
      </w:r>
    </w:p>
    <w:p w:rsidR="00D03F1B" w:rsidRPr="00D03F1B" w:rsidRDefault="00D03F1B" w:rsidP="00D03F1B">
      <w:pPr>
        <w:suppressAutoHyphens/>
        <w:ind w:firstLine="709"/>
        <w:jc w:val="both"/>
        <w:rPr>
          <w:rFonts w:ascii="Arial" w:hAnsi="Arial" w:cs="Arial"/>
        </w:rPr>
      </w:pPr>
    </w:p>
    <w:p w:rsidR="00D03F1B" w:rsidRPr="00D03F1B" w:rsidRDefault="00D03F1B" w:rsidP="00D03F1B">
      <w:pPr>
        <w:ind w:firstLine="709"/>
        <w:jc w:val="both"/>
        <w:rPr>
          <w:rFonts w:ascii="Arial" w:hAnsi="Arial" w:cs="Arial"/>
          <w:b/>
        </w:rPr>
      </w:pPr>
      <w:r w:rsidRPr="00D03F1B">
        <w:rPr>
          <w:rFonts w:ascii="Arial" w:hAnsi="Arial" w:cs="Arial"/>
          <w:b/>
        </w:rPr>
        <w:t xml:space="preserve">Статья 32. Гарантии осуществления полномочий депутата, главы сельского поселения </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Гарантии осуществления полномочий депутата, главы сельского поселения устанавливаются настоящим Уставом в соответствии с федеральными законами и законами Забайкальского края.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Депутату, главе сельского поселения гарантируются: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право на обращение по вопросам, связанным с осуществлением ими своих полномочий, в органы государственной власти Забайкальского края и иные государственные органы Забайкальского края, в органы местного самоуправления и к должностным лицам органов местного самоуправления сельского поселения, в организации независимо от организационно-правовой формы, расположенные на территории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2) право на первоочередной прием по вопросам, связанным с осуществлением ими своих полномочий, руководителями и другими должностными лицами органов государственной власти Забайкальского края, </w:t>
      </w:r>
      <w:r w:rsidRPr="00D03F1B">
        <w:rPr>
          <w:rFonts w:ascii="Arial" w:hAnsi="Arial" w:cs="Arial"/>
        </w:rPr>
        <w:lastRenderedPageBreak/>
        <w:t>руководителями и другими должностными лицами органов местного самоуправления, расположенных на территории Забайкальского края;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3) служебное удостоверение и нагрудный знак.</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3. Главе сельского поселения, кроме гарантий, установленных частью 2 настоящей статьи, гарантируются: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денежное вознаграждение;</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3) ежегодный оплачиваемый отпуск;</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4) транспортное обслуживание и возмещение расходов, связанных со служебными командировками при осуществлении ими своих полномочий;</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5) получение дополнительного профессионального образования;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6) ежемесячная доплата к страховой пенсии по старости (инвалидности);</w:t>
      </w:r>
    </w:p>
    <w:p w:rsidR="00D03F1B" w:rsidRPr="00D03F1B" w:rsidRDefault="00D03F1B" w:rsidP="00D03F1B">
      <w:pPr>
        <w:autoSpaceDE w:val="0"/>
        <w:autoSpaceDN w:val="0"/>
        <w:adjustRightInd w:val="0"/>
        <w:ind w:firstLine="709"/>
        <w:jc w:val="both"/>
        <w:rPr>
          <w:rFonts w:ascii="Arial" w:hAnsi="Arial" w:cs="Arial"/>
        </w:rPr>
      </w:pPr>
      <w:bookmarkStart w:id="1" w:name="Par19"/>
      <w:bookmarkEnd w:id="1"/>
      <w:r w:rsidRPr="00D03F1B">
        <w:rPr>
          <w:rFonts w:ascii="Arial" w:hAnsi="Arial" w:cs="Arial"/>
        </w:rPr>
        <w:t>4. Депутату, кроме гарантий, установленных частью 2 настоящей статьи, гарантируются: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право на объединение в депутатские группы и другие объединения депутатов;</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право иметь помощников.</w:t>
      </w:r>
    </w:p>
    <w:p w:rsidR="00D03F1B" w:rsidRPr="00D03F1B" w:rsidRDefault="00D03F1B" w:rsidP="00D03F1B">
      <w:pPr>
        <w:suppressAutoHyphens/>
        <w:ind w:firstLine="709"/>
        <w:jc w:val="both"/>
        <w:rPr>
          <w:rFonts w:ascii="Arial" w:hAnsi="Arial" w:cs="Arial"/>
        </w:rPr>
      </w:pPr>
      <w:r w:rsidRPr="00D03F1B">
        <w:rPr>
          <w:rFonts w:ascii="Arial" w:hAnsi="Arial" w:cs="Arial"/>
        </w:rPr>
        <w:t>5. Финансирование расходов, связанных с предоставлением гарантий депутату, главе сельского поселения, установленных настоящим Уставом в соответствии с федеральными законами и законом Забайкальского края, осуществляется за счет средств бюджета сельского поселения с соблюдением требований бюджетного законодательства.</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33. Муниципальная служба</w:t>
      </w:r>
    </w:p>
    <w:p w:rsidR="00D03F1B" w:rsidRPr="00D03F1B" w:rsidRDefault="00D03F1B" w:rsidP="00D03F1B">
      <w:pPr>
        <w:ind w:firstLine="709"/>
        <w:jc w:val="both"/>
        <w:rPr>
          <w:rFonts w:ascii="Arial" w:hAnsi="Arial" w:cs="Arial"/>
        </w:rPr>
      </w:pPr>
      <w:r w:rsidRPr="00D03F1B">
        <w:rPr>
          <w:rFonts w:ascii="Arial" w:hAnsi="Arial" w:cs="Arial"/>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трудовым законодательством, Федеральным законом от 2 марта 2007 года № 25-ФЗ «О муниципальной службе в Российской Федерации», законами Забайкальского края, настоящим Уставом и иными муниципальными правовыми актами сельского поселения.</w:t>
      </w:r>
    </w:p>
    <w:p w:rsidR="00D03F1B" w:rsidRPr="00D03F1B" w:rsidRDefault="00D03F1B" w:rsidP="00D03F1B">
      <w:pPr>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ГЛАВА </w:t>
      </w:r>
      <w:r w:rsidRPr="00D03F1B">
        <w:rPr>
          <w:rFonts w:ascii="Arial" w:hAnsi="Arial" w:cs="Arial"/>
          <w:b/>
          <w:lang w:val="en-US"/>
        </w:rPr>
        <w:t>VI</w:t>
      </w:r>
      <w:r w:rsidRPr="00D03F1B">
        <w:rPr>
          <w:rFonts w:ascii="Arial" w:hAnsi="Arial" w:cs="Arial"/>
          <w:b/>
        </w:rPr>
        <w:t>. МУНИЦИПАЛЬНЫЕ ПРАВОВЫЕ АКТЫ</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34. Муниципальные правовые акты</w:t>
      </w:r>
      <w:r w:rsidRPr="00D03F1B">
        <w:rPr>
          <w:rFonts w:ascii="Arial" w:hAnsi="Arial" w:cs="Arial"/>
        </w:rPr>
        <w:t xml:space="preserve"> </w:t>
      </w:r>
      <w:r w:rsidRPr="00D03F1B">
        <w:rPr>
          <w:rFonts w:ascii="Arial" w:hAnsi="Arial" w:cs="Arial"/>
          <w:b/>
        </w:rPr>
        <w:t xml:space="preserve">сельского поселения </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1. В систему муниципальных правовых актов сельского поселения входят:</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1) Устав сельского поселения, правовые акты, принятые на местном референдуме (сходе граждан);</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2) нормативные и иные правовые акты Совета </w:t>
      </w:r>
      <w:r w:rsidRPr="00D03F1B">
        <w:rPr>
          <w:rFonts w:ascii="Arial" w:hAnsi="Arial" w:cs="Arial"/>
        </w:rPr>
        <w:t xml:space="preserve">сельского </w:t>
      </w:r>
      <w:r w:rsidRPr="00D03F1B">
        <w:rPr>
          <w:rFonts w:ascii="Arial" w:hAnsi="Arial" w:cs="Arial"/>
          <w:snapToGrid w:val="0"/>
        </w:rPr>
        <w:t>поселения;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rPr>
        <w:t>3) правовые акты администрации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snapToGrid w:val="0"/>
        </w:rPr>
        <w:t>4)</w:t>
      </w:r>
      <w:r w:rsidRPr="00D03F1B">
        <w:rPr>
          <w:rFonts w:ascii="Arial" w:hAnsi="Arial" w:cs="Arial"/>
        </w:rPr>
        <w:t xml:space="preserve"> правовые акты главы сельского поселения.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2. Устав </w:t>
      </w:r>
      <w:r w:rsidRPr="00D03F1B">
        <w:rPr>
          <w:rFonts w:ascii="Arial" w:hAnsi="Arial" w:cs="Arial"/>
        </w:rPr>
        <w:t xml:space="preserve">сельского </w:t>
      </w:r>
      <w:r w:rsidRPr="00D03F1B">
        <w:rPr>
          <w:rFonts w:ascii="Arial" w:hAnsi="Arial" w:cs="Arial"/>
          <w:snapToGrid w:val="0"/>
        </w:rPr>
        <w:t>поселения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w:t>
      </w:r>
      <w:r w:rsidRPr="00D03F1B">
        <w:rPr>
          <w:rFonts w:ascii="Arial" w:hAnsi="Arial" w:cs="Arial"/>
        </w:rPr>
        <w:t xml:space="preserve"> сельского поселения</w:t>
      </w:r>
      <w:r w:rsidRPr="00D03F1B">
        <w:rPr>
          <w:rFonts w:ascii="Arial" w:hAnsi="Arial" w:cs="Arial"/>
          <w:snapToGrid w:val="0"/>
        </w:rPr>
        <w:t xml:space="preserve">, имеют прямое действие и применяются на всей территории </w:t>
      </w:r>
      <w:r w:rsidRPr="00D03F1B">
        <w:rPr>
          <w:rFonts w:ascii="Arial" w:hAnsi="Arial" w:cs="Arial"/>
        </w:rPr>
        <w:t xml:space="preserve">сельского </w:t>
      </w:r>
      <w:r w:rsidRPr="00D03F1B">
        <w:rPr>
          <w:rFonts w:ascii="Arial" w:hAnsi="Arial" w:cs="Arial"/>
          <w:snapToGrid w:val="0"/>
        </w:rPr>
        <w:t>поселения.</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Иные муниципальные правовые акты </w:t>
      </w:r>
      <w:r w:rsidRPr="00D03F1B">
        <w:rPr>
          <w:rFonts w:ascii="Arial" w:hAnsi="Arial" w:cs="Arial"/>
        </w:rPr>
        <w:t>сельского поселения</w:t>
      </w:r>
      <w:r w:rsidRPr="00D03F1B">
        <w:rPr>
          <w:rFonts w:ascii="Arial" w:hAnsi="Arial" w:cs="Arial"/>
          <w:snapToGrid w:val="0"/>
        </w:rPr>
        <w:t xml:space="preserve"> не должны противоречить Уставу </w:t>
      </w:r>
      <w:r w:rsidRPr="00D03F1B">
        <w:rPr>
          <w:rFonts w:ascii="Arial" w:hAnsi="Arial" w:cs="Arial"/>
        </w:rPr>
        <w:t xml:space="preserve">сельского </w:t>
      </w:r>
      <w:r w:rsidRPr="00D03F1B">
        <w:rPr>
          <w:rFonts w:ascii="Arial" w:hAnsi="Arial" w:cs="Arial"/>
          <w:snapToGrid w:val="0"/>
        </w:rPr>
        <w:t>поселения и правовым актам, принятым на местном референдуме (сходе граждан).</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lastRenderedPageBreak/>
        <w:t xml:space="preserve">3. Совет </w:t>
      </w:r>
      <w:r w:rsidRPr="00D03F1B">
        <w:rPr>
          <w:rFonts w:ascii="Arial" w:hAnsi="Arial" w:cs="Arial"/>
        </w:rPr>
        <w:t xml:space="preserve">сельского </w:t>
      </w:r>
      <w:r w:rsidRPr="00D03F1B">
        <w:rPr>
          <w:rFonts w:ascii="Arial" w:hAnsi="Arial" w:cs="Arial"/>
          <w:snapToGrid w:val="0"/>
        </w:rPr>
        <w:t xml:space="preserve">поселения по вопросам, отнесенным к его компетенции федеральными законами, законами Забайкальского края, настоящим Уставом, принимает решения, устанавливающие правила, обязательные для исполнения на территории </w:t>
      </w:r>
      <w:r w:rsidRPr="00D03F1B">
        <w:rPr>
          <w:rFonts w:ascii="Arial" w:hAnsi="Arial" w:cs="Arial"/>
        </w:rPr>
        <w:t xml:space="preserve">сельского </w:t>
      </w:r>
      <w:r w:rsidRPr="00D03F1B">
        <w:rPr>
          <w:rFonts w:ascii="Arial" w:hAnsi="Arial" w:cs="Arial"/>
          <w:snapToGrid w:val="0"/>
        </w:rPr>
        <w:t xml:space="preserve">поселения, </w:t>
      </w:r>
      <w:r w:rsidRPr="00D03F1B">
        <w:rPr>
          <w:rFonts w:ascii="Arial" w:hAnsi="Arial" w:cs="Arial"/>
        </w:rPr>
        <w:t xml:space="preserve">решение об удалении главы сельского поселения в отставку, </w:t>
      </w:r>
      <w:r w:rsidRPr="00D03F1B">
        <w:rPr>
          <w:rFonts w:ascii="Arial" w:hAnsi="Arial" w:cs="Arial"/>
          <w:snapToGrid w:val="0"/>
        </w:rPr>
        <w:t xml:space="preserve">а также решения по вопросам организации деятельности Совета </w:t>
      </w:r>
      <w:r w:rsidRPr="00D03F1B">
        <w:rPr>
          <w:rFonts w:ascii="Arial" w:hAnsi="Arial" w:cs="Arial"/>
        </w:rPr>
        <w:t xml:space="preserve">сельского </w:t>
      </w:r>
      <w:r w:rsidRPr="00D03F1B">
        <w:rPr>
          <w:rFonts w:ascii="Arial" w:hAnsi="Arial" w:cs="Arial"/>
          <w:snapToGrid w:val="0"/>
        </w:rPr>
        <w:t>поселения</w:t>
      </w:r>
      <w:r w:rsidRPr="00D03F1B">
        <w:rPr>
          <w:rFonts w:ascii="Arial" w:hAnsi="Arial" w:cs="Arial"/>
        </w:rPr>
        <w:t xml:space="preserve"> и по иным вопросам, отнесенным к его компетенции федеральными законами, законами Забайкальского края, настоящим Уставом.</w:t>
      </w:r>
    </w:p>
    <w:p w:rsidR="00D03F1B" w:rsidRPr="00D03F1B" w:rsidRDefault="00D03F1B" w:rsidP="00D03F1B">
      <w:pPr>
        <w:suppressAutoHyphens/>
        <w:ind w:firstLine="709"/>
        <w:jc w:val="both"/>
        <w:rPr>
          <w:rFonts w:ascii="Arial" w:hAnsi="Arial" w:cs="Arial"/>
          <w:snapToGrid w:val="0"/>
        </w:rPr>
      </w:pPr>
      <w:r w:rsidRPr="00D03F1B">
        <w:rPr>
          <w:rFonts w:ascii="Arial" w:hAnsi="Arial" w:cs="Arial"/>
          <w:snapToGrid w:val="0"/>
        </w:rPr>
        <w:t xml:space="preserve">Решения Совета </w:t>
      </w:r>
      <w:r w:rsidRPr="00D03F1B">
        <w:rPr>
          <w:rFonts w:ascii="Arial" w:hAnsi="Arial" w:cs="Arial"/>
        </w:rPr>
        <w:t xml:space="preserve">сельского </w:t>
      </w:r>
      <w:r w:rsidRPr="00D03F1B">
        <w:rPr>
          <w:rFonts w:ascii="Arial" w:hAnsi="Arial" w:cs="Arial"/>
          <w:snapToGrid w:val="0"/>
        </w:rPr>
        <w:t xml:space="preserve">поселения, устанавливающие правила, обязательные для исполнения на территории </w:t>
      </w:r>
      <w:r w:rsidRPr="00D03F1B">
        <w:rPr>
          <w:rFonts w:ascii="Arial" w:hAnsi="Arial" w:cs="Arial"/>
        </w:rPr>
        <w:t xml:space="preserve">сельского </w:t>
      </w:r>
      <w:r w:rsidRPr="00D03F1B">
        <w:rPr>
          <w:rFonts w:ascii="Arial" w:hAnsi="Arial" w:cs="Arial"/>
          <w:snapToGrid w:val="0"/>
        </w:rPr>
        <w:t xml:space="preserve">поселения, принимаются большинством голосов от установленной численности депутатов Совета </w:t>
      </w:r>
      <w:r w:rsidRPr="00D03F1B">
        <w:rPr>
          <w:rFonts w:ascii="Arial" w:hAnsi="Arial" w:cs="Arial"/>
        </w:rPr>
        <w:t xml:space="preserve">сельского </w:t>
      </w:r>
      <w:r w:rsidRPr="00D03F1B">
        <w:rPr>
          <w:rFonts w:ascii="Arial" w:hAnsi="Arial" w:cs="Arial"/>
          <w:snapToGrid w:val="0"/>
        </w:rPr>
        <w:t>поселения, если иное не установлено Федеральным законом № 131-ФЗ.</w:t>
      </w:r>
    </w:p>
    <w:p w:rsidR="00D03F1B" w:rsidRPr="00D03F1B" w:rsidRDefault="00D03F1B" w:rsidP="00D03F1B">
      <w:pPr>
        <w:suppressAutoHyphens/>
        <w:ind w:firstLine="709"/>
        <w:jc w:val="both"/>
        <w:rPr>
          <w:rFonts w:ascii="Arial" w:hAnsi="Arial" w:cs="Arial"/>
        </w:rPr>
      </w:pPr>
      <w:r w:rsidRPr="00D03F1B">
        <w:rPr>
          <w:rFonts w:ascii="Arial" w:hAnsi="Arial" w:cs="Arial"/>
        </w:rPr>
        <w:t>Голос главы сельского поселения учитывается при принятии решений Совета сельского поселения как голос депутата Совета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 xml:space="preserve">4. Нормативный правовой акт, принятый Советом сельского поселения, направляется главе сельского поселения для подписания и обнародования в течение 10 дней. Глава сельского поселения имеет право отклонить нормативный правовой акт, принятый Советом сельского поселения. В этом случае указанный нормативный правовой акт в течение 10 дней возвращается в Совет сельского поселения с мотивированным обоснованием его отклонения либо с предложениями о внесении в него изменений и дополнений. Если глава сельского поселения отклонит нормативный правовой акт, он вновь рассматривается Советом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сельского поселения, он подлежит подписанию главой сельского поселения в течение семи дней и обнародованию. </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snapToGrid w:val="0"/>
        </w:rPr>
        <w:t xml:space="preserve">5. </w:t>
      </w:r>
      <w:r w:rsidRPr="00D03F1B">
        <w:rPr>
          <w:rFonts w:ascii="Arial" w:hAnsi="Arial" w:cs="Arial"/>
        </w:rPr>
        <w:t xml:space="preserve">Глава сельского поселения в пределах своих полномочий, установленных федеральными законами, законами Забайкальского края, настоящим Уставом, нормативными правовыми актами Совета сельского поселения, издает постановления администрации сельского поселения по вопросам местного значения сельского поселения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Забайкальского края, а также распоряжения администрации сельского поселения по вопросам организации работы администрации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t>6. Глава сельского поселения издает постановления и распоряжения по вопросам организации деятельности Совета сельского поселения, подписывает решения Совета сельского поселения.</w:t>
      </w:r>
    </w:p>
    <w:p w:rsidR="00D03F1B" w:rsidRPr="00D03F1B" w:rsidRDefault="00D03F1B" w:rsidP="00D03F1B">
      <w:pPr>
        <w:autoSpaceDE w:val="0"/>
        <w:autoSpaceDN w:val="0"/>
        <w:adjustRightInd w:val="0"/>
        <w:ind w:firstLine="709"/>
        <w:jc w:val="both"/>
        <w:outlineLvl w:val="1"/>
        <w:rPr>
          <w:rFonts w:ascii="Arial" w:hAnsi="Arial" w:cs="Arial"/>
        </w:rPr>
      </w:pPr>
      <w:bookmarkStart w:id="2" w:name="Par2"/>
      <w:bookmarkEnd w:id="2"/>
      <w:r w:rsidRPr="00D03F1B">
        <w:rPr>
          <w:rFonts w:ascii="Arial" w:hAnsi="Arial" w:cs="Arial"/>
        </w:rPr>
        <w:t>7. Глава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 131-ФЗ, другими федеральными законами.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8. Муниципальные правовые акты сельского поселения, принятые органами местного самоуправления сельского поселения, подлежат обязательному исполнению на всей территории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За неисполнение муниципальных правовых актов сельского поселения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Забайкальского края.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35. Устав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1. Устав сельского поселения,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Голос главы Совета сельского поселения учитывается при принятии Устава сельского поселения, муниципального правового акта о внесении изменений и дополнений в Устав сельского поселения как голос депутата Совета сельского поселения.</w:t>
      </w:r>
    </w:p>
    <w:p w:rsidR="00D03F1B" w:rsidRPr="00D03F1B" w:rsidRDefault="00D03F1B" w:rsidP="00D03F1B">
      <w:pPr>
        <w:suppressAutoHyphens/>
        <w:ind w:firstLine="709"/>
        <w:jc w:val="both"/>
        <w:rPr>
          <w:rFonts w:ascii="Arial" w:hAnsi="Arial" w:cs="Arial"/>
          <w:bCs/>
        </w:rPr>
      </w:pPr>
      <w:r w:rsidRPr="00D03F1B">
        <w:rPr>
          <w:rFonts w:ascii="Arial" w:hAnsi="Arial" w:cs="Arial"/>
          <w:bCs/>
        </w:rPr>
        <w:t>2. Проект Устава сельского поселения, проект муниципального правового акта о внесении изменений и дополнений в Устав сельского поселения не позднее чем за 30 дней до дня рассмотрения вопроса о принятии Устава сельского поселения, внесении изменений и дополнений в Устав сельского поселения подлежат официальному обнародованию с одновременным обнародованием установленного Советом сельского поселения порядка учета предложений по проекту указанного Устава сельского поселения,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Устава Забайкальского края или законов Забайкальского края в целях приведения Устава сельского поселения в соответствие с этими нормативными правовыми актами.</w:t>
      </w:r>
    </w:p>
    <w:p w:rsidR="00D03F1B" w:rsidRPr="00D03F1B" w:rsidRDefault="00D03F1B" w:rsidP="00D03F1B">
      <w:pPr>
        <w:suppressAutoHyphens/>
        <w:ind w:firstLine="709"/>
        <w:jc w:val="both"/>
        <w:rPr>
          <w:rFonts w:ascii="Arial" w:hAnsi="Arial" w:cs="Arial"/>
          <w:bCs/>
        </w:rPr>
      </w:pPr>
      <w:r w:rsidRPr="00D03F1B">
        <w:rPr>
          <w:rFonts w:ascii="Arial" w:hAnsi="Arial" w:cs="Arial"/>
          <w:bCs/>
        </w:rPr>
        <w:t>3. Устав сельского поселения, муниципальный правовой акт о внесении изменений и дополнений в Устав сельского поселения подлежат официальному обнародованию после их государственной регистрации и вступают в силу на следующий день после дня их официального обнародования, если иной срок вступления их в силу не определен самим Уставом сельского поселения, муниципальным правовым актом о внесении изменений и дополнений в Устав сельского поселения.</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Глава сельского поселения обязан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D03F1B" w:rsidRPr="00D03F1B" w:rsidRDefault="00D03F1B" w:rsidP="00D03F1B">
      <w:pPr>
        <w:suppressAutoHyphens/>
        <w:ind w:firstLine="709"/>
        <w:jc w:val="both"/>
        <w:rPr>
          <w:rFonts w:ascii="Arial" w:hAnsi="Arial" w:cs="Arial"/>
          <w:bCs/>
        </w:rPr>
      </w:pPr>
      <w:r w:rsidRPr="00D03F1B">
        <w:rPr>
          <w:rFonts w:ascii="Arial" w:hAnsi="Arial" w:cs="Arial"/>
          <w:bCs/>
        </w:rPr>
        <w:t>4. Изменения и дополнения, внесенные в Устав сельского поселения и изменяющие структуру органов местного самоуправления сельского поселения, разграничение полномочий между органами местного самоуправления сельского поселения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порядка избрания главы сельского поселения), вступают в силу после истечения срока полномочий Совета сельского поселения, принявшего муниципальный правовой акт о внесении указанных изменений и дополнений в Устав сельского поселения.</w:t>
      </w:r>
    </w:p>
    <w:p w:rsidR="00D03F1B" w:rsidRPr="00D03F1B" w:rsidRDefault="00D03F1B" w:rsidP="00D03F1B">
      <w:pPr>
        <w:suppressAutoHyphens/>
        <w:ind w:firstLine="709"/>
        <w:jc w:val="both"/>
        <w:rPr>
          <w:rFonts w:ascii="Arial" w:hAnsi="Arial" w:cs="Arial"/>
          <w:bCs/>
        </w:rPr>
      </w:pPr>
      <w:r w:rsidRPr="00D03F1B">
        <w:rPr>
          <w:rFonts w:ascii="Arial" w:hAnsi="Arial" w:cs="Arial"/>
          <w:bCs/>
        </w:rPr>
        <w:t xml:space="preserve">5. Приведение Устава сельского поселения в соответствие с федеральным законом, законом Забайкальского края осуществляется в установленный этими законодательными актами срок. В случае, если федеральным законом, законом Забайкальского края указанный срок не установлен, срок приведения Устава сельского поселения в соответствие с федеральным законом, законом Забайкальского края определяется с учетом даты вступления в силу </w:t>
      </w:r>
      <w:r w:rsidRPr="00D03F1B">
        <w:rPr>
          <w:rFonts w:ascii="Arial" w:hAnsi="Arial" w:cs="Arial"/>
          <w:bCs/>
        </w:rPr>
        <w:lastRenderedPageBreak/>
        <w:t>соответствующего федерального закона, закона Забайкальского края, необходимости официального обнародования и обсуждения на публичных слушаниях проекта муниципального правового акта о внесении изменений и дополнений в Устав сельского поселения, учета предложений граждан по нему, периодичности заседаний Совета сельского поселения, сроков государственной регистрации и официального обнародования такого муниципального правового акта и, как правило, не должен превышать шесть месяцев.</w:t>
      </w:r>
    </w:p>
    <w:p w:rsidR="00D03F1B" w:rsidRPr="00D03F1B" w:rsidRDefault="00D03F1B" w:rsidP="00D03F1B">
      <w:pPr>
        <w:suppressAutoHyphens/>
        <w:ind w:firstLine="709"/>
        <w:jc w:val="both"/>
        <w:rPr>
          <w:rFonts w:ascii="Arial" w:hAnsi="Arial" w:cs="Arial"/>
          <w:bCs/>
        </w:rPr>
      </w:pPr>
    </w:p>
    <w:p w:rsidR="00D03F1B" w:rsidRPr="00D03F1B" w:rsidRDefault="00D03F1B" w:rsidP="00D03F1B">
      <w:pPr>
        <w:suppressAutoHyphens/>
        <w:ind w:firstLine="709"/>
        <w:jc w:val="both"/>
        <w:rPr>
          <w:rFonts w:ascii="Arial" w:hAnsi="Arial" w:cs="Arial"/>
          <w:b/>
          <w:bCs/>
        </w:rPr>
      </w:pPr>
      <w:r w:rsidRPr="00D03F1B">
        <w:rPr>
          <w:rFonts w:ascii="Arial" w:hAnsi="Arial" w:cs="Arial"/>
          <w:b/>
          <w:bCs/>
        </w:rPr>
        <w:t>Статья 36. Решения, принятые путем прямого волеизъявления граждан</w:t>
      </w:r>
    </w:p>
    <w:p w:rsidR="00D03F1B" w:rsidRPr="00D03F1B" w:rsidRDefault="00D03F1B" w:rsidP="00D03F1B">
      <w:pPr>
        <w:suppressAutoHyphens/>
        <w:ind w:firstLine="709"/>
        <w:jc w:val="both"/>
        <w:rPr>
          <w:rFonts w:ascii="Arial" w:hAnsi="Arial" w:cs="Arial"/>
        </w:rPr>
      </w:pPr>
      <w:r w:rsidRPr="00D03F1B">
        <w:rPr>
          <w:rFonts w:ascii="Arial" w:hAnsi="Arial" w:cs="Arial"/>
        </w:rPr>
        <w:t>1. Решение вопросов местного значения сельского поселения непосредственно населением сельского поселения осуществляется путем прямого волеизъявления населения сельского поселения, выраженного на местном референдуме (сходе граждан).</w:t>
      </w:r>
    </w:p>
    <w:p w:rsidR="00D03F1B" w:rsidRPr="00D03F1B" w:rsidRDefault="00D03F1B" w:rsidP="00D03F1B">
      <w:pPr>
        <w:suppressAutoHyphens/>
        <w:ind w:firstLine="709"/>
        <w:jc w:val="both"/>
        <w:rPr>
          <w:rFonts w:ascii="Arial" w:hAnsi="Arial" w:cs="Arial"/>
        </w:rPr>
      </w:pPr>
      <w:r w:rsidRPr="00D03F1B">
        <w:rPr>
          <w:rFonts w:ascii="Arial" w:hAnsi="Arial" w:cs="Arial"/>
        </w:rPr>
        <w:t>2. Если для реализации решения, принятого путем прямого волеизъявления населения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сельского поселения,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D03F1B" w:rsidRPr="00D03F1B" w:rsidRDefault="00D03F1B" w:rsidP="00D03F1B">
      <w:pPr>
        <w:suppressAutoHyphens/>
        <w:ind w:firstLine="709"/>
        <w:jc w:val="both"/>
        <w:rPr>
          <w:rFonts w:ascii="Arial" w:hAnsi="Arial" w:cs="Arial"/>
        </w:rPr>
      </w:pPr>
      <w:r w:rsidRPr="00D03F1B">
        <w:rPr>
          <w:rFonts w:ascii="Arial" w:hAnsi="Arial" w:cs="Arial"/>
        </w:rPr>
        <w:t>3. Нарушение срока издания муниципального правового акта, необходимого для реализации решения, принятого путем прямого волеизъявления населения сельского поселения, является основанием для отзыва главы сельского поселения или досрочного прекращения полномочий Совета сельского поселения.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outlineLvl w:val="4"/>
        <w:rPr>
          <w:rFonts w:ascii="Arial" w:hAnsi="Arial" w:cs="Arial"/>
          <w:b/>
          <w:bCs/>
        </w:rPr>
      </w:pPr>
      <w:r w:rsidRPr="00D03F1B">
        <w:rPr>
          <w:rFonts w:ascii="Arial" w:hAnsi="Arial" w:cs="Arial"/>
          <w:b/>
          <w:bCs/>
        </w:rPr>
        <w:t>Статья 37. Подготовка муниципальных правовых актов сельского поселения</w:t>
      </w:r>
    </w:p>
    <w:p w:rsidR="00D03F1B" w:rsidRPr="00D03F1B" w:rsidRDefault="00D03F1B" w:rsidP="00D03F1B">
      <w:pPr>
        <w:suppressAutoHyphens/>
        <w:ind w:firstLine="709"/>
        <w:jc w:val="both"/>
        <w:rPr>
          <w:rFonts w:ascii="Arial" w:hAnsi="Arial" w:cs="Arial"/>
        </w:rPr>
      </w:pPr>
      <w:r w:rsidRPr="00D03F1B">
        <w:rPr>
          <w:rFonts w:ascii="Arial" w:hAnsi="Arial" w:cs="Arial"/>
        </w:rPr>
        <w:t xml:space="preserve">1. Проекты муниципальных правовых актов сельского поселения могут вноситься депутатами Совета сельского поселения, главой сельского поселения, органами территориального общественного самоуправления, инициативными группами граждан, прокурором муниципального района </w:t>
      </w:r>
      <w:r w:rsidRPr="008276B4">
        <w:rPr>
          <w:rFonts w:ascii="Arial" w:hAnsi="Arial" w:cs="Arial"/>
        </w:rPr>
        <w:t>«Шилкинский район».</w:t>
      </w:r>
    </w:p>
    <w:p w:rsidR="00D03F1B" w:rsidRPr="00D03F1B" w:rsidRDefault="00D03F1B" w:rsidP="00D03F1B">
      <w:pPr>
        <w:suppressAutoHyphens/>
        <w:ind w:firstLine="709"/>
        <w:jc w:val="both"/>
        <w:rPr>
          <w:rFonts w:ascii="Arial" w:hAnsi="Arial" w:cs="Arial"/>
        </w:rPr>
      </w:pPr>
      <w:r w:rsidRPr="00D03F1B">
        <w:rPr>
          <w:rFonts w:ascii="Arial" w:hAnsi="Arial" w:cs="Arial"/>
        </w:rPr>
        <w:t>2. Нормативные правовые акты Совета сельского поселения, предусматривающие установление, изменение и отмену местных налогов и сборов, осуществление расходов из средств бюджета сельского поселения, могут быть внесены на рассмотрение Совета сельского поселения только по инициативе главы сельского поселения или при наличии заключения главы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3. Порядок внесения проектов муниципальных правовых актов сельского поселения,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сельского поселения, на рассмотрение которых вносятся проекты.</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38. Порядок официального обнародования и вступления в силу муниципальных правовых актов</w:t>
      </w:r>
      <w:r w:rsidRPr="00D03F1B">
        <w:rPr>
          <w:rFonts w:ascii="Arial" w:hAnsi="Arial" w:cs="Arial"/>
        </w:rPr>
        <w:t xml:space="preserve"> </w:t>
      </w:r>
      <w:r w:rsidRPr="00D03F1B">
        <w:rPr>
          <w:rFonts w:ascii="Arial" w:hAnsi="Arial" w:cs="Arial"/>
          <w:b/>
        </w:rPr>
        <w:t>сельского поселения</w:t>
      </w:r>
    </w:p>
    <w:p w:rsidR="00D03F1B" w:rsidRPr="00D03F1B" w:rsidRDefault="00D03F1B" w:rsidP="00D03F1B">
      <w:pPr>
        <w:suppressAutoHyphens/>
        <w:ind w:firstLine="709"/>
        <w:jc w:val="both"/>
        <w:rPr>
          <w:rFonts w:ascii="Arial" w:hAnsi="Arial" w:cs="Arial"/>
          <w:bCs/>
        </w:rPr>
      </w:pPr>
      <w:r w:rsidRPr="00D03F1B">
        <w:rPr>
          <w:rFonts w:ascii="Arial" w:hAnsi="Arial" w:cs="Arial"/>
          <w:bCs/>
        </w:rPr>
        <w:t>1. Муниципальные правовые акты сельского поселения вступают в силу в порядке, установленном настоящим Уставом, за исключением нормативных правовых актов Совета сельского поселения о налогах и сборах, которые вступают в силу в соответствии с Налоговым кодексом Российской Федерации.</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2. Муниципальные нормативные правовые акты сельского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 подлежат официальному обнародованию.</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Иные муниципальные правовые акты сельского поселения 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сельского поселения либо самим муниципальным правовым актом.</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3. Муниципальные правовые акты сельского поселения, подлежащие официальному обнародованию, должны быть обнародованы не позднее 10 дней со дня их принятия (издания), если иное не установлено федеральными законами, настоящим Уставом либо самим муниципальным правовым актом.</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4. Официальным обнародованием муниципального правового акта сельского поселения считается первое размещение (вывешивание) его полного текста на специально оборудованных стендах в специально отведенных местах на территории сельского поселения, определяемых решением Совета сельского поселения, и (или) на официальном сайте сельского поселения, официальных сайтах органов местного самоуправления сельского поселения, органов местного самоуправления муниципального района </w:t>
      </w:r>
      <w:r w:rsidRPr="008276B4">
        <w:rPr>
          <w:rFonts w:ascii="Arial" w:hAnsi="Arial" w:cs="Arial"/>
        </w:rPr>
        <w:t>«Шилкинский район».</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5. Муниципальные правовые акты сельского поселения,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или самим муниципальным правовым актом.</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6. Иные муниципальные правовые акты сельского поселения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или самим муниципальным правовым актом.</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ГЛАВА </w:t>
      </w:r>
      <w:r w:rsidRPr="00D03F1B">
        <w:rPr>
          <w:rFonts w:ascii="Arial" w:hAnsi="Arial" w:cs="Arial"/>
          <w:b/>
          <w:lang w:val="en-US"/>
        </w:rPr>
        <w:t>VII</w:t>
      </w:r>
      <w:r w:rsidRPr="00D03F1B">
        <w:rPr>
          <w:rFonts w:ascii="Arial" w:hAnsi="Arial" w:cs="Arial"/>
          <w:b/>
        </w:rPr>
        <w:t xml:space="preserve">. ЭКОНОМИЧЕСКАЯ ОСНОВА МЕСТНОГО САМОУПРАВЛЕНИЯ В СЕЛЬСКОМ ПОСЕЛЕНИИ </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39. Экономическая основа местного самоуправления в сельском поселении </w:t>
      </w:r>
    </w:p>
    <w:p w:rsidR="00D03F1B" w:rsidRPr="00D03F1B" w:rsidRDefault="00D03F1B" w:rsidP="00D03F1B">
      <w:pPr>
        <w:suppressAutoHyphens/>
        <w:ind w:firstLine="709"/>
        <w:jc w:val="both"/>
        <w:rPr>
          <w:rFonts w:ascii="Arial" w:hAnsi="Arial" w:cs="Arial"/>
        </w:rPr>
      </w:pPr>
      <w:r w:rsidRPr="00D03F1B">
        <w:rPr>
          <w:rFonts w:ascii="Arial" w:hAnsi="Arial" w:cs="Arial"/>
        </w:rPr>
        <w:t>Экономическую основу местного самоуправления в сельском поселении  составляют находящееся в муниципальной собственности сельского поселения имущество, средства бюджета сельского поселения, а также имущественные права сельского поселения.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40. Имущество сельского поселения </w:t>
      </w:r>
    </w:p>
    <w:p w:rsidR="00D03F1B" w:rsidRPr="00D03F1B" w:rsidRDefault="00D03F1B" w:rsidP="00D03F1B">
      <w:pPr>
        <w:tabs>
          <w:tab w:val="left" w:pos="7371"/>
        </w:tabs>
        <w:ind w:firstLine="709"/>
        <w:jc w:val="both"/>
        <w:rPr>
          <w:rFonts w:ascii="Arial" w:hAnsi="Arial" w:cs="Arial"/>
        </w:rPr>
      </w:pPr>
      <w:r w:rsidRPr="00D03F1B">
        <w:rPr>
          <w:rFonts w:ascii="Arial" w:hAnsi="Arial" w:cs="Arial"/>
        </w:rPr>
        <w:t>1. В собственности сельского поселения может находиться имущество, определенное частью 1 статьи 50 Федерального закона № 131-ФЗ.</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2. В случаях возникновения у сельского поселения права собственности на имущество, не соответствующее требованиям части 1 статьи 50 Федерального закона № 131-ФЗ,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41. Владение, пользование и распоряжение имуществом сельского поселения </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lastRenderedPageBreak/>
        <w:t>1. Органы местного самоуправления сельского поселения от имени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Порядок управления (владения, пользования и распоряжения) муниципальным имуществом сельского поселения, порядок и условия его приватизации определяются нормативными правовыми актами Совета сельского поселения в соответствии с федеральными законами.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Доходы от использования и приватизации муниципального имущества сельского поселения поступают в бюджет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3.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Администрация сельского поселения осуществляет функции и полномочия учредителя в отношении муниципальных предприятий и учреждений, определяет цели, условия и порядок деятельности муниципальных предприятий и учреждений, утверждает их уставы.</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Глава сельского поселения назначает на должность и освобождает от должности руководителей муниципальных предприятий и учреждений, заслушивает отчеты об их деятельности не реже одного раза в год.</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4. Администрация сельского поселения ведет реестры муниципального имущества сельского поселения в порядке, установленном уполномоченным Правительством Российской Федерации федеральным органом исполнительной власти.</w:t>
      </w:r>
    </w:p>
    <w:p w:rsidR="00D03F1B" w:rsidRPr="00D03F1B" w:rsidRDefault="00D03F1B" w:rsidP="00D03F1B">
      <w:pPr>
        <w:autoSpaceDE w:val="0"/>
        <w:autoSpaceDN w:val="0"/>
        <w:adjustRightInd w:val="0"/>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42. Бюджет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t>1. Сельское поселение имеет собственный бюджет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В качестве составной части бюджета сельского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входящих в состав территории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Порядок составления, утверждения и исполнения указанных смет определяется Советом сельского поселения самостоятельно с соблюдением требований, установленных Бюджетным </w:t>
      </w:r>
      <w:hyperlink r:id="rId6" w:history="1">
        <w:r w:rsidRPr="00D03F1B">
          <w:rPr>
            <w:rFonts w:ascii="Arial" w:hAnsi="Arial" w:cs="Arial"/>
          </w:rPr>
          <w:t>кодексом</w:t>
        </w:r>
      </w:hyperlink>
      <w:r w:rsidRPr="00D03F1B">
        <w:rPr>
          <w:rFonts w:ascii="Arial" w:hAnsi="Arial" w:cs="Arial"/>
        </w:rPr>
        <w:t xml:space="preserve"> Российской Федерации.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2. Составление и рассмотрение проекта бюджета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исполнении бюджета сельского поселения осуществляются органами местного самоуправления сельского поселения самостоятельно с соблюдением требований, установленных Бюджетным </w:t>
      </w:r>
      <w:hyperlink r:id="rId7" w:history="1">
        <w:r w:rsidRPr="00D03F1B">
          <w:rPr>
            <w:rFonts w:ascii="Arial" w:hAnsi="Arial" w:cs="Arial"/>
          </w:rPr>
          <w:t>кодексом</w:t>
        </w:r>
      </w:hyperlink>
      <w:r w:rsidRPr="00D03F1B">
        <w:rPr>
          <w:rFonts w:ascii="Arial" w:hAnsi="Arial" w:cs="Arial"/>
        </w:rPr>
        <w:t xml:space="preserve"> Российской Федерации, и принимаемым в соответствии с Бюджетным кодексом Российской Федерации нормативным правовым актом Совета сельского поселения о бюджетном процессе.</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3. Бюджетные полномочия сельского поселения устанавливаются Бюджетным </w:t>
      </w:r>
      <w:hyperlink r:id="rId8" w:history="1">
        <w:r w:rsidRPr="00D03F1B">
          <w:rPr>
            <w:rFonts w:ascii="Arial" w:hAnsi="Arial" w:cs="Arial"/>
          </w:rPr>
          <w:t>кодексом</w:t>
        </w:r>
      </w:hyperlink>
      <w:r w:rsidRPr="00D03F1B">
        <w:rPr>
          <w:rFonts w:ascii="Arial" w:hAnsi="Arial" w:cs="Arial"/>
        </w:rPr>
        <w:t xml:space="preserve"> Российской Федерации.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Особенности бюджетных полномочий органов местного самоуправления сельского поселения устанавливаются Бюджетным кодексом Российской Федерации и принятыми в соответствии с ним муниципальными правовыми </w:t>
      </w:r>
      <w:r w:rsidRPr="00D03F1B">
        <w:rPr>
          <w:rFonts w:ascii="Arial" w:hAnsi="Arial" w:cs="Arial"/>
        </w:rPr>
        <w:lastRenderedPageBreak/>
        <w:t>актами Совета сельского поселения, а также в установленных ими случаях муниципальными правовыми актами администрации сельского поселения.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4. Формирование расходов бюджета сельского поселения осуществляется в соответствии с расходными обязательствами сельского поселения,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5. Исполнение расходных обязательств сельского поселения осуществляется за счет средств бюджета сельского поселения в соответствии с требованиями Бюджетного кодекса Российской Федерации.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6. Формирование доходов бюджета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03F1B" w:rsidRPr="00D03F1B" w:rsidRDefault="00D03F1B" w:rsidP="00D03F1B">
      <w:pPr>
        <w:suppressAutoHyphens/>
        <w:ind w:firstLine="709"/>
        <w:jc w:val="both"/>
        <w:rPr>
          <w:rFonts w:ascii="Arial" w:hAnsi="Arial" w:cs="Arial"/>
        </w:rPr>
      </w:pPr>
      <w:r w:rsidRPr="00D03F1B">
        <w:rPr>
          <w:rFonts w:ascii="Arial" w:hAnsi="Arial" w:cs="Arial"/>
        </w:rPr>
        <w:t>7. Проект бюджета сельского поселения, решение об утверждении бюджета сельского поселения, годовой отчет о его исполнении, ежеквартальные сведения о ходе исполнения бюджета сельского поселения и о численности муниципальных служащих органов местного самоуправления сельского поселения, работников муниципальных учреждений с указанием фактических расходов на оплату их труда подлежат официальному обнародованию.</w:t>
      </w:r>
    </w:p>
    <w:p w:rsidR="00D03F1B" w:rsidRPr="00D03F1B" w:rsidRDefault="00D03F1B" w:rsidP="00D03F1B">
      <w:pPr>
        <w:suppressAutoHyphens/>
        <w:ind w:firstLine="709"/>
        <w:jc w:val="both"/>
        <w:rPr>
          <w:rFonts w:ascii="Arial" w:hAnsi="Arial" w:cs="Arial"/>
        </w:rPr>
      </w:pPr>
      <w:r w:rsidRPr="00D03F1B">
        <w:rPr>
          <w:rFonts w:ascii="Arial" w:hAnsi="Arial" w:cs="Arial"/>
        </w:rPr>
        <w:t>Органы местного самоуправления сельского поселения обеспечивают жителям сельского поселения возможность ознакомиться с указанными документами и сведениями, в порядке, установленном настоящим Уставом.</w:t>
      </w:r>
    </w:p>
    <w:p w:rsidR="00D03F1B" w:rsidRPr="00D03F1B" w:rsidRDefault="00D03F1B" w:rsidP="00D03F1B">
      <w:pPr>
        <w:suppressAutoHyphens/>
        <w:ind w:firstLine="709"/>
        <w:jc w:val="both"/>
        <w:rPr>
          <w:rFonts w:ascii="Arial" w:hAnsi="Arial" w:cs="Arial"/>
        </w:rPr>
      </w:pPr>
    </w:p>
    <w:p w:rsidR="00D03F1B" w:rsidRPr="00D03F1B" w:rsidRDefault="00D03F1B" w:rsidP="00D03F1B">
      <w:pPr>
        <w:autoSpaceDE w:val="0"/>
        <w:autoSpaceDN w:val="0"/>
        <w:adjustRightInd w:val="0"/>
        <w:ind w:firstLine="709"/>
        <w:jc w:val="both"/>
        <w:rPr>
          <w:rFonts w:ascii="Arial" w:hAnsi="Arial" w:cs="Arial"/>
          <w:b/>
        </w:rPr>
      </w:pPr>
      <w:r w:rsidRPr="00D03F1B">
        <w:rPr>
          <w:rFonts w:ascii="Arial" w:hAnsi="Arial" w:cs="Arial"/>
          <w:b/>
        </w:rPr>
        <w:t>Статья 43. Закупки для обеспечения муниципальных нужд</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Закупки товаров, работ, услуг для обеспечения муниципальных нужд осуществляются за счет средств бюджета сельского поселения.</w:t>
      </w:r>
    </w:p>
    <w:p w:rsidR="00D03F1B" w:rsidRPr="00D03F1B" w:rsidRDefault="00D03F1B" w:rsidP="00D03F1B">
      <w:pPr>
        <w:autoSpaceDE w:val="0"/>
        <w:autoSpaceDN w:val="0"/>
        <w:adjustRightInd w:val="0"/>
        <w:ind w:firstLine="709"/>
        <w:jc w:val="both"/>
        <w:rPr>
          <w:rFonts w:ascii="Arial" w:hAnsi="Arial" w:cs="Arial"/>
        </w:rPr>
      </w:pPr>
    </w:p>
    <w:p w:rsidR="00D03F1B" w:rsidRPr="00D03F1B" w:rsidRDefault="00D03F1B" w:rsidP="00D03F1B">
      <w:pPr>
        <w:autoSpaceDE w:val="0"/>
        <w:autoSpaceDN w:val="0"/>
        <w:adjustRightInd w:val="0"/>
        <w:ind w:firstLine="709"/>
        <w:jc w:val="both"/>
        <w:outlineLvl w:val="0"/>
        <w:rPr>
          <w:rFonts w:ascii="Arial" w:hAnsi="Arial" w:cs="Arial"/>
          <w:b/>
          <w:bCs/>
        </w:rPr>
      </w:pPr>
      <w:r w:rsidRPr="00D03F1B">
        <w:rPr>
          <w:rFonts w:ascii="Arial" w:hAnsi="Arial" w:cs="Arial"/>
          <w:b/>
          <w:bCs/>
        </w:rPr>
        <w:t>Статья 44. Муниципальные заимствования</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1. Сельское 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Право осуществления муниципальных заимствований от имени сельского поселения в соответствии с Бюджетным кодексом Российской Федерации и настоящим Уставом принадлежит администрации сельского поселения.</w:t>
      </w:r>
    </w:p>
    <w:p w:rsidR="00D03F1B" w:rsidRPr="00D03F1B" w:rsidRDefault="00D03F1B" w:rsidP="00D03F1B">
      <w:pPr>
        <w:suppressAutoHyphens/>
        <w:ind w:firstLine="709"/>
        <w:jc w:val="both"/>
        <w:rPr>
          <w:rFonts w:ascii="Arial" w:hAnsi="Arial" w:cs="Arial"/>
          <w:b/>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ГЛАВА </w:t>
      </w:r>
      <w:r w:rsidRPr="00D03F1B">
        <w:rPr>
          <w:rFonts w:ascii="Arial" w:hAnsi="Arial" w:cs="Arial"/>
          <w:b/>
          <w:lang w:val="en-US"/>
        </w:rPr>
        <w:t>VIII</w:t>
      </w:r>
      <w:r w:rsidRPr="00D03F1B">
        <w:rPr>
          <w:rFonts w:ascii="Arial" w:hAnsi="Arial" w:cs="Arial"/>
          <w:b/>
        </w:rPr>
        <w:t xml:space="preserve">. ОТВЕТСТВЕННОСТЬ ОРГАНОВ МЕСТНОГО САМОУПРАВЛЕНИЯ И ДОЛЖНОСТНЫХ ЛИЦ МЕСТНОГО САМОУПРАВЛЕНИЯ СЕЛЬСКОГО ПОСЕЛЕНИЯ </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45. Ответственность органов местного самоуправления и должностных лиц местного самоуправления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t>1. Органы местного самоуправления и должностные лица местного самоуправления сельского поселения несут ответственность перед населением сельского поселения, государством, физическими и юридическими лицами в соответствии с федеральными законами.</w:t>
      </w:r>
    </w:p>
    <w:p w:rsidR="00D03F1B" w:rsidRPr="00D03F1B" w:rsidRDefault="00D03F1B" w:rsidP="00D03F1B">
      <w:pPr>
        <w:suppressAutoHyphens/>
        <w:ind w:firstLine="709"/>
        <w:jc w:val="both"/>
        <w:rPr>
          <w:rFonts w:ascii="Arial" w:hAnsi="Arial" w:cs="Arial"/>
        </w:rPr>
      </w:pPr>
      <w:r w:rsidRPr="00D03F1B">
        <w:rPr>
          <w:rFonts w:ascii="Arial" w:hAnsi="Arial" w:cs="Arial"/>
        </w:rPr>
        <w:lastRenderedPageBreak/>
        <w:t>2. Ответственность органов местного самоуправления сельского поселения, депутатов, главы сельского поселения перед населением наступает по основаниям и в порядке, предусмотренным частями 1 – 8 статьи 16 настоящего Устава в соответствии с Федеральным законом № 131-ФЗ.</w:t>
      </w:r>
    </w:p>
    <w:p w:rsidR="00D03F1B" w:rsidRPr="00D03F1B" w:rsidRDefault="00D03F1B" w:rsidP="00D03F1B">
      <w:pPr>
        <w:suppressAutoHyphens/>
        <w:ind w:firstLine="709"/>
        <w:jc w:val="both"/>
        <w:rPr>
          <w:rFonts w:ascii="Arial" w:hAnsi="Arial" w:cs="Arial"/>
        </w:rPr>
      </w:pPr>
      <w:r w:rsidRPr="00D03F1B">
        <w:rPr>
          <w:rFonts w:ascii="Arial" w:hAnsi="Arial" w:cs="Arial"/>
        </w:rPr>
        <w:t>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 наступает в порядке, установленном федеральными законами.</w:t>
      </w:r>
    </w:p>
    <w:p w:rsidR="00D03F1B" w:rsidRPr="00D03F1B" w:rsidRDefault="00D03F1B" w:rsidP="00D03F1B">
      <w:pPr>
        <w:suppressAutoHyphens/>
        <w:ind w:firstLine="709"/>
        <w:jc w:val="both"/>
        <w:rPr>
          <w:rFonts w:ascii="Arial" w:hAnsi="Arial" w:cs="Arial"/>
        </w:rPr>
      </w:pPr>
    </w:p>
    <w:p w:rsidR="00D03F1B" w:rsidRPr="00D03F1B" w:rsidRDefault="00D03F1B" w:rsidP="00D03F1B">
      <w:pPr>
        <w:widowControl w:val="0"/>
        <w:autoSpaceDE w:val="0"/>
        <w:autoSpaceDN w:val="0"/>
        <w:adjustRightInd w:val="0"/>
        <w:ind w:firstLine="709"/>
        <w:jc w:val="both"/>
        <w:outlineLvl w:val="3"/>
        <w:rPr>
          <w:rFonts w:ascii="Arial" w:hAnsi="Arial" w:cs="Arial"/>
          <w:b/>
          <w:bCs/>
        </w:rPr>
      </w:pPr>
      <w:r w:rsidRPr="00D03F1B">
        <w:rPr>
          <w:rFonts w:ascii="Arial" w:hAnsi="Arial" w:cs="Arial"/>
          <w:b/>
          <w:bCs/>
        </w:rPr>
        <w:t xml:space="preserve">Статья 46. Ответственность </w:t>
      </w:r>
      <w:r w:rsidRPr="00D03F1B">
        <w:rPr>
          <w:rFonts w:ascii="Arial" w:hAnsi="Arial" w:cs="Arial"/>
          <w:b/>
        </w:rPr>
        <w:t xml:space="preserve">органов местного самоуправления и должностных лиц местного самоуправления сельского поселения перед </w:t>
      </w:r>
      <w:r w:rsidRPr="00D03F1B">
        <w:rPr>
          <w:rFonts w:ascii="Arial" w:hAnsi="Arial" w:cs="Arial"/>
          <w:b/>
          <w:bCs/>
        </w:rPr>
        <w:t>государством</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 xml:space="preserve">1. Ответственность органов местного самоуправления и должностных лиц местного самоуправления сельского поселения перед государством наступает на основании решения соответствующего суда в случае нарушения ими </w:t>
      </w:r>
      <w:hyperlink r:id="rId9" w:tgtFrame="_self" w:history="1">
        <w:r w:rsidRPr="00D03F1B">
          <w:rPr>
            <w:rFonts w:ascii="Arial" w:hAnsi="Arial" w:cs="Arial"/>
            <w:lang w:eastAsia="en-US"/>
          </w:rPr>
          <w:t>Конституции Российской Федерации</w:t>
        </w:r>
      </w:hyperlink>
      <w:r w:rsidRPr="00D03F1B">
        <w:rPr>
          <w:rFonts w:ascii="Arial" w:hAnsi="Arial" w:cs="Arial"/>
        </w:rPr>
        <w:t>, федеральных конституционных законов, федеральных законов, Устава Забайкальского края, и законов Забайкальского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Ответственность органов местного самоуправления и должностных лиц местного самоуправления сельского поселения перед государством наступает в порядке, определенном Федеральным законом № 131-ФЗ и другими федеральными законами.</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2. Полномочия Совета сельского поселения прекращаются со дня вступления в силу закона Забайкальского края о роспуске Совета сельского поселения в случае:</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 xml:space="preserve">1) если соответствующим судом установлено, что Советом сельского поселения принят нормативный правовой акт, противоречащий </w:t>
      </w:r>
      <w:hyperlink r:id="rId10" w:tgtFrame="_self" w:history="1">
        <w:r w:rsidRPr="00D03F1B">
          <w:rPr>
            <w:rFonts w:ascii="Arial" w:hAnsi="Arial" w:cs="Arial"/>
            <w:lang w:eastAsia="en-US"/>
          </w:rPr>
          <w:t>Конституции Российской Федерации</w:t>
        </w:r>
      </w:hyperlink>
      <w:r w:rsidRPr="00D03F1B">
        <w:rPr>
          <w:rFonts w:ascii="Arial" w:hAnsi="Arial" w:cs="Arial"/>
        </w:rPr>
        <w:t>, федеральным конституционным законам, федеральным законам, Уставу Забайкальского края, законам Забайкальского края, настоящему Уставу, а Совет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D03F1B" w:rsidRPr="00D03F1B" w:rsidRDefault="00D03F1B" w:rsidP="00D03F1B">
      <w:pPr>
        <w:shd w:val="clear" w:color="auto" w:fill="FFFFFF"/>
        <w:suppressAutoHyphens/>
        <w:ind w:firstLine="709"/>
        <w:jc w:val="both"/>
        <w:rPr>
          <w:rFonts w:ascii="Arial" w:hAnsi="Arial" w:cs="Arial"/>
        </w:rPr>
      </w:pPr>
      <w:r w:rsidRPr="00D03F1B">
        <w:rPr>
          <w:rFonts w:ascii="Arial" w:hAnsi="Arial" w:cs="Arial"/>
        </w:rPr>
        <w:t>2) если соответствующим судом установлено, что избранный (вновь избранный) в правомочном составе Совет сельского поселения в течение трех месяцев подряд не проводил правомочного заседания.</w:t>
      </w:r>
    </w:p>
    <w:p w:rsidR="00D03F1B" w:rsidRPr="00D03F1B" w:rsidRDefault="00D03F1B" w:rsidP="00D03F1B">
      <w:pPr>
        <w:shd w:val="clear" w:color="auto" w:fill="FFFFFF"/>
        <w:tabs>
          <w:tab w:val="left" w:pos="3504"/>
        </w:tabs>
        <w:suppressAutoHyphens/>
        <w:ind w:firstLine="709"/>
        <w:jc w:val="both"/>
        <w:rPr>
          <w:rFonts w:ascii="Arial" w:hAnsi="Arial" w:cs="Arial"/>
        </w:rPr>
      </w:pPr>
      <w:r w:rsidRPr="00D03F1B">
        <w:rPr>
          <w:rFonts w:ascii="Arial" w:hAnsi="Arial" w:cs="Arial"/>
        </w:rPr>
        <w:t>3. Глава сельского поселения может быть отрешен от должности Губернатором Забайкальского края в случае:</w:t>
      </w:r>
    </w:p>
    <w:p w:rsidR="00D03F1B" w:rsidRPr="00D03F1B" w:rsidRDefault="00D03F1B" w:rsidP="00D03F1B">
      <w:pPr>
        <w:shd w:val="clear" w:color="auto" w:fill="FFFFFF"/>
        <w:tabs>
          <w:tab w:val="left" w:pos="3107"/>
        </w:tabs>
        <w:suppressAutoHyphens/>
        <w:ind w:firstLine="709"/>
        <w:jc w:val="both"/>
        <w:rPr>
          <w:rFonts w:ascii="Arial" w:hAnsi="Arial" w:cs="Arial"/>
        </w:rPr>
      </w:pPr>
      <w:r w:rsidRPr="00D03F1B">
        <w:rPr>
          <w:rFonts w:ascii="Arial" w:hAnsi="Arial" w:cs="Arial"/>
        </w:rPr>
        <w:t xml:space="preserve">1) издания главой сельского поселения нормативного правового акта, противоречащего </w:t>
      </w:r>
      <w:hyperlink r:id="rId11" w:tgtFrame="_self" w:history="1">
        <w:r w:rsidRPr="00D03F1B">
          <w:rPr>
            <w:rFonts w:ascii="Arial" w:hAnsi="Arial" w:cs="Arial"/>
            <w:lang w:eastAsia="en-US"/>
          </w:rPr>
          <w:t>Конституции Российской Федерации</w:t>
        </w:r>
      </w:hyperlink>
      <w:r w:rsidRPr="00D03F1B">
        <w:rPr>
          <w:rFonts w:ascii="Arial" w:hAnsi="Arial" w:cs="Arial"/>
        </w:rPr>
        <w:t>, федеральным конституционным законам, федеральным законам, Уставу Забайкальского края, законам Забайкальского края, настоящему Уставу, если такие противоречия установлены соответствующим судом, а глава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D03F1B" w:rsidRPr="00D03F1B" w:rsidRDefault="00D03F1B" w:rsidP="00D03F1B">
      <w:pPr>
        <w:shd w:val="clear" w:color="auto" w:fill="FFFFFF"/>
        <w:tabs>
          <w:tab w:val="left" w:pos="2460"/>
        </w:tabs>
        <w:suppressAutoHyphens/>
        <w:ind w:firstLine="709"/>
        <w:jc w:val="both"/>
        <w:rPr>
          <w:rFonts w:ascii="Arial" w:hAnsi="Arial" w:cs="Arial"/>
        </w:rPr>
      </w:pPr>
      <w:r w:rsidRPr="00D03F1B">
        <w:rPr>
          <w:rFonts w:ascii="Arial" w:hAnsi="Arial" w:cs="Arial"/>
        </w:rPr>
        <w:t xml:space="preserve">2) совершения главой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w:t>
      </w:r>
      <w:r w:rsidRPr="00D03F1B">
        <w:rPr>
          <w:rFonts w:ascii="Arial" w:hAnsi="Arial" w:cs="Arial"/>
        </w:rPr>
        <w:lastRenderedPageBreak/>
        <w:t>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сельского поселения не принял в пределах своих полномочий</w:t>
      </w:r>
      <w:r w:rsidRPr="00D03F1B">
        <w:rPr>
          <w:rFonts w:ascii="Arial" w:hAnsi="Arial" w:cs="Arial"/>
          <w:iCs/>
        </w:rPr>
        <w:t xml:space="preserve"> мер по исполнению решения суда.</w:t>
      </w:r>
    </w:p>
    <w:p w:rsidR="00D03F1B" w:rsidRPr="00D03F1B" w:rsidRDefault="00D03F1B" w:rsidP="00D03F1B">
      <w:pPr>
        <w:shd w:val="clear" w:color="auto" w:fill="FFFFFF"/>
        <w:tabs>
          <w:tab w:val="left" w:pos="1743"/>
        </w:tabs>
        <w:ind w:firstLine="709"/>
        <w:jc w:val="both"/>
        <w:rPr>
          <w:rFonts w:ascii="Arial" w:hAnsi="Arial" w:cs="Arial"/>
        </w:rPr>
      </w:pPr>
      <w:r w:rsidRPr="00D03F1B">
        <w:rPr>
          <w:rFonts w:ascii="Arial" w:hAnsi="Arial" w:cs="Arial"/>
        </w:rPr>
        <w:t xml:space="preserve">4. Совет сельского поселения в соответствии с Федеральным законом </w:t>
      </w:r>
      <w:r w:rsidRPr="00D03F1B">
        <w:rPr>
          <w:rFonts w:ascii="Arial" w:hAnsi="Arial" w:cs="Arial"/>
          <w:lang w:eastAsia="en-US"/>
        </w:rPr>
        <w:t xml:space="preserve">№ 131-ФЗ </w:t>
      </w:r>
      <w:r w:rsidRPr="00D03F1B">
        <w:rPr>
          <w:rFonts w:ascii="Arial" w:hAnsi="Arial" w:cs="Arial"/>
        </w:rPr>
        <w:t>вправе удалить главу сельского поселения в отставку по инициативе депутатов Совета сельского поселения или по инициативе Губернатора Забайкальского края.</w:t>
      </w:r>
    </w:p>
    <w:p w:rsidR="00D03F1B" w:rsidRPr="00D03F1B" w:rsidRDefault="00D03F1B" w:rsidP="00D03F1B">
      <w:pPr>
        <w:shd w:val="clear" w:color="auto" w:fill="FFFFFF"/>
        <w:tabs>
          <w:tab w:val="left" w:pos="1743"/>
        </w:tabs>
        <w:ind w:firstLine="709"/>
        <w:jc w:val="both"/>
        <w:rPr>
          <w:rFonts w:ascii="Arial" w:hAnsi="Arial" w:cs="Arial"/>
        </w:rPr>
      </w:pPr>
      <w:r w:rsidRPr="00D03F1B">
        <w:rPr>
          <w:rFonts w:ascii="Arial" w:hAnsi="Arial" w:cs="Arial"/>
        </w:rPr>
        <w:t>Основаниями для удаления главы сельского поселения в отставку являются:</w:t>
      </w:r>
    </w:p>
    <w:p w:rsidR="00D03F1B" w:rsidRPr="00D03F1B" w:rsidRDefault="00D03F1B" w:rsidP="00D03F1B">
      <w:pPr>
        <w:shd w:val="clear" w:color="auto" w:fill="FFFFFF"/>
        <w:tabs>
          <w:tab w:val="left" w:pos="1743"/>
        </w:tabs>
        <w:ind w:firstLine="709"/>
        <w:jc w:val="both"/>
        <w:rPr>
          <w:rFonts w:ascii="Arial" w:hAnsi="Arial" w:cs="Arial"/>
        </w:rPr>
      </w:pPr>
      <w:r w:rsidRPr="00D03F1B">
        <w:rPr>
          <w:rFonts w:ascii="Arial" w:hAnsi="Arial" w:cs="Arial"/>
        </w:rPr>
        <w:t xml:space="preserve">1) решения, действия (бездействие) главы сельского поселения, повлекшие (повлекшее) наступление последствий, предусмотренных пунктами 2 и 3 части 1 статьи 75 Федерального закона </w:t>
      </w:r>
      <w:r w:rsidRPr="00D03F1B">
        <w:rPr>
          <w:rFonts w:ascii="Arial" w:hAnsi="Arial" w:cs="Arial"/>
          <w:lang w:eastAsia="en-US"/>
        </w:rPr>
        <w:t>№ 131-ФЗ;</w:t>
      </w:r>
    </w:p>
    <w:p w:rsidR="00D03F1B" w:rsidRPr="00D03F1B" w:rsidRDefault="00D03F1B" w:rsidP="00D03F1B">
      <w:pPr>
        <w:shd w:val="clear" w:color="auto" w:fill="FFFFFF"/>
        <w:tabs>
          <w:tab w:val="left" w:pos="1743"/>
        </w:tabs>
        <w:ind w:firstLine="709"/>
        <w:jc w:val="both"/>
        <w:rPr>
          <w:rFonts w:ascii="Arial" w:hAnsi="Arial" w:cs="Arial"/>
        </w:rPr>
      </w:pPr>
      <w:r w:rsidRPr="00D03F1B">
        <w:rPr>
          <w:rFonts w:ascii="Arial" w:hAnsi="Arial" w:cs="Arial"/>
        </w:rPr>
        <w:t xml:space="preserve">2) неисполнение в течение трех и более месяцев обязанностей по решению вопросов местного значения сельского поселения, осуществлению полномочий, предусмотренных Федеральным законом </w:t>
      </w:r>
      <w:r w:rsidRPr="00D03F1B">
        <w:rPr>
          <w:rFonts w:ascii="Arial" w:hAnsi="Arial" w:cs="Arial"/>
          <w:lang w:eastAsia="en-US"/>
        </w:rPr>
        <w:t xml:space="preserve">№ 131-ФЗ, </w:t>
      </w:r>
      <w:r w:rsidRPr="00D03F1B">
        <w:rPr>
          <w:rFonts w:ascii="Arial" w:hAnsi="Arial" w:cs="Arial"/>
        </w:rPr>
        <w:t>иными федеральными законами, настоящим Уставом, и (или) обязанностей по обеспечению осуществления органами местного самоуправления сельского поселения отдельных государственных полномочий, переданных органам местного самоуправления федеральными законами и законами Забайкальского края;</w:t>
      </w:r>
    </w:p>
    <w:p w:rsidR="00D03F1B" w:rsidRPr="00D03F1B" w:rsidRDefault="00D03F1B" w:rsidP="00D03F1B">
      <w:pPr>
        <w:shd w:val="clear" w:color="auto" w:fill="FFFFFF"/>
        <w:tabs>
          <w:tab w:val="left" w:pos="1743"/>
        </w:tabs>
        <w:ind w:firstLine="709"/>
        <w:jc w:val="both"/>
        <w:rPr>
          <w:rFonts w:ascii="Arial" w:hAnsi="Arial" w:cs="Arial"/>
        </w:rPr>
      </w:pPr>
      <w:r w:rsidRPr="00D03F1B">
        <w:rPr>
          <w:rFonts w:ascii="Arial" w:hAnsi="Arial" w:cs="Arial"/>
        </w:rPr>
        <w:t>3) неудовлетворительная оценка деятельности главы сельского поселения Советом сельского поселения по результатам его ежегодного отчета перед Советом сельского поселения, данная два раза подряд;</w:t>
      </w:r>
    </w:p>
    <w:p w:rsidR="00D03F1B" w:rsidRPr="00D03F1B" w:rsidRDefault="00D03F1B" w:rsidP="00D03F1B">
      <w:pPr>
        <w:autoSpaceDE w:val="0"/>
        <w:autoSpaceDN w:val="0"/>
        <w:adjustRightInd w:val="0"/>
        <w:ind w:firstLine="709"/>
        <w:jc w:val="both"/>
        <w:outlineLvl w:val="1"/>
        <w:rPr>
          <w:rFonts w:ascii="Arial" w:hAnsi="Arial" w:cs="Arial"/>
        </w:rPr>
      </w:pPr>
      <w:r w:rsidRPr="00D03F1B">
        <w:rPr>
          <w:rFonts w:ascii="Arial" w:hAnsi="Arial" w:cs="Arial"/>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5) допущение главой сельского поселения, администрацией сельского поселения, иными органами и должностными лицами местного самоуправления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D03F1B" w:rsidRPr="00D03F1B" w:rsidRDefault="00D03F1B" w:rsidP="00D03F1B">
      <w:pPr>
        <w:shd w:val="clear" w:color="auto" w:fill="FFFFFF"/>
        <w:tabs>
          <w:tab w:val="left" w:pos="1743"/>
        </w:tabs>
        <w:ind w:firstLine="709"/>
        <w:jc w:val="both"/>
        <w:rPr>
          <w:rFonts w:ascii="Arial" w:hAnsi="Arial" w:cs="Arial"/>
        </w:rPr>
      </w:pPr>
      <w:r w:rsidRPr="00D03F1B">
        <w:rPr>
          <w:rFonts w:ascii="Arial" w:hAnsi="Arial" w:cs="Arial"/>
        </w:rPr>
        <w:t xml:space="preserve">5. Порядок выдвижения инициативы, сроки, порядок рассмотрения и принятия решения Совета сельского поселения об удалении главы сельского поселения в отставку определяются в соответствии со статьей 74.1. Федерального закона </w:t>
      </w:r>
      <w:r w:rsidRPr="00D03F1B">
        <w:rPr>
          <w:rFonts w:ascii="Arial" w:hAnsi="Arial" w:cs="Arial"/>
          <w:lang w:eastAsia="en-US"/>
        </w:rPr>
        <w:t>№ 131-ФЗ</w:t>
      </w:r>
      <w:r w:rsidRPr="00D03F1B">
        <w:rPr>
          <w:rFonts w:ascii="Arial" w:hAnsi="Arial" w:cs="Arial"/>
        </w:rPr>
        <w:t>.</w:t>
      </w:r>
    </w:p>
    <w:p w:rsidR="00D03F1B" w:rsidRPr="00D03F1B" w:rsidRDefault="00D03F1B" w:rsidP="00D03F1B">
      <w:pPr>
        <w:shd w:val="clear" w:color="auto" w:fill="FFFFFF"/>
        <w:tabs>
          <w:tab w:val="left" w:pos="1743"/>
        </w:tab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 xml:space="preserve">Статья 47. Обжалование в суд решений, принятых путем прямого волеизъявления граждан, решений и действий (бездействия) органов </w:t>
      </w:r>
      <w:r w:rsidRPr="00D03F1B">
        <w:rPr>
          <w:rFonts w:ascii="Arial" w:hAnsi="Arial" w:cs="Arial"/>
          <w:b/>
        </w:rPr>
        <w:lastRenderedPageBreak/>
        <w:t xml:space="preserve">местного самоуправления и должностных лиц местного самоуправления сельского поселения </w:t>
      </w:r>
    </w:p>
    <w:p w:rsidR="00D03F1B" w:rsidRPr="00D03F1B" w:rsidRDefault="00D03F1B" w:rsidP="00D03F1B">
      <w:pPr>
        <w:suppressAutoHyphens/>
        <w:ind w:firstLine="709"/>
        <w:jc w:val="both"/>
        <w:rPr>
          <w:rFonts w:ascii="Arial" w:hAnsi="Arial" w:cs="Arial"/>
        </w:rPr>
      </w:pPr>
      <w:r w:rsidRPr="00D03F1B">
        <w:rPr>
          <w:rFonts w:ascii="Arial" w:hAnsi="Arial" w:cs="Arial"/>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сельского поселения могут быть обжалованы в суд или арбитражный суд в установленном законом порядке.</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ГЛАВА IX. ЗАКЛЮЧИТЕЛЬНЫЕ И ПЕРЕХОДНЫЕ ПОЛОЖЕНИЯ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48. Вступление в силу настоящего Устава</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1. Настоящий Устав, муниципальный правовой акт о внесении изменений и дополнений в настоящий Устав принимаются в порядке, установленном </w:t>
      </w:r>
      <w:hyperlink r:id="rId12" w:history="1">
        <w:r w:rsidRPr="00D03F1B">
          <w:rPr>
            <w:rFonts w:ascii="Arial" w:hAnsi="Arial" w:cs="Arial"/>
          </w:rPr>
          <w:t>статьями 3</w:t>
        </w:r>
      </w:hyperlink>
      <w:r w:rsidRPr="00D03F1B">
        <w:rPr>
          <w:rFonts w:ascii="Arial" w:hAnsi="Arial" w:cs="Arial"/>
        </w:rPr>
        <w:t xml:space="preserve">5, </w:t>
      </w:r>
      <w:hyperlink r:id="rId13" w:history="1">
        <w:r w:rsidRPr="00D03F1B">
          <w:rPr>
            <w:rFonts w:ascii="Arial" w:hAnsi="Arial" w:cs="Arial"/>
          </w:rPr>
          <w:t>3</w:t>
        </w:r>
      </w:hyperlink>
      <w:r w:rsidRPr="00D03F1B">
        <w:rPr>
          <w:rFonts w:ascii="Arial" w:hAnsi="Arial" w:cs="Arial"/>
        </w:rPr>
        <w:t>8 настоящего Устава в соответствии с Федеральным законом № 131-ФЗ.</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 xml:space="preserve">2.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14" w:history="1">
        <w:r w:rsidRPr="00D03F1B">
          <w:rPr>
            <w:rFonts w:ascii="Arial" w:hAnsi="Arial" w:cs="Arial"/>
          </w:rPr>
          <w:t>порядке</w:t>
        </w:r>
      </w:hyperlink>
      <w:r w:rsidRPr="00D03F1B">
        <w:rPr>
          <w:rFonts w:ascii="Arial" w:hAnsi="Arial" w:cs="Arial"/>
        </w:rPr>
        <w:t>, установленном федеральным законом.</w:t>
      </w:r>
    </w:p>
    <w:p w:rsidR="00D03F1B" w:rsidRPr="00D03F1B" w:rsidRDefault="00D03F1B" w:rsidP="00D03F1B">
      <w:pPr>
        <w:suppressAutoHyphens/>
        <w:ind w:firstLine="709"/>
        <w:jc w:val="both"/>
        <w:rPr>
          <w:rFonts w:ascii="Arial" w:hAnsi="Arial" w:cs="Arial"/>
        </w:rPr>
      </w:pPr>
      <w:r w:rsidRPr="00D03F1B">
        <w:rPr>
          <w:rFonts w:ascii="Arial" w:hAnsi="Arial" w:cs="Arial"/>
        </w:rPr>
        <w:t>3. Настоящий Устав подлежит официальному обнародованию после его государственной регистрации и вступает в силу на следующий день после дня его официального обнародования.</w:t>
      </w:r>
    </w:p>
    <w:p w:rsidR="00D03F1B" w:rsidRPr="00D03F1B" w:rsidRDefault="00D03F1B" w:rsidP="00D03F1B">
      <w:pPr>
        <w:suppressAutoHyphens/>
        <w:ind w:firstLine="709"/>
        <w:jc w:val="both"/>
        <w:rPr>
          <w:rFonts w:ascii="Arial" w:hAnsi="Arial" w:cs="Arial"/>
        </w:rPr>
      </w:pPr>
    </w:p>
    <w:p w:rsidR="00D03F1B" w:rsidRPr="00D03F1B" w:rsidRDefault="00D03F1B" w:rsidP="00D03F1B">
      <w:pPr>
        <w:suppressAutoHyphens/>
        <w:ind w:firstLine="709"/>
        <w:jc w:val="both"/>
        <w:rPr>
          <w:rFonts w:ascii="Arial" w:hAnsi="Arial" w:cs="Arial"/>
          <w:b/>
        </w:rPr>
      </w:pPr>
      <w:r w:rsidRPr="00D03F1B">
        <w:rPr>
          <w:rFonts w:ascii="Arial" w:hAnsi="Arial" w:cs="Arial"/>
          <w:b/>
        </w:rPr>
        <w:t>Статья 49. Действие муниципальных правовых актов, принятых (изданных) органами местного самоуправления и должностными лицами местного самоуправления сельского поселения до вступления в силу настоящего Устава</w:t>
      </w:r>
    </w:p>
    <w:p w:rsidR="00D03F1B" w:rsidRPr="00D03F1B" w:rsidRDefault="00D03F1B" w:rsidP="00D03F1B">
      <w:pPr>
        <w:ind w:firstLine="709"/>
        <w:jc w:val="both"/>
        <w:rPr>
          <w:rFonts w:ascii="Arial" w:hAnsi="Arial" w:cs="Arial"/>
        </w:rPr>
      </w:pPr>
      <w:r w:rsidRPr="00D03F1B">
        <w:rPr>
          <w:rFonts w:ascii="Arial" w:hAnsi="Arial" w:cs="Arial"/>
          <w:bCs/>
        </w:rPr>
        <w:t>1.</w:t>
      </w:r>
      <w:r w:rsidRPr="00D03F1B">
        <w:rPr>
          <w:rFonts w:ascii="Arial" w:hAnsi="Arial" w:cs="Arial"/>
        </w:rPr>
        <w:t xml:space="preserve"> Муниципальные правовые акты сельского поселения, принятые до вступления в силу настоящего Устава, подлежат приведению в соответствие с настоящим Уставом в течение 6 месяцев со дня вступления в силу настоящего Устава.</w:t>
      </w:r>
    </w:p>
    <w:p w:rsidR="00D03F1B" w:rsidRPr="00D03F1B" w:rsidRDefault="00D03F1B" w:rsidP="00D03F1B">
      <w:pPr>
        <w:autoSpaceDE w:val="0"/>
        <w:autoSpaceDN w:val="0"/>
        <w:adjustRightInd w:val="0"/>
        <w:ind w:firstLine="709"/>
        <w:jc w:val="both"/>
        <w:rPr>
          <w:rFonts w:ascii="Arial" w:hAnsi="Arial" w:cs="Arial"/>
        </w:rPr>
      </w:pPr>
      <w:r w:rsidRPr="00D03F1B">
        <w:rPr>
          <w:rFonts w:ascii="Arial" w:hAnsi="Arial" w:cs="Arial"/>
        </w:rPr>
        <w:t>2. До приведения муниципальных правовых актов сельского поселения в соответствие с настоящим Уставом указанные правовые акты действуют в части, не противоречащей настоящему Уставу.</w:t>
      </w:r>
    </w:p>
    <w:p w:rsidR="00D03F1B" w:rsidRPr="00D03F1B" w:rsidRDefault="00D03F1B" w:rsidP="00D03F1B">
      <w:pPr>
        <w:ind w:firstLine="709"/>
        <w:jc w:val="both"/>
        <w:rPr>
          <w:rFonts w:ascii="Arial" w:hAnsi="Arial" w:cs="Arial"/>
        </w:rPr>
      </w:pPr>
      <w:r w:rsidRPr="00D03F1B">
        <w:rPr>
          <w:rFonts w:ascii="Arial" w:hAnsi="Arial" w:cs="Arial"/>
          <w:bCs/>
        </w:rPr>
        <w:t>3.</w:t>
      </w:r>
      <w:r w:rsidRPr="00D03F1B">
        <w:rPr>
          <w:rFonts w:ascii="Arial" w:hAnsi="Arial" w:cs="Arial"/>
        </w:rPr>
        <w:t xml:space="preserve"> Муниципальные правовые акты сельского поселения, указанные в настоящем Уставе и не принятые на момент вступления его силу, подлежат принятию соответствующими органами местного самоуправления или должностными лицами местного самоуправления </w:t>
      </w:r>
      <w:r w:rsidRPr="00D03F1B">
        <w:rPr>
          <w:rFonts w:ascii="Arial" w:hAnsi="Arial" w:cs="Arial"/>
          <w:snapToGrid w:val="0"/>
        </w:rPr>
        <w:t>сельского поселения</w:t>
      </w:r>
      <w:r w:rsidRPr="00D03F1B">
        <w:rPr>
          <w:rFonts w:ascii="Arial" w:hAnsi="Arial" w:cs="Arial"/>
        </w:rPr>
        <w:t xml:space="preserve"> в течение 6 месяцев со дня вступления в силу настоящего Устава.</w:t>
      </w:r>
    </w:p>
    <w:p w:rsidR="00D03F1B" w:rsidRPr="00D03F1B" w:rsidRDefault="00D03F1B" w:rsidP="00D03F1B">
      <w:pPr>
        <w:suppressAutoHyphens/>
        <w:ind w:firstLine="709"/>
        <w:jc w:val="both"/>
        <w:rPr>
          <w:rFonts w:ascii="Arial" w:hAnsi="Arial" w:cs="Arial"/>
          <w:szCs w:val="28"/>
        </w:rPr>
      </w:pPr>
    </w:p>
    <w:p w:rsidR="00D03F1B" w:rsidRPr="00D03F1B" w:rsidRDefault="00D03F1B" w:rsidP="00D03F1B">
      <w:pPr>
        <w:suppressAutoHyphens/>
        <w:ind w:firstLine="709"/>
        <w:jc w:val="both"/>
        <w:rPr>
          <w:rFonts w:ascii="Arial" w:hAnsi="Arial" w:cs="Arial"/>
          <w:szCs w:val="28"/>
        </w:rPr>
      </w:pPr>
    </w:p>
    <w:p w:rsidR="00D03F1B" w:rsidRPr="00D03F1B" w:rsidRDefault="00D03F1B" w:rsidP="00D03F1B">
      <w:pPr>
        <w:suppressAutoHyphens/>
        <w:ind w:firstLine="709"/>
        <w:jc w:val="both"/>
        <w:rPr>
          <w:rFonts w:ascii="Arial" w:hAnsi="Arial" w:cs="Arial"/>
          <w:szCs w:val="28"/>
        </w:rPr>
      </w:pPr>
    </w:p>
    <w:p w:rsidR="00D03F1B" w:rsidRPr="00D03F1B" w:rsidRDefault="00D03F1B" w:rsidP="00D03F1B">
      <w:pPr>
        <w:suppressAutoHyphens/>
        <w:jc w:val="both"/>
        <w:rPr>
          <w:rFonts w:ascii="Arial" w:hAnsi="Arial" w:cs="Arial"/>
          <w:szCs w:val="28"/>
        </w:rPr>
      </w:pPr>
      <w:r w:rsidRPr="00D03F1B">
        <w:rPr>
          <w:rFonts w:ascii="Arial" w:hAnsi="Arial" w:cs="Arial"/>
          <w:szCs w:val="28"/>
        </w:rPr>
        <w:t xml:space="preserve">Глава сельского поселения  </w:t>
      </w:r>
    </w:p>
    <w:p w:rsidR="00D03F1B" w:rsidRPr="00D03F1B" w:rsidRDefault="00D03F1B" w:rsidP="00D03F1B">
      <w:pPr>
        <w:suppressAutoHyphens/>
        <w:jc w:val="both"/>
        <w:rPr>
          <w:rFonts w:ascii="Arial" w:hAnsi="Arial" w:cs="Arial"/>
          <w:szCs w:val="28"/>
        </w:rPr>
      </w:pPr>
      <w:r w:rsidRPr="00D03F1B">
        <w:rPr>
          <w:rFonts w:ascii="Arial" w:hAnsi="Arial" w:cs="Arial"/>
          <w:szCs w:val="28"/>
        </w:rPr>
        <w:t>«Галкинское»                                 __________</w:t>
      </w:r>
    </w:p>
    <w:p w:rsidR="00D03F1B" w:rsidRPr="00D03F1B" w:rsidRDefault="00D03F1B" w:rsidP="00D03F1B">
      <w:pPr>
        <w:suppressAutoHyphens/>
        <w:jc w:val="both"/>
        <w:rPr>
          <w:rFonts w:ascii="Arial" w:hAnsi="Arial" w:cs="Arial"/>
          <w:sz w:val="20"/>
          <w:szCs w:val="20"/>
        </w:rPr>
      </w:pPr>
      <w:r w:rsidRPr="00D03F1B">
        <w:rPr>
          <w:rFonts w:ascii="Arial" w:hAnsi="Arial" w:cs="Arial"/>
          <w:sz w:val="20"/>
          <w:szCs w:val="20"/>
        </w:rPr>
        <w:t xml:space="preserve">                                                                       (подпись)                                              </w:t>
      </w:r>
      <w:r w:rsidRPr="00D03F1B">
        <w:rPr>
          <w:rFonts w:ascii="Arial" w:hAnsi="Arial" w:cs="Arial"/>
        </w:rPr>
        <w:t>Миронов И.В</w:t>
      </w: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Default="00D03F1B" w:rsidP="008277E8">
      <w:pPr>
        <w:pStyle w:val="a3"/>
        <w:rPr>
          <w:rFonts w:ascii="Times New Roman" w:hAnsi="Times New Roman" w:cs="Times New Roman"/>
          <w:sz w:val="28"/>
          <w:szCs w:val="28"/>
        </w:rPr>
      </w:pPr>
    </w:p>
    <w:p w:rsidR="00D03F1B" w:rsidRPr="008277E8" w:rsidRDefault="00D03F1B" w:rsidP="008277E8">
      <w:pPr>
        <w:pStyle w:val="a3"/>
        <w:rPr>
          <w:rFonts w:ascii="Times New Roman" w:hAnsi="Times New Roman" w:cs="Times New Roman"/>
          <w:sz w:val="28"/>
          <w:szCs w:val="28"/>
        </w:rPr>
      </w:pPr>
    </w:p>
    <w:p w:rsidR="00607BD8" w:rsidRPr="008277E8" w:rsidRDefault="00E61A47" w:rsidP="008277E8">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1277FA" w:rsidRPr="008277E8" w:rsidRDefault="001277FA" w:rsidP="008277E8">
      <w:pPr>
        <w:pStyle w:val="a3"/>
        <w:rPr>
          <w:rFonts w:ascii="Times New Roman" w:hAnsi="Times New Roman" w:cs="Times New Roman"/>
          <w:sz w:val="28"/>
          <w:szCs w:val="28"/>
        </w:rPr>
      </w:pPr>
    </w:p>
    <w:p w:rsidR="00220647" w:rsidRPr="008A322A" w:rsidRDefault="00220647" w:rsidP="008277E8">
      <w:pPr>
        <w:pStyle w:val="a3"/>
        <w:rPr>
          <w:rFonts w:ascii="Times New Roman" w:hAnsi="Times New Roman" w:cs="Times New Roman"/>
          <w:sz w:val="28"/>
          <w:szCs w:val="28"/>
        </w:rPr>
      </w:pPr>
    </w:p>
    <w:sectPr w:rsidR="00220647" w:rsidRPr="008A32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443DF"/>
    <w:multiLevelType w:val="hybridMultilevel"/>
    <w:tmpl w:val="627454E4"/>
    <w:lvl w:ilvl="0" w:tplc="01DA71EC">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3A3BDD"/>
    <w:multiLevelType w:val="hybridMultilevel"/>
    <w:tmpl w:val="8B50EACC"/>
    <w:lvl w:ilvl="0" w:tplc="321CAC82">
      <w:start w:val="1"/>
      <w:numFmt w:val="decimal"/>
      <w:lvlText w:val="%1."/>
      <w:lvlJc w:val="left"/>
      <w:pPr>
        <w:tabs>
          <w:tab w:val="num" w:pos="734"/>
        </w:tabs>
        <w:ind w:left="73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D7222F"/>
    <w:multiLevelType w:val="hybridMultilevel"/>
    <w:tmpl w:val="4028B65A"/>
    <w:lvl w:ilvl="0" w:tplc="2B8E3958">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E297629"/>
    <w:multiLevelType w:val="hybridMultilevel"/>
    <w:tmpl w:val="27347340"/>
    <w:lvl w:ilvl="0" w:tplc="C11E3F8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ECF5652"/>
    <w:multiLevelType w:val="hybridMultilevel"/>
    <w:tmpl w:val="B3CAB868"/>
    <w:lvl w:ilvl="0" w:tplc="0E30CC4E">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0C21E7E"/>
    <w:multiLevelType w:val="hybridMultilevel"/>
    <w:tmpl w:val="E914691A"/>
    <w:lvl w:ilvl="0" w:tplc="90905436">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6086B60"/>
    <w:multiLevelType w:val="hybridMultilevel"/>
    <w:tmpl w:val="D136B270"/>
    <w:lvl w:ilvl="0" w:tplc="F92CB840">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9C721CC"/>
    <w:multiLevelType w:val="hybridMultilevel"/>
    <w:tmpl w:val="0C7A1492"/>
    <w:lvl w:ilvl="0" w:tplc="9222C53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0A47045"/>
    <w:multiLevelType w:val="hybridMultilevel"/>
    <w:tmpl w:val="F1027F0A"/>
    <w:lvl w:ilvl="0" w:tplc="C4742F72">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1B4250E"/>
    <w:multiLevelType w:val="hybridMultilevel"/>
    <w:tmpl w:val="6F963B9A"/>
    <w:lvl w:ilvl="0" w:tplc="321CAC82">
      <w:start w:val="1"/>
      <w:numFmt w:val="decimal"/>
      <w:lvlText w:val="%1."/>
      <w:lvlJc w:val="left"/>
      <w:pPr>
        <w:tabs>
          <w:tab w:val="num" w:pos="734"/>
        </w:tabs>
        <w:ind w:left="734" w:hanging="360"/>
      </w:pPr>
      <w:rPr>
        <w:rFonts w:hint="default"/>
        <w:b/>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10">
    <w:nsid w:val="250D1F23"/>
    <w:multiLevelType w:val="hybridMultilevel"/>
    <w:tmpl w:val="640C7C0C"/>
    <w:lvl w:ilvl="0" w:tplc="C4742F72">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8EB0854"/>
    <w:multiLevelType w:val="hybridMultilevel"/>
    <w:tmpl w:val="6E206244"/>
    <w:lvl w:ilvl="0" w:tplc="321CAC82">
      <w:start w:val="1"/>
      <w:numFmt w:val="decimal"/>
      <w:lvlText w:val="%1."/>
      <w:lvlJc w:val="left"/>
      <w:pPr>
        <w:tabs>
          <w:tab w:val="num" w:pos="1108"/>
        </w:tabs>
        <w:ind w:left="1108" w:hanging="360"/>
      </w:pPr>
      <w:rPr>
        <w:rFonts w:hint="default"/>
        <w:b/>
      </w:rPr>
    </w:lvl>
    <w:lvl w:ilvl="1" w:tplc="04190019" w:tentative="1">
      <w:start w:val="1"/>
      <w:numFmt w:val="lowerLetter"/>
      <w:lvlText w:val="%2."/>
      <w:lvlJc w:val="left"/>
      <w:pPr>
        <w:tabs>
          <w:tab w:val="num" w:pos="1814"/>
        </w:tabs>
        <w:ind w:left="1814" w:hanging="360"/>
      </w:pPr>
    </w:lvl>
    <w:lvl w:ilvl="2" w:tplc="0419001B" w:tentative="1">
      <w:start w:val="1"/>
      <w:numFmt w:val="lowerRoman"/>
      <w:lvlText w:val="%3."/>
      <w:lvlJc w:val="right"/>
      <w:pPr>
        <w:tabs>
          <w:tab w:val="num" w:pos="2534"/>
        </w:tabs>
        <w:ind w:left="2534" w:hanging="180"/>
      </w:pPr>
    </w:lvl>
    <w:lvl w:ilvl="3" w:tplc="0419000F" w:tentative="1">
      <w:start w:val="1"/>
      <w:numFmt w:val="decimal"/>
      <w:lvlText w:val="%4."/>
      <w:lvlJc w:val="left"/>
      <w:pPr>
        <w:tabs>
          <w:tab w:val="num" w:pos="3254"/>
        </w:tabs>
        <w:ind w:left="3254" w:hanging="360"/>
      </w:pPr>
    </w:lvl>
    <w:lvl w:ilvl="4" w:tplc="04190019" w:tentative="1">
      <w:start w:val="1"/>
      <w:numFmt w:val="lowerLetter"/>
      <w:lvlText w:val="%5."/>
      <w:lvlJc w:val="left"/>
      <w:pPr>
        <w:tabs>
          <w:tab w:val="num" w:pos="3974"/>
        </w:tabs>
        <w:ind w:left="3974" w:hanging="360"/>
      </w:pPr>
    </w:lvl>
    <w:lvl w:ilvl="5" w:tplc="0419001B" w:tentative="1">
      <w:start w:val="1"/>
      <w:numFmt w:val="lowerRoman"/>
      <w:lvlText w:val="%6."/>
      <w:lvlJc w:val="right"/>
      <w:pPr>
        <w:tabs>
          <w:tab w:val="num" w:pos="4694"/>
        </w:tabs>
        <w:ind w:left="4694" w:hanging="180"/>
      </w:pPr>
    </w:lvl>
    <w:lvl w:ilvl="6" w:tplc="0419000F" w:tentative="1">
      <w:start w:val="1"/>
      <w:numFmt w:val="decimal"/>
      <w:lvlText w:val="%7."/>
      <w:lvlJc w:val="left"/>
      <w:pPr>
        <w:tabs>
          <w:tab w:val="num" w:pos="5414"/>
        </w:tabs>
        <w:ind w:left="5414" w:hanging="360"/>
      </w:pPr>
    </w:lvl>
    <w:lvl w:ilvl="7" w:tplc="04190019" w:tentative="1">
      <w:start w:val="1"/>
      <w:numFmt w:val="lowerLetter"/>
      <w:lvlText w:val="%8."/>
      <w:lvlJc w:val="left"/>
      <w:pPr>
        <w:tabs>
          <w:tab w:val="num" w:pos="6134"/>
        </w:tabs>
        <w:ind w:left="6134" w:hanging="360"/>
      </w:pPr>
    </w:lvl>
    <w:lvl w:ilvl="8" w:tplc="0419001B" w:tentative="1">
      <w:start w:val="1"/>
      <w:numFmt w:val="lowerRoman"/>
      <w:lvlText w:val="%9."/>
      <w:lvlJc w:val="right"/>
      <w:pPr>
        <w:tabs>
          <w:tab w:val="num" w:pos="6854"/>
        </w:tabs>
        <w:ind w:left="6854" w:hanging="180"/>
      </w:pPr>
    </w:lvl>
  </w:abstractNum>
  <w:abstractNum w:abstractNumId="12">
    <w:nsid w:val="3055596B"/>
    <w:multiLevelType w:val="hybridMultilevel"/>
    <w:tmpl w:val="D2361802"/>
    <w:lvl w:ilvl="0" w:tplc="6B4A8850">
      <w:start w:val="1"/>
      <w:numFmt w:val="decimal"/>
      <w:lvlText w:val="%1)"/>
      <w:lvlJc w:val="left"/>
      <w:pPr>
        <w:tabs>
          <w:tab w:val="num" w:pos="1158"/>
        </w:tabs>
        <w:ind w:left="1158" w:hanging="360"/>
      </w:pPr>
      <w:rPr>
        <w:rFonts w:ascii="Times New Roman" w:eastAsia="Times New Roman" w:hAnsi="Times New Roman" w:cs="Times New Roman"/>
      </w:rPr>
    </w:lvl>
    <w:lvl w:ilvl="1" w:tplc="04190019">
      <w:start w:val="1"/>
      <w:numFmt w:val="decimal"/>
      <w:lvlText w:val="%2."/>
      <w:lvlJc w:val="left"/>
      <w:pPr>
        <w:tabs>
          <w:tab w:val="num" w:pos="1878"/>
        </w:tabs>
        <w:ind w:left="1878" w:hanging="360"/>
      </w:pPr>
    </w:lvl>
    <w:lvl w:ilvl="2" w:tplc="0419001B">
      <w:start w:val="1"/>
      <w:numFmt w:val="decimal"/>
      <w:lvlText w:val="%3."/>
      <w:lvlJc w:val="left"/>
      <w:pPr>
        <w:tabs>
          <w:tab w:val="num" w:pos="2598"/>
        </w:tabs>
        <w:ind w:left="2598" w:hanging="360"/>
      </w:pPr>
    </w:lvl>
    <w:lvl w:ilvl="3" w:tplc="0419000F">
      <w:start w:val="1"/>
      <w:numFmt w:val="decimal"/>
      <w:lvlText w:val="%4."/>
      <w:lvlJc w:val="left"/>
      <w:pPr>
        <w:tabs>
          <w:tab w:val="num" w:pos="3318"/>
        </w:tabs>
        <w:ind w:left="3318" w:hanging="360"/>
      </w:pPr>
    </w:lvl>
    <w:lvl w:ilvl="4" w:tplc="04190019">
      <w:start w:val="1"/>
      <w:numFmt w:val="decimal"/>
      <w:lvlText w:val="%5."/>
      <w:lvlJc w:val="left"/>
      <w:pPr>
        <w:tabs>
          <w:tab w:val="num" w:pos="4038"/>
        </w:tabs>
        <w:ind w:left="4038" w:hanging="360"/>
      </w:pPr>
    </w:lvl>
    <w:lvl w:ilvl="5" w:tplc="0419001B">
      <w:start w:val="1"/>
      <w:numFmt w:val="decimal"/>
      <w:lvlText w:val="%6."/>
      <w:lvlJc w:val="left"/>
      <w:pPr>
        <w:tabs>
          <w:tab w:val="num" w:pos="4758"/>
        </w:tabs>
        <w:ind w:left="4758" w:hanging="360"/>
      </w:pPr>
    </w:lvl>
    <w:lvl w:ilvl="6" w:tplc="0419000F">
      <w:start w:val="1"/>
      <w:numFmt w:val="decimal"/>
      <w:lvlText w:val="%7."/>
      <w:lvlJc w:val="left"/>
      <w:pPr>
        <w:tabs>
          <w:tab w:val="num" w:pos="5478"/>
        </w:tabs>
        <w:ind w:left="5478" w:hanging="360"/>
      </w:pPr>
    </w:lvl>
    <w:lvl w:ilvl="7" w:tplc="04190019">
      <w:start w:val="1"/>
      <w:numFmt w:val="decimal"/>
      <w:lvlText w:val="%8."/>
      <w:lvlJc w:val="left"/>
      <w:pPr>
        <w:tabs>
          <w:tab w:val="num" w:pos="6198"/>
        </w:tabs>
        <w:ind w:left="6198" w:hanging="360"/>
      </w:pPr>
    </w:lvl>
    <w:lvl w:ilvl="8" w:tplc="0419001B">
      <w:start w:val="1"/>
      <w:numFmt w:val="decimal"/>
      <w:lvlText w:val="%9."/>
      <w:lvlJc w:val="left"/>
      <w:pPr>
        <w:tabs>
          <w:tab w:val="num" w:pos="6918"/>
        </w:tabs>
        <w:ind w:left="6918" w:hanging="360"/>
      </w:pPr>
    </w:lvl>
  </w:abstractNum>
  <w:abstractNum w:abstractNumId="13">
    <w:nsid w:val="3B3C2B66"/>
    <w:multiLevelType w:val="hybridMultilevel"/>
    <w:tmpl w:val="784A3DBC"/>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4454B71"/>
    <w:multiLevelType w:val="hybridMultilevel"/>
    <w:tmpl w:val="FE3A8DBC"/>
    <w:lvl w:ilvl="0" w:tplc="CBA2AD2C">
      <w:start w:val="1"/>
      <w:numFmt w:val="decimal"/>
      <w:lvlText w:val="%1)"/>
      <w:lvlJc w:val="left"/>
      <w:pPr>
        <w:tabs>
          <w:tab w:val="num" w:pos="900"/>
        </w:tabs>
        <w:ind w:left="90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72D47FE"/>
    <w:multiLevelType w:val="hybridMultilevel"/>
    <w:tmpl w:val="C010CBFE"/>
    <w:lvl w:ilvl="0" w:tplc="5A26BC94">
      <w:start w:val="1"/>
      <w:numFmt w:val="decimal"/>
      <w:lvlText w:val="%1)"/>
      <w:lvlJc w:val="left"/>
      <w:pPr>
        <w:tabs>
          <w:tab w:val="num" w:pos="720"/>
        </w:tabs>
        <w:ind w:left="720" w:hanging="360"/>
      </w:pPr>
      <w:rPr>
        <w:rFonts w:ascii="Arial" w:eastAsia="Times New Roman" w:hAnsi="Arial" w:cs="Aria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BB1092E"/>
    <w:multiLevelType w:val="hybridMultilevel"/>
    <w:tmpl w:val="D80A9BEE"/>
    <w:lvl w:ilvl="0" w:tplc="8B1C185A">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DFF784C"/>
    <w:multiLevelType w:val="hybridMultilevel"/>
    <w:tmpl w:val="1E88BE08"/>
    <w:lvl w:ilvl="0" w:tplc="D36A0B16">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11A286A"/>
    <w:multiLevelType w:val="hybridMultilevel"/>
    <w:tmpl w:val="BFB4F702"/>
    <w:lvl w:ilvl="0" w:tplc="AA3C3A70">
      <w:start w:val="1"/>
      <w:numFmt w:val="decimal"/>
      <w:lvlText w:val="%1)"/>
      <w:lvlJc w:val="left"/>
      <w:pPr>
        <w:tabs>
          <w:tab w:val="num" w:pos="720"/>
        </w:tabs>
        <w:ind w:left="720" w:hanging="360"/>
      </w:pPr>
      <w:rPr>
        <w:rFonts w:ascii="Arial" w:eastAsia="Times New Roman" w:hAnsi="Arial" w:cs="Arial"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2695126"/>
    <w:multiLevelType w:val="hybridMultilevel"/>
    <w:tmpl w:val="0A1C4358"/>
    <w:lvl w:ilvl="0" w:tplc="8724DCF6">
      <w:start w:val="1"/>
      <w:numFmt w:val="bullet"/>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2EE4747"/>
    <w:multiLevelType w:val="hybridMultilevel"/>
    <w:tmpl w:val="6CDE0772"/>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5DA5343"/>
    <w:multiLevelType w:val="hybridMultilevel"/>
    <w:tmpl w:val="6DC48142"/>
    <w:lvl w:ilvl="0" w:tplc="C4742F72">
      <w:start w:val="6"/>
      <w:numFmt w:val="decimal"/>
      <w:lvlText w:val="%1."/>
      <w:lvlJc w:val="left"/>
      <w:pPr>
        <w:tabs>
          <w:tab w:val="num" w:pos="720"/>
        </w:tabs>
        <w:ind w:left="720" w:hanging="360"/>
      </w:pPr>
      <w:rPr>
        <w:rFonts w:hint="default"/>
      </w:rPr>
    </w:lvl>
    <w:lvl w:ilvl="1" w:tplc="47FE2858">
      <w:start w:val="17"/>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A0E0336"/>
    <w:multiLevelType w:val="hybridMultilevel"/>
    <w:tmpl w:val="A3F0BB94"/>
    <w:lvl w:ilvl="0" w:tplc="C4742F72">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23F55EF"/>
    <w:multiLevelType w:val="multilevel"/>
    <w:tmpl w:val="F0627DF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4">
    <w:nsid w:val="62715CF4"/>
    <w:multiLevelType w:val="hybridMultilevel"/>
    <w:tmpl w:val="A0D0D668"/>
    <w:lvl w:ilvl="0" w:tplc="D130C892">
      <w:start w:val="1"/>
      <w:numFmt w:val="decimal"/>
      <w:lvlText w:val="%1)"/>
      <w:lvlJc w:val="left"/>
      <w:pPr>
        <w:tabs>
          <w:tab w:val="num" w:pos="1044"/>
        </w:tabs>
        <w:ind w:left="1044" w:hanging="360"/>
      </w:pPr>
      <w:rPr>
        <w:rFonts w:ascii="Times New Roman" w:eastAsia="Times New Roman" w:hAnsi="Times New Roman" w:cs="Times New Roman"/>
      </w:rPr>
    </w:lvl>
    <w:lvl w:ilvl="1" w:tplc="04190019">
      <w:start w:val="1"/>
      <w:numFmt w:val="decimal"/>
      <w:lvlText w:val="%2."/>
      <w:lvlJc w:val="left"/>
      <w:pPr>
        <w:tabs>
          <w:tab w:val="num" w:pos="1764"/>
        </w:tabs>
        <w:ind w:left="1764" w:hanging="360"/>
      </w:pPr>
    </w:lvl>
    <w:lvl w:ilvl="2" w:tplc="0419001B">
      <w:start w:val="1"/>
      <w:numFmt w:val="decimal"/>
      <w:lvlText w:val="%3."/>
      <w:lvlJc w:val="left"/>
      <w:pPr>
        <w:tabs>
          <w:tab w:val="num" w:pos="2484"/>
        </w:tabs>
        <w:ind w:left="2484" w:hanging="360"/>
      </w:pPr>
    </w:lvl>
    <w:lvl w:ilvl="3" w:tplc="0419000F">
      <w:start w:val="1"/>
      <w:numFmt w:val="decimal"/>
      <w:lvlText w:val="%4."/>
      <w:lvlJc w:val="left"/>
      <w:pPr>
        <w:tabs>
          <w:tab w:val="num" w:pos="3204"/>
        </w:tabs>
        <w:ind w:left="3204" w:hanging="360"/>
      </w:pPr>
    </w:lvl>
    <w:lvl w:ilvl="4" w:tplc="04190019">
      <w:start w:val="1"/>
      <w:numFmt w:val="decimal"/>
      <w:lvlText w:val="%5."/>
      <w:lvlJc w:val="left"/>
      <w:pPr>
        <w:tabs>
          <w:tab w:val="num" w:pos="3924"/>
        </w:tabs>
        <w:ind w:left="3924" w:hanging="360"/>
      </w:pPr>
    </w:lvl>
    <w:lvl w:ilvl="5" w:tplc="0419001B">
      <w:start w:val="1"/>
      <w:numFmt w:val="decimal"/>
      <w:lvlText w:val="%6."/>
      <w:lvlJc w:val="left"/>
      <w:pPr>
        <w:tabs>
          <w:tab w:val="num" w:pos="4644"/>
        </w:tabs>
        <w:ind w:left="4644" w:hanging="360"/>
      </w:pPr>
    </w:lvl>
    <w:lvl w:ilvl="6" w:tplc="0419000F">
      <w:start w:val="1"/>
      <w:numFmt w:val="decimal"/>
      <w:lvlText w:val="%7."/>
      <w:lvlJc w:val="left"/>
      <w:pPr>
        <w:tabs>
          <w:tab w:val="num" w:pos="5364"/>
        </w:tabs>
        <w:ind w:left="5364" w:hanging="360"/>
      </w:pPr>
    </w:lvl>
    <w:lvl w:ilvl="7" w:tplc="04190019">
      <w:start w:val="1"/>
      <w:numFmt w:val="decimal"/>
      <w:lvlText w:val="%8."/>
      <w:lvlJc w:val="left"/>
      <w:pPr>
        <w:tabs>
          <w:tab w:val="num" w:pos="6084"/>
        </w:tabs>
        <w:ind w:left="6084" w:hanging="360"/>
      </w:pPr>
    </w:lvl>
    <w:lvl w:ilvl="8" w:tplc="0419001B">
      <w:start w:val="1"/>
      <w:numFmt w:val="decimal"/>
      <w:lvlText w:val="%9."/>
      <w:lvlJc w:val="left"/>
      <w:pPr>
        <w:tabs>
          <w:tab w:val="num" w:pos="6804"/>
        </w:tabs>
        <w:ind w:left="6804" w:hanging="360"/>
      </w:pPr>
    </w:lvl>
  </w:abstractNum>
  <w:abstractNum w:abstractNumId="25">
    <w:nsid w:val="631740E1"/>
    <w:multiLevelType w:val="hybridMultilevel"/>
    <w:tmpl w:val="7EE0D7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7056B01"/>
    <w:multiLevelType w:val="hybridMultilevel"/>
    <w:tmpl w:val="A70E4FB6"/>
    <w:lvl w:ilvl="0" w:tplc="6B5E67C8">
      <w:start w:val="5"/>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87944DD"/>
    <w:multiLevelType w:val="hybridMultilevel"/>
    <w:tmpl w:val="17AEC29C"/>
    <w:lvl w:ilvl="0" w:tplc="321CAC82">
      <w:start w:val="1"/>
      <w:numFmt w:val="decimal"/>
      <w:lvlText w:val="%1."/>
      <w:lvlJc w:val="left"/>
      <w:pPr>
        <w:tabs>
          <w:tab w:val="num" w:pos="734"/>
        </w:tabs>
        <w:ind w:left="73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0F3F78"/>
    <w:multiLevelType w:val="hybridMultilevel"/>
    <w:tmpl w:val="2F1A76F2"/>
    <w:lvl w:ilvl="0" w:tplc="95DA54DC">
      <w:start w:val="1"/>
      <w:numFmt w:val="decimal"/>
      <w:lvlText w:val="%1)"/>
      <w:lvlJc w:val="left"/>
      <w:pPr>
        <w:tabs>
          <w:tab w:val="num" w:pos="720"/>
        </w:tabs>
        <w:ind w:left="720" w:hanging="360"/>
      </w:pPr>
      <w:rPr>
        <w:rFonts w:ascii="Times New Roman" w:eastAsia="Times New Roman" w:hAnsi="Times New Roman" w:cs="Times New Roman"/>
      </w:rPr>
    </w:lvl>
    <w:lvl w:ilvl="1" w:tplc="85325F3E">
      <w:start w:val="1"/>
      <w:numFmt w:val="decimal"/>
      <w:lvlText w:val="%2."/>
      <w:lvlJc w:val="left"/>
      <w:pPr>
        <w:tabs>
          <w:tab w:val="num" w:pos="1920"/>
        </w:tabs>
        <w:ind w:left="1920" w:hanging="840"/>
      </w:pPr>
      <w:rPr>
        <w:b/>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DFF1459"/>
    <w:multiLevelType w:val="hybridMultilevel"/>
    <w:tmpl w:val="1628519A"/>
    <w:lvl w:ilvl="0" w:tplc="DF926EF8">
      <w:start w:val="1"/>
      <w:numFmt w:val="decimal"/>
      <w:lvlText w:val="%1)"/>
      <w:lvlJc w:val="left"/>
      <w:pPr>
        <w:tabs>
          <w:tab w:val="num" w:pos="720"/>
        </w:tabs>
        <w:ind w:left="720" w:hanging="360"/>
      </w:pPr>
      <w:rPr>
        <w:rFonts w:ascii="Arial" w:eastAsia="Times New Roman" w:hAnsi="Arial" w:cs="Aria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7A66020"/>
    <w:multiLevelType w:val="hybridMultilevel"/>
    <w:tmpl w:val="390E4D64"/>
    <w:lvl w:ilvl="0" w:tplc="73D2BB38">
      <w:start w:val="1"/>
      <w:numFmt w:val="decimal"/>
      <w:lvlText w:val="%1)"/>
      <w:lvlJc w:val="left"/>
      <w:pPr>
        <w:tabs>
          <w:tab w:val="num" w:pos="720"/>
        </w:tabs>
        <w:ind w:left="720" w:hanging="360"/>
      </w:pPr>
      <w:rPr>
        <w:rFonts w:ascii="Times New Roman" w:eastAsia="Times New Roman" w:hAnsi="Times New Roman" w:cs="Times New Roman"/>
      </w:rPr>
    </w:lvl>
    <w:lvl w:ilvl="1" w:tplc="89D2A646">
      <w:start w:val="2"/>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B7630BE"/>
    <w:multiLevelType w:val="hybridMultilevel"/>
    <w:tmpl w:val="092E9510"/>
    <w:lvl w:ilvl="0" w:tplc="12D27F1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F1B02CE"/>
    <w:multiLevelType w:val="hybridMultilevel"/>
    <w:tmpl w:val="6E04006E"/>
    <w:lvl w:ilvl="0" w:tplc="FBFEC9AE">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F30307F"/>
    <w:multiLevelType w:val="hybridMultilevel"/>
    <w:tmpl w:val="8EC81D5A"/>
    <w:lvl w:ilvl="0" w:tplc="0419000F">
      <w:start w:val="1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2"/>
  </w:num>
  <w:num w:numId="23">
    <w:abstractNumId w:val="8"/>
  </w:num>
  <w:num w:numId="24">
    <w:abstractNumId w:val="10"/>
  </w:num>
  <w:num w:numId="25">
    <w:abstractNumId w:val="26"/>
  </w:num>
  <w:num w:numId="26">
    <w:abstractNumId w:val="21"/>
  </w:num>
  <w:num w:numId="27">
    <w:abstractNumId w:val="13"/>
  </w:num>
  <w:num w:numId="28">
    <w:abstractNumId w:val="33"/>
  </w:num>
  <w:num w:numId="29">
    <w:abstractNumId w:val="0"/>
  </w:num>
  <w:num w:numId="30">
    <w:abstractNumId w:val="25"/>
  </w:num>
  <w:num w:numId="31">
    <w:abstractNumId w:val="9"/>
  </w:num>
  <w:num w:numId="32">
    <w:abstractNumId w:val="27"/>
  </w:num>
  <w:num w:numId="3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
  </w:num>
  <w:num w:numId="36">
    <w:abstractNumId w:val="11"/>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40F"/>
    <w:rsid w:val="0009016C"/>
    <w:rsid w:val="000C0AAD"/>
    <w:rsid w:val="001247DE"/>
    <w:rsid w:val="001277FA"/>
    <w:rsid w:val="00200AAB"/>
    <w:rsid w:val="00220647"/>
    <w:rsid w:val="00374F67"/>
    <w:rsid w:val="0041396B"/>
    <w:rsid w:val="0046508D"/>
    <w:rsid w:val="004742E4"/>
    <w:rsid w:val="00512A64"/>
    <w:rsid w:val="0060340F"/>
    <w:rsid w:val="00607BD8"/>
    <w:rsid w:val="006B47BC"/>
    <w:rsid w:val="006B4983"/>
    <w:rsid w:val="00750A63"/>
    <w:rsid w:val="0075502E"/>
    <w:rsid w:val="007A3491"/>
    <w:rsid w:val="00803AB9"/>
    <w:rsid w:val="008276B4"/>
    <w:rsid w:val="008277E8"/>
    <w:rsid w:val="008A322A"/>
    <w:rsid w:val="009379D1"/>
    <w:rsid w:val="00981967"/>
    <w:rsid w:val="009C2BBE"/>
    <w:rsid w:val="00A459E5"/>
    <w:rsid w:val="00B30394"/>
    <w:rsid w:val="00BB2D19"/>
    <w:rsid w:val="00BB3E56"/>
    <w:rsid w:val="00D03F1B"/>
    <w:rsid w:val="00D72777"/>
    <w:rsid w:val="00DD68A6"/>
    <w:rsid w:val="00E61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B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03F1B"/>
    <w:pPr>
      <w:keepNext/>
      <w:outlineLvl w:val="0"/>
    </w:pPr>
    <w:rPr>
      <w:sz w:val="28"/>
      <w:szCs w:val="20"/>
    </w:rPr>
  </w:style>
  <w:style w:type="paragraph" w:styleId="2">
    <w:name w:val="heading 2"/>
    <w:basedOn w:val="a"/>
    <w:next w:val="a"/>
    <w:link w:val="20"/>
    <w:qFormat/>
    <w:rsid w:val="00D03F1B"/>
    <w:pPr>
      <w:keepNext/>
      <w:spacing w:line="360" w:lineRule="auto"/>
      <w:jc w:val="right"/>
      <w:outlineLvl w:val="1"/>
    </w:pPr>
    <w:rPr>
      <w:sz w:val="28"/>
      <w:szCs w:val="28"/>
    </w:rPr>
  </w:style>
  <w:style w:type="paragraph" w:styleId="4">
    <w:name w:val="heading 4"/>
    <w:basedOn w:val="a"/>
    <w:next w:val="a"/>
    <w:link w:val="40"/>
    <w:qFormat/>
    <w:rsid w:val="00D03F1B"/>
    <w:pPr>
      <w:keepNext/>
      <w:ind w:firstLine="567"/>
      <w:outlineLvl w:val="3"/>
    </w:pPr>
    <w:rPr>
      <w:szCs w:val="20"/>
    </w:rPr>
  </w:style>
  <w:style w:type="paragraph" w:styleId="5">
    <w:name w:val="heading 5"/>
    <w:basedOn w:val="a"/>
    <w:next w:val="a"/>
    <w:link w:val="50"/>
    <w:qFormat/>
    <w:rsid w:val="00D03F1B"/>
    <w:pPr>
      <w:keepNext/>
      <w:ind w:firstLine="709"/>
      <w:jc w:val="both"/>
      <w:outlineLvl w:val="4"/>
    </w:pPr>
    <w:rPr>
      <w:b/>
      <w:bCs/>
      <w:sz w:val="28"/>
    </w:rPr>
  </w:style>
  <w:style w:type="paragraph" w:styleId="6">
    <w:name w:val="heading 6"/>
    <w:basedOn w:val="a"/>
    <w:next w:val="a"/>
    <w:link w:val="60"/>
    <w:qFormat/>
    <w:rsid w:val="00D03F1B"/>
    <w:pPr>
      <w:spacing w:before="240" w:after="60"/>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2BBE"/>
    <w:pPr>
      <w:spacing w:after="0" w:line="240" w:lineRule="auto"/>
    </w:pPr>
  </w:style>
  <w:style w:type="character" w:customStyle="1" w:styleId="10">
    <w:name w:val="Заголовок 1 Знак"/>
    <w:basedOn w:val="a0"/>
    <w:link w:val="1"/>
    <w:rsid w:val="00D03F1B"/>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03F1B"/>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D03F1B"/>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D03F1B"/>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D03F1B"/>
    <w:rPr>
      <w:rFonts w:ascii="Times New Roman" w:eastAsia="Times New Roman" w:hAnsi="Times New Roman" w:cs="Times New Roman"/>
      <w:b/>
      <w:lang w:eastAsia="ru-RU"/>
    </w:rPr>
  </w:style>
  <w:style w:type="numbering" w:customStyle="1" w:styleId="11">
    <w:name w:val="Нет списка1"/>
    <w:next w:val="a2"/>
    <w:semiHidden/>
    <w:rsid w:val="00D03F1B"/>
  </w:style>
  <w:style w:type="paragraph" w:customStyle="1" w:styleId="a4">
    <w:name w:val="Знак Знак Знак Знак Знак 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styleId="a5">
    <w:name w:val="footer"/>
    <w:basedOn w:val="a"/>
    <w:link w:val="a6"/>
    <w:rsid w:val="00D03F1B"/>
    <w:pPr>
      <w:tabs>
        <w:tab w:val="center" w:pos="4677"/>
        <w:tab w:val="right" w:pos="9355"/>
      </w:tabs>
    </w:pPr>
  </w:style>
  <w:style w:type="character" w:customStyle="1" w:styleId="a6">
    <w:name w:val="Нижний колонтитул Знак"/>
    <w:basedOn w:val="a0"/>
    <w:link w:val="a5"/>
    <w:rsid w:val="00D03F1B"/>
    <w:rPr>
      <w:rFonts w:ascii="Times New Roman" w:eastAsia="Times New Roman" w:hAnsi="Times New Roman" w:cs="Times New Roman"/>
      <w:sz w:val="24"/>
      <w:szCs w:val="24"/>
      <w:lang w:eastAsia="ru-RU"/>
    </w:rPr>
  </w:style>
  <w:style w:type="paragraph" w:styleId="a7">
    <w:name w:val="Body Text Indent"/>
    <w:basedOn w:val="a"/>
    <w:link w:val="a8"/>
    <w:rsid w:val="00D03F1B"/>
    <w:pPr>
      <w:spacing w:line="360" w:lineRule="auto"/>
      <w:ind w:firstLine="720"/>
      <w:jc w:val="both"/>
    </w:pPr>
    <w:rPr>
      <w:bCs/>
      <w:sz w:val="28"/>
    </w:rPr>
  </w:style>
  <w:style w:type="character" w:customStyle="1" w:styleId="a8">
    <w:name w:val="Основной текст с отступом Знак"/>
    <w:basedOn w:val="a0"/>
    <w:link w:val="a7"/>
    <w:rsid w:val="00D03F1B"/>
    <w:rPr>
      <w:rFonts w:ascii="Times New Roman" w:eastAsia="Times New Roman" w:hAnsi="Times New Roman" w:cs="Times New Roman"/>
      <w:bCs/>
      <w:sz w:val="28"/>
      <w:szCs w:val="24"/>
      <w:lang w:eastAsia="ru-RU"/>
    </w:rPr>
  </w:style>
  <w:style w:type="paragraph" w:styleId="21">
    <w:name w:val="Body Text Indent 2"/>
    <w:basedOn w:val="a"/>
    <w:link w:val="22"/>
    <w:rsid w:val="00D03F1B"/>
    <w:pPr>
      <w:spacing w:after="120" w:line="480" w:lineRule="auto"/>
      <w:ind w:left="283"/>
    </w:pPr>
    <w:rPr>
      <w:bCs/>
      <w:sz w:val="28"/>
    </w:rPr>
  </w:style>
  <w:style w:type="character" w:customStyle="1" w:styleId="22">
    <w:name w:val="Основной текст с отступом 2 Знак"/>
    <w:basedOn w:val="a0"/>
    <w:link w:val="21"/>
    <w:rsid w:val="00D03F1B"/>
    <w:rPr>
      <w:rFonts w:ascii="Times New Roman" w:eastAsia="Times New Roman" w:hAnsi="Times New Roman" w:cs="Times New Roman"/>
      <w:bCs/>
      <w:sz w:val="28"/>
      <w:szCs w:val="24"/>
      <w:lang w:eastAsia="ru-RU"/>
    </w:rPr>
  </w:style>
  <w:style w:type="paragraph" w:styleId="3">
    <w:name w:val="Body Text Indent 3"/>
    <w:basedOn w:val="a"/>
    <w:link w:val="30"/>
    <w:rsid w:val="00D03F1B"/>
    <w:pPr>
      <w:spacing w:after="120"/>
      <w:ind w:left="283"/>
    </w:pPr>
    <w:rPr>
      <w:bCs/>
      <w:sz w:val="16"/>
      <w:szCs w:val="16"/>
    </w:rPr>
  </w:style>
  <w:style w:type="character" w:customStyle="1" w:styleId="30">
    <w:name w:val="Основной текст с отступом 3 Знак"/>
    <w:basedOn w:val="a0"/>
    <w:link w:val="3"/>
    <w:rsid w:val="00D03F1B"/>
    <w:rPr>
      <w:rFonts w:ascii="Times New Roman" w:eastAsia="Times New Roman" w:hAnsi="Times New Roman" w:cs="Times New Roman"/>
      <w:bCs/>
      <w:sz w:val="16"/>
      <w:szCs w:val="16"/>
      <w:lang w:eastAsia="ru-RU"/>
    </w:rPr>
  </w:style>
  <w:style w:type="paragraph" w:customStyle="1" w:styleId="210">
    <w:name w:val="Основной текст 21"/>
    <w:basedOn w:val="a"/>
    <w:rsid w:val="00D03F1B"/>
    <w:pPr>
      <w:ind w:firstLine="720"/>
      <w:jc w:val="both"/>
    </w:pPr>
    <w:rPr>
      <w:sz w:val="28"/>
      <w:szCs w:val="20"/>
    </w:rPr>
  </w:style>
  <w:style w:type="character" w:styleId="a9">
    <w:name w:val="page number"/>
    <w:rsid w:val="00D03F1B"/>
    <w:rPr>
      <w:rFonts w:ascii="Verdana" w:hAnsi="Verdana"/>
      <w:lang w:val="en-US" w:eastAsia="en-US" w:bidi="ar-SA"/>
    </w:rPr>
  </w:style>
  <w:style w:type="paragraph" w:customStyle="1" w:styleId="text">
    <w:name w:val="text"/>
    <w:basedOn w:val="a"/>
    <w:rsid w:val="00D03F1B"/>
    <w:pPr>
      <w:ind w:firstLine="567"/>
      <w:jc w:val="both"/>
    </w:pPr>
    <w:rPr>
      <w:rFonts w:ascii="Arial" w:hAnsi="Arial" w:cs="Arial"/>
    </w:rPr>
  </w:style>
  <w:style w:type="paragraph" w:customStyle="1" w:styleId="article">
    <w:name w:val="article"/>
    <w:basedOn w:val="a"/>
    <w:rsid w:val="00D03F1B"/>
    <w:pPr>
      <w:ind w:firstLine="567"/>
      <w:jc w:val="both"/>
    </w:pPr>
    <w:rPr>
      <w:rFonts w:ascii="Arial" w:hAnsi="Arial" w:cs="Arial"/>
      <w:sz w:val="26"/>
      <w:szCs w:val="26"/>
    </w:rPr>
  </w:style>
  <w:style w:type="character" w:styleId="aa">
    <w:name w:val="Hyperlink"/>
    <w:rsid w:val="00D03F1B"/>
    <w:rPr>
      <w:rFonts w:ascii="Verdana" w:hAnsi="Verdana"/>
      <w:strike w:val="0"/>
      <w:dstrike w:val="0"/>
      <w:color w:val="0000FF"/>
      <w:u w:val="none"/>
      <w:effect w:val="none"/>
      <w:lang w:val="en-US" w:eastAsia="en-US" w:bidi="ar-SA"/>
    </w:rPr>
  </w:style>
  <w:style w:type="paragraph" w:customStyle="1" w:styleId="ConsPlusNormal">
    <w:name w:val="ConsPlusNormal"/>
    <w:rsid w:val="00D03F1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header"/>
    <w:basedOn w:val="a"/>
    <w:link w:val="ac"/>
    <w:rsid w:val="00D03F1B"/>
    <w:pPr>
      <w:tabs>
        <w:tab w:val="center" w:pos="4677"/>
        <w:tab w:val="right" w:pos="9355"/>
      </w:tabs>
    </w:pPr>
  </w:style>
  <w:style w:type="character" w:customStyle="1" w:styleId="ac">
    <w:name w:val="Верхний колонтитул Знак"/>
    <w:basedOn w:val="a0"/>
    <w:link w:val="ab"/>
    <w:rsid w:val="00D03F1B"/>
    <w:rPr>
      <w:rFonts w:ascii="Times New Roman" w:eastAsia="Times New Roman" w:hAnsi="Times New Roman" w:cs="Times New Roman"/>
      <w:sz w:val="24"/>
      <w:szCs w:val="24"/>
      <w:lang w:eastAsia="ru-RU"/>
    </w:rPr>
  </w:style>
  <w:style w:type="paragraph" w:customStyle="1" w:styleId="12">
    <w:name w:val="Знак1 Знак Знак Знак Знак Знак 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customStyle="1" w:styleId="13">
    <w:name w:val="Знак1 Знак Знак 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customStyle="1" w:styleId="ConsPlusCell">
    <w:name w:val="ConsPlusCell"/>
    <w:rsid w:val="00D03F1B"/>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1 Знак Знак Знак Знак Знак1 Знак Знак Знак Знак Знак Знак 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customStyle="1" w:styleId="ad">
    <w:name w:val="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styleId="ae">
    <w:name w:val="Balloon Text"/>
    <w:basedOn w:val="a"/>
    <w:link w:val="af"/>
    <w:uiPriority w:val="99"/>
    <w:semiHidden/>
    <w:unhideWhenUsed/>
    <w:rsid w:val="008276B4"/>
    <w:rPr>
      <w:rFonts w:ascii="Tahoma" w:hAnsi="Tahoma" w:cs="Tahoma"/>
      <w:sz w:val="16"/>
      <w:szCs w:val="16"/>
    </w:rPr>
  </w:style>
  <w:style w:type="character" w:customStyle="1" w:styleId="af">
    <w:name w:val="Текст выноски Знак"/>
    <w:basedOn w:val="a0"/>
    <w:link w:val="ae"/>
    <w:uiPriority w:val="99"/>
    <w:semiHidden/>
    <w:rsid w:val="008276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B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03F1B"/>
    <w:pPr>
      <w:keepNext/>
      <w:outlineLvl w:val="0"/>
    </w:pPr>
    <w:rPr>
      <w:sz w:val="28"/>
      <w:szCs w:val="20"/>
    </w:rPr>
  </w:style>
  <w:style w:type="paragraph" w:styleId="2">
    <w:name w:val="heading 2"/>
    <w:basedOn w:val="a"/>
    <w:next w:val="a"/>
    <w:link w:val="20"/>
    <w:qFormat/>
    <w:rsid w:val="00D03F1B"/>
    <w:pPr>
      <w:keepNext/>
      <w:spacing w:line="360" w:lineRule="auto"/>
      <w:jc w:val="right"/>
      <w:outlineLvl w:val="1"/>
    </w:pPr>
    <w:rPr>
      <w:sz w:val="28"/>
      <w:szCs w:val="28"/>
    </w:rPr>
  </w:style>
  <w:style w:type="paragraph" w:styleId="4">
    <w:name w:val="heading 4"/>
    <w:basedOn w:val="a"/>
    <w:next w:val="a"/>
    <w:link w:val="40"/>
    <w:qFormat/>
    <w:rsid w:val="00D03F1B"/>
    <w:pPr>
      <w:keepNext/>
      <w:ind w:firstLine="567"/>
      <w:outlineLvl w:val="3"/>
    </w:pPr>
    <w:rPr>
      <w:szCs w:val="20"/>
    </w:rPr>
  </w:style>
  <w:style w:type="paragraph" w:styleId="5">
    <w:name w:val="heading 5"/>
    <w:basedOn w:val="a"/>
    <w:next w:val="a"/>
    <w:link w:val="50"/>
    <w:qFormat/>
    <w:rsid w:val="00D03F1B"/>
    <w:pPr>
      <w:keepNext/>
      <w:ind w:firstLine="709"/>
      <w:jc w:val="both"/>
      <w:outlineLvl w:val="4"/>
    </w:pPr>
    <w:rPr>
      <w:b/>
      <w:bCs/>
      <w:sz w:val="28"/>
    </w:rPr>
  </w:style>
  <w:style w:type="paragraph" w:styleId="6">
    <w:name w:val="heading 6"/>
    <w:basedOn w:val="a"/>
    <w:next w:val="a"/>
    <w:link w:val="60"/>
    <w:qFormat/>
    <w:rsid w:val="00D03F1B"/>
    <w:pPr>
      <w:spacing w:before="240" w:after="60"/>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2BBE"/>
    <w:pPr>
      <w:spacing w:after="0" w:line="240" w:lineRule="auto"/>
    </w:pPr>
  </w:style>
  <w:style w:type="character" w:customStyle="1" w:styleId="10">
    <w:name w:val="Заголовок 1 Знак"/>
    <w:basedOn w:val="a0"/>
    <w:link w:val="1"/>
    <w:rsid w:val="00D03F1B"/>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03F1B"/>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D03F1B"/>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D03F1B"/>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D03F1B"/>
    <w:rPr>
      <w:rFonts w:ascii="Times New Roman" w:eastAsia="Times New Roman" w:hAnsi="Times New Roman" w:cs="Times New Roman"/>
      <w:b/>
      <w:lang w:eastAsia="ru-RU"/>
    </w:rPr>
  </w:style>
  <w:style w:type="numbering" w:customStyle="1" w:styleId="11">
    <w:name w:val="Нет списка1"/>
    <w:next w:val="a2"/>
    <w:semiHidden/>
    <w:rsid w:val="00D03F1B"/>
  </w:style>
  <w:style w:type="paragraph" w:customStyle="1" w:styleId="a4">
    <w:name w:val="Знак Знак Знак Знак Знак 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styleId="a5">
    <w:name w:val="footer"/>
    <w:basedOn w:val="a"/>
    <w:link w:val="a6"/>
    <w:rsid w:val="00D03F1B"/>
    <w:pPr>
      <w:tabs>
        <w:tab w:val="center" w:pos="4677"/>
        <w:tab w:val="right" w:pos="9355"/>
      </w:tabs>
    </w:pPr>
  </w:style>
  <w:style w:type="character" w:customStyle="1" w:styleId="a6">
    <w:name w:val="Нижний колонтитул Знак"/>
    <w:basedOn w:val="a0"/>
    <w:link w:val="a5"/>
    <w:rsid w:val="00D03F1B"/>
    <w:rPr>
      <w:rFonts w:ascii="Times New Roman" w:eastAsia="Times New Roman" w:hAnsi="Times New Roman" w:cs="Times New Roman"/>
      <w:sz w:val="24"/>
      <w:szCs w:val="24"/>
      <w:lang w:eastAsia="ru-RU"/>
    </w:rPr>
  </w:style>
  <w:style w:type="paragraph" w:styleId="a7">
    <w:name w:val="Body Text Indent"/>
    <w:basedOn w:val="a"/>
    <w:link w:val="a8"/>
    <w:rsid w:val="00D03F1B"/>
    <w:pPr>
      <w:spacing w:line="360" w:lineRule="auto"/>
      <w:ind w:firstLine="720"/>
      <w:jc w:val="both"/>
    </w:pPr>
    <w:rPr>
      <w:bCs/>
      <w:sz w:val="28"/>
    </w:rPr>
  </w:style>
  <w:style w:type="character" w:customStyle="1" w:styleId="a8">
    <w:name w:val="Основной текст с отступом Знак"/>
    <w:basedOn w:val="a0"/>
    <w:link w:val="a7"/>
    <w:rsid w:val="00D03F1B"/>
    <w:rPr>
      <w:rFonts w:ascii="Times New Roman" w:eastAsia="Times New Roman" w:hAnsi="Times New Roman" w:cs="Times New Roman"/>
      <w:bCs/>
      <w:sz w:val="28"/>
      <w:szCs w:val="24"/>
      <w:lang w:eastAsia="ru-RU"/>
    </w:rPr>
  </w:style>
  <w:style w:type="paragraph" w:styleId="21">
    <w:name w:val="Body Text Indent 2"/>
    <w:basedOn w:val="a"/>
    <w:link w:val="22"/>
    <w:rsid w:val="00D03F1B"/>
    <w:pPr>
      <w:spacing w:after="120" w:line="480" w:lineRule="auto"/>
      <w:ind w:left="283"/>
    </w:pPr>
    <w:rPr>
      <w:bCs/>
      <w:sz w:val="28"/>
    </w:rPr>
  </w:style>
  <w:style w:type="character" w:customStyle="1" w:styleId="22">
    <w:name w:val="Основной текст с отступом 2 Знак"/>
    <w:basedOn w:val="a0"/>
    <w:link w:val="21"/>
    <w:rsid w:val="00D03F1B"/>
    <w:rPr>
      <w:rFonts w:ascii="Times New Roman" w:eastAsia="Times New Roman" w:hAnsi="Times New Roman" w:cs="Times New Roman"/>
      <w:bCs/>
      <w:sz w:val="28"/>
      <w:szCs w:val="24"/>
      <w:lang w:eastAsia="ru-RU"/>
    </w:rPr>
  </w:style>
  <w:style w:type="paragraph" w:styleId="3">
    <w:name w:val="Body Text Indent 3"/>
    <w:basedOn w:val="a"/>
    <w:link w:val="30"/>
    <w:rsid w:val="00D03F1B"/>
    <w:pPr>
      <w:spacing w:after="120"/>
      <w:ind w:left="283"/>
    </w:pPr>
    <w:rPr>
      <w:bCs/>
      <w:sz w:val="16"/>
      <w:szCs w:val="16"/>
    </w:rPr>
  </w:style>
  <w:style w:type="character" w:customStyle="1" w:styleId="30">
    <w:name w:val="Основной текст с отступом 3 Знак"/>
    <w:basedOn w:val="a0"/>
    <w:link w:val="3"/>
    <w:rsid w:val="00D03F1B"/>
    <w:rPr>
      <w:rFonts w:ascii="Times New Roman" w:eastAsia="Times New Roman" w:hAnsi="Times New Roman" w:cs="Times New Roman"/>
      <w:bCs/>
      <w:sz w:val="16"/>
      <w:szCs w:val="16"/>
      <w:lang w:eastAsia="ru-RU"/>
    </w:rPr>
  </w:style>
  <w:style w:type="paragraph" w:customStyle="1" w:styleId="210">
    <w:name w:val="Основной текст 21"/>
    <w:basedOn w:val="a"/>
    <w:rsid w:val="00D03F1B"/>
    <w:pPr>
      <w:ind w:firstLine="720"/>
      <w:jc w:val="both"/>
    </w:pPr>
    <w:rPr>
      <w:sz w:val="28"/>
      <w:szCs w:val="20"/>
    </w:rPr>
  </w:style>
  <w:style w:type="character" w:styleId="a9">
    <w:name w:val="page number"/>
    <w:rsid w:val="00D03F1B"/>
    <w:rPr>
      <w:rFonts w:ascii="Verdana" w:hAnsi="Verdana"/>
      <w:lang w:val="en-US" w:eastAsia="en-US" w:bidi="ar-SA"/>
    </w:rPr>
  </w:style>
  <w:style w:type="paragraph" w:customStyle="1" w:styleId="text">
    <w:name w:val="text"/>
    <w:basedOn w:val="a"/>
    <w:rsid w:val="00D03F1B"/>
    <w:pPr>
      <w:ind w:firstLine="567"/>
      <w:jc w:val="both"/>
    </w:pPr>
    <w:rPr>
      <w:rFonts w:ascii="Arial" w:hAnsi="Arial" w:cs="Arial"/>
    </w:rPr>
  </w:style>
  <w:style w:type="paragraph" w:customStyle="1" w:styleId="article">
    <w:name w:val="article"/>
    <w:basedOn w:val="a"/>
    <w:rsid w:val="00D03F1B"/>
    <w:pPr>
      <w:ind w:firstLine="567"/>
      <w:jc w:val="both"/>
    </w:pPr>
    <w:rPr>
      <w:rFonts w:ascii="Arial" w:hAnsi="Arial" w:cs="Arial"/>
      <w:sz w:val="26"/>
      <w:szCs w:val="26"/>
    </w:rPr>
  </w:style>
  <w:style w:type="character" w:styleId="aa">
    <w:name w:val="Hyperlink"/>
    <w:rsid w:val="00D03F1B"/>
    <w:rPr>
      <w:rFonts w:ascii="Verdana" w:hAnsi="Verdana"/>
      <w:strike w:val="0"/>
      <w:dstrike w:val="0"/>
      <w:color w:val="0000FF"/>
      <w:u w:val="none"/>
      <w:effect w:val="none"/>
      <w:lang w:val="en-US" w:eastAsia="en-US" w:bidi="ar-SA"/>
    </w:rPr>
  </w:style>
  <w:style w:type="paragraph" w:customStyle="1" w:styleId="ConsPlusNormal">
    <w:name w:val="ConsPlusNormal"/>
    <w:rsid w:val="00D03F1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header"/>
    <w:basedOn w:val="a"/>
    <w:link w:val="ac"/>
    <w:rsid w:val="00D03F1B"/>
    <w:pPr>
      <w:tabs>
        <w:tab w:val="center" w:pos="4677"/>
        <w:tab w:val="right" w:pos="9355"/>
      </w:tabs>
    </w:pPr>
  </w:style>
  <w:style w:type="character" w:customStyle="1" w:styleId="ac">
    <w:name w:val="Верхний колонтитул Знак"/>
    <w:basedOn w:val="a0"/>
    <w:link w:val="ab"/>
    <w:rsid w:val="00D03F1B"/>
    <w:rPr>
      <w:rFonts w:ascii="Times New Roman" w:eastAsia="Times New Roman" w:hAnsi="Times New Roman" w:cs="Times New Roman"/>
      <w:sz w:val="24"/>
      <w:szCs w:val="24"/>
      <w:lang w:eastAsia="ru-RU"/>
    </w:rPr>
  </w:style>
  <w:style w:type="paragraph" w:customStyle="1" w:styleId="12">
    <w:name w:val="Знак1 Знак Знак Знак Знак Знак 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customStyle="1" w:styleId="13">
    <w:name w:val="Знак1 Знак Знак 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customStyle="1" w:styleId="ConsPlusCell">
    <w:name w:val="ConsPlusCell"/>
    <w:rsid w:val="00D03F1B"/>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1 Знак Знак Знак Знак Знак1 Знак Знак Знак Знак Знак Знак 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customStyle="1" w:styleId="ad">
    <w:name w:val="Знак"/>
    <w:basedOn w:val="a"/>
    <w:semiHidden/>
    <w:rsid w:val="00D03F1B"/>
    <w:pPr>
      <w:tabs>
        <w:tab w:val="num" w:pos="709"/>
      </w:tabs>
      <w:spacing w:before="120" w:after="160" w:line="240" w:lineRule="exact"/>
      <w:ind w:left="709" w:hanging="284"/>
      <w:jc w:val="both"/>
    </w:pPr>
    <w:rPr>
      <w:rFonts w:ascii="Verdana" w:hAnsi="Verdana"/>
      <w:sz w:val="20"/>
      <w:szCs w:val="20"/>
      <w:lang w:val="en-US" w:eastAsia="en-US"/>
    </w:rPr>
  </w:style>
  <w:style w:type="paragraph" w:styleId="ae">
    <w:name w:val="Balloon Text"/>
    <w:basedOn w:val="a"/>
    <w:link w:val="af"/>
    <w:uiPriority w:val="99"/>
    <w:semiHidden/>
    <w:unhideWhenUsed/>
    <w:rsid w:val="008276B4"/>
    <w:rPr>
      <w:rFonts w:ascii="Tahoma" w:hAnsi="Tahoma" w:cs="Tahoma"/>
      <w:sz w:val="16"/>
      <w:szCs w:val="16"/>
    </w:rPr>
  </w:style>
  <w:style w:type="character" w:customStyle="1" w:styleId="af">
    <w:name w:val="Текст выноски Знак"/>
    <w:basedOn w:val="a0"/>
    <w:link w:val="ae"/>
    <w:uiPriority w:val="99"/>
    <w:semiHidden/>
    <w:rsid w:val="008276B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D3510B5030393F769BED0261F9BF7D291DCE7941775989CAF08478BDw6lAW" TargetMode="External"/><Relationship Id="rId13" Type="http://schemas.openxmlformats.org/officeDocument/2006/relationships/hyperlink" Target="consultantplus://offline/ref=5A2BCC9895FBD859DD1001BBE73644A0C7FB5A8E12D92924C9CC35C7CC080AC49DC34DB6F0AFA3B6M5B9C" TargetMode="External"/><Relationship Id="rId3" Type="http://schemas.microsoft.com/office/2007/relationships/stylesWithEffects" Target="stylesWithEffects.xml"/><Relationship Id="rId7" Type="http://schemas.openxmlformats.org/officeDocument/2006/relationships/hyperlink" Target="consultantplus://offline/ref=9688C530679A7679BB3819A4912A6F6403DA28F56921AF6C62BD90DAE353XDW" TargetMode="External"/><Relationship Id="rId12" Type="http://schemas.openxmlformats.org/officeDocument/2006/relationships/hyperlink" Target="consultantplus://offline/ref=5A2BCC9895FBD859DD1001BBE73644A0C7FB5A8E12D92924C9CC35C7CC080AC49DC34DB6F0AFA3B0M5BE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66A3672B2A1652E2F34F30A0D97C91A9835967D7FAC03729BD6322BC4z6W9W" TargetMode="External"/><Relationship Id="rId11" Type="http://schemas.openxmlformats.org/officeDocument/2006/relationships/hyperlink" Target="file:///D:\content\act\15d4560c-d530-4955-bf7e-f734337ae80b.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D:\content\act\15d4560c-d530-4955-bf7e-f734337ae80b.html" TargetMode="External"/><Relationship Id="rId4" Type="http://schemas.openxmlformats.org/officeDocument/2006/relationships/settings" Target="settings.xml"/><Relationship Id="rId9" Type="http://schemas.openxmlformats.org/officeDocument/2006/relationships/hyperlink" Target="file:///D:\content\act\15d4560c-d530-4955-bf7e-f734337ae80b.html" TargetMode="External"/><Relationship Id="rId14" Type="http://schemas.openxmlformats.org/officeDocument/2006/relationships/hyperlink" Target="consultantplus://offline/ref=55CBD12DE14A98305BE84E48EA7C17FF2C85F5EBE99C1AA7FF8A61BE18cDF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13021</Words>
  <Characters>74223</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Васильевна</dc:creator>
  <cp:lastModifiedBy>Васильевна</cp:lastModifiedBy>
  <cp:revision>22</cp:revision>
  <cp:lastPrinted>2018-04-06T06:40:00Z</cp:lastPrinted>
  <dcterms:created xsi:type="dcterms:W3CDTF">2018-02-11T23:56:00Z</dcterms:created>
  <dcterms:modified xsi:type="dcterms:W3CDTF">2018-04-06T06:44:00Z</dcterms:modified>
</cp:coreProperties>
</file>