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A1F" w:rsidRPr="00E63A1F" w:rsidRDefault="00E63A1F" w:rsidP="00E63A1F">
      <w:pPr>
        <w:pStyle w:val="ConsPlusTitle"/>
        <w:ind w:left="851"/>
        <w:jc w:val="right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 w:rsidRPr="00E63A1F">
        <w:rPr>
          <w:rFonts w:ascii="Times New Roman" w:hAnsi="Times New Roman" w:cs="Times New Roman"/>
          <w:bCs w:val="0"/>
          <w:sz w:val="28"/>
          <w:szCs w:val="28"/>
        </w:rPr>
        <w:t>проект</w:t>
      </w:r>
    </w:p>
    <w:p w:rsidR="00E63A1F" w:rsidRPr="00E63A1F" w:rsidRDefault="00E63A1F" w:rsidP="00E63A1F">
      <w:pPr>
        <w:pStyle w:val="ConsPlusTitle"/>
        <w:ind w:left="851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 w:rsidRPr="00E63A1F">
        <w:rPr>
          <w:rFonts w:ascii="Times New Roman" w:hAnsi="Times New Roman" w:cs="Times New Roman"/>
          <w:bCs w:val="0"/>
          <w:sz w:val="28"/>
          <w:szCs w:val="28"/>
        </w:rPr>
        <w:t>АДМИНИСТРАЦИЯ СЕЛЬСКОГО  ПОСЕЛЕНИЯ</w:t>
      </w:r>
    </w:p>
    <w:p w:rsidR="00E63A1F" w:rsidRPr="00E63A1F" w:rsidRDefault="00E63A1F" w:rsidP="00E63A1F">
      <w:pPr>
        <w:pStyle w:val="ConsPlusTitle"/>
        <w:ind w:left="851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 w:rsidRPr="00E63A1F">
        <w:rPr>
          <w:rFonts w:ascii="Times New Roman" w:hAnsi="Times New Roman" w:cs="Times New Roman"/>
          <w:bCs w:val="0"/>
          <w:sz w:val="28"/>
          <w:szCs w:val="28"/>
        </w:rPr>
        <w:t>«БОГОМЯГКОВСКОЕ»</w:t>
      </w:r>
    </w:p>
    <w:p w:rsidR="00E63A1F" w:rsidRPr="00E63A1F" w:rsidRDefault="00E63A1F" w:rsidP="00E63A1F">
      <w:pPr>
        <w:spacing w:line="240" w:lineRule="auto"/>
        <w:ind w:left="85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63A1F" w:rsidRPr="00E63A1F" w:rsidRDefault="00E63A1F" w:rsidP="00E63A1F">
      <w:pPr>
        <w:spacing w:line="240" w:lineRule="auto"/>
        <w:ind w:left="85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63A1F" w:rsidRDefault="00E63A1F" w:rsidP="00E63A1F">
      <w:pPr>
        <w:spacing w:line="240" w:lineRule="auto"/>
        <w:ind w:left="85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63A1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63A1F" w:rsidRPr="00E63A1F" w:rsidRDefault="00E63A1F" w:rsidP="00E63A1F">
      <w:pPr>
        <w:spacing w:line="240" w:lineRule="auto"/>
        <w:ind w:left="85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63A1F" w:rsidRPr="00E63A1F" w:rsidRDefault="00E63A1F" w:rsidP="00E63A1F">
      <w:pPr>
        <w:spacing w:line="24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A1F">
        <w:rPr>
          <w:rFonts w:ascii="Times New Roman" w:hAnsi="Times New Roman" w:cs="Times New Roman"/>
          <w:sz w:val="28"/>
          <w:szCs w:val="28"/>
        </w:rPr>
        <w:t xml:space="preserve">___________ </w:t>
      </w:r>
      <w:r w:rsidRPr="00E63A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3A1F">
        <w:rPr>
          <w:rFonts w:ascii="Times New Roman" w:hAnsi="Times New Roman" w:cs="Times New Roman"/>
          <w:sz w:val="28"/>
          <w:szCs w:val="28"/>
        </w:rPr>
        <w:t>2020</w:t>
      </w:r>
      <w:r w:rsidRPr="00E63A1F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</w:t>
      </w:r>
      <w:r w:rsidRPr="00E63A1F">
        <w:rPr>
          <w:rFonts w:ascii="Times New Roman" w:hAnsi="Times New Roman" w:cs="Times New Roman"/>
          <w:sz w:val="28"/>
          <w:szCs w:val="28"/>
        </w:rPr>
        <w:t>№ ___</w:t>
      </w:r>
    </w:p>
    <w:p w:rsidR="00E63A1F" w:rsidRDefault="00E63A1F" w:rsidP="00E63A1F">
      <w:pPr>
        <w:spacing w:line="24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63A1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63A1F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E63A1F">
        <w:rPr>
          <w:rFonts w:ascii="Times New Roman" w:hAnsi="Times New Roman" w:cs="Times New Roman"/>
          <w:sz w:val="28"/>
          <w:szCs w:val="28"/>
        </w:rPr>
        <w:t>огомягково</w:t>
      </w:r>
      <w:proofErr w:type="spellEnd"/>
    </w:p>
    <w:p w:rsidR="00E63A1F" w:rsidRPr="00E63A1F" w:rsidRDefault="00E63A1F" w:rsidP="00E63A1F">
      <w:pPr>
        <w:spacing w:line="240" w:lineRule="auto"/>
        <w:ind w:left="851"/>
        <w:rPr>
          <w:rFonts w:ascii="Times New Roman" w:hAnsi="Times New Roman" w:cs="Times New Roman"/>
          <w:sz w:val="28"/>
          <w:szCs w:val="28"/>
        </w:rPr>
      </w:pPr>
    </w:p>
    <w:p w:rsidR="00E63A1F" w:rsidRPr="00E63A1F" w:rsidRDefault="00E63A1F" w:rsidP="00E63A1F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Об утвер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ждении муниципальной программы «</w:t>
      </w:r>
      <w:r w:rsidRPr="00E63A1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Развитие физической культуры и спорта в сельском поселении  «</w:t>
      </w:r>
      <w:proofErr w:type="spellStart"/>
      <w:r w:rsidRPr="00E63A1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Богомягковское</w:t>
      </w:r>
      <w:proofErr w:type="spellEnd"/>
      <w:r w:rsidRPr="00E63A1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                   на 2020-2024 годы»</w:t>
      </w:r>
    </w:p>
    <w:p w:rsidR="00E63A1F" w:rsidRPr="00E63A1F" w:rsidRDefault="00E63A1F" w:rsidP="00E63A1F">
      <w:pPr>
        <w:jc w:val="both"/>
        <w:rPr>
          <w:rFonts w:ascii="Times New Roman" w:hAnsi="Times New Roman"/>
          <w:sz w:val="28"/>
          <w:szCs w:val="28"/>
        </w:rPr>
      </w:pPr>
      <w:r w:rsidRPr="00E63A1F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В соответствии с 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hyperlink r:id="rId4" w:history="1">
        <w:r w:rsidRPr="00E63A1F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Бюджетным кодексом Российской Федерации</w:t>
        </w:r>
      </w:hyperlink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 </w:t>
      </w:r>
      <w:hyperlink r:id="rId5" w:history="1">
        <w:r w:rsidRPr="00E63A1F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Федеральным законом от 06.10.2003 г. N 131-ФЗ "Об общих принципах организации местного самоуправления в Российской Федерации"</w:t>
        </w:r>
      </w:hyperlink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постановлением администрации сельского поселения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Богомягковское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» от 30.09.2016 года № 79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 «</w:t>
      </w:r>
      <w:r w:rsidRPr="00E63A1F">
        <w:rPr>
          <w:rFonts w:ascii="Times New Roman" w:hAnsi="Times New Roman"/>
          <w:sz w:val="28"/>
          <w:szCs w:val="28"/>
        </w:rPr>
        <w:t>Об утверждении Положения о порядке принятия решений о разработке муниципальных программ  сельского поселения «</w:t>
      </w:r>
      <w:proofErr w:type="spellStart"/>
      <w:r w:rsidRPr="00E63A1F">
        <w:rPr>
          <w:rFonts w:ascii="Times New Roman" w:hAnsi="Times New Roman"/>
          <w:sz w:val="28"/>
          <w:szCs w:val="28"/>
        </w:rPr>
        <w:t>Богомягковское</w:t>
      </w:r>
      <w:proofErr w:type="spellEnd"/>
      <w:r w:rsidRPr="00E63A1F">
        <w:rPr>
          <w:rFonts w:ascii="Times New Roman" w:hAnsi="Times New Roman"/>
          <w:sz w:val="28"/>
          <w:szCs w:val="28"/>
        </w:rPr>
        <w:t>» и их формировании и реализации», администрация  сельского  поселения «</w:t>
      </w:r>
      <w:proofErr w:type="spellStart"/>
      <w:r w:rsidRPr="00E63A1F">
        <w:rPr>
          <w:rFonts w:ascii="Times New Roman" w:hAnsi="Times New Roman"/>
          <w:sz w:val="28"/>
          <w:szCs w:val="28"/>
        </w:rPr>
        <w:t>Богомягковское</w:t>
      </w:r>
      <w:proofErr w:type="spellEnd"/>
      <w:r w:rsidRPr="00E63A1F">
        <w:rPr>
          <w:rFonts w:ascii="Times New Roman" w:hAnsi="Times New Roman"/>
          <w:sz w:val="28"/>
          <w:szCs w:val="28"/>
        </w:rPr>
        <w:t>», постановляет:</w:t>
      </w:r>
      <w:proofErr w:type="gramEnd"/>
    </w:p>
    <w:p w:rsidR="00E63A1F" w:rsidRPr="00E63A1F" w:rsidRDefault="00E63A1F" w:rsidP="00E63A1F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1. Утв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ердить муниципальную программу «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Развитие физической культуры и спорта в сельском поселении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Богомягковское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»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2020 -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2024 годы»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согласно приложения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E63A1F" w:rsidRPr="00574D1F" w:rsidRDefault="00E63A1F" w:rsidP="00E63A1F">
      <w:pPr>
        <w:pStyle w:val="ConsNormal"/>
        <w:spacing w:line="276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4D1F">
        <w:rPr>
          <w:rFonts w:ascii="Times New Roman" w:hAnsi="Times New Roman" w:cs="Times New Roman"/>
          <w:sz w:val="28"/>
          <w:szCs w:val="28"/>
        </w:rPr>
        <w:t xml:space="preserve">         2. Настоящее постановление вступает в силу после официального опубликования (обнародования).</w:t>
      </w:r>
    </w:p>
    <w:p w:rsidR="00E63A1F" w:rsidRDefault="00E63A1F" w:rsidP="00E63A1F">
      <w:pPr>
        <w:widowControl w:val="0"/>
        <w:suppressAutoHyphens/>
        <w:autoSpaceDE w:val="0"/>
        <w:autoSpaceDN w:val="0"/>
        <w:adjustRightInd w:val="0"/>
        <w:ind w:right="-1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D1F">
        <w:rPr>
          <w:rFonts w:ascii="Times New Roman" w:eastAsia="Times New Roman" w:hAnsi="Times New Roman" w:cs="Times New Roman"/>
          <w:sz w:val="28"/>
          <w:szCs w:val="28"/>
        </w:rPr>
        <w:t xml:space="preserve">  3. Настоящее постановление разместить на информационных стендах администрации, библиотек  и на официальном сайте администрации сельского поселения «</w:t>
      </w:r>
      <w:proofErr w:type="spellStart"/>
      <w:r w:rsidRPr="00574D1F">
        <w:rPr>
          <w:rFonts w:ascii="Times New Roman" w:eastAsia="Times New Roman" w:hAnsi="Times New Roman" w:cs="Times New Roman"/>
          <w:sz w:val="28"/>
          <w:szCs w:val="28"/>
        </w:rPr>
        <w:t>Богомягковское</w:t>
      </w:r>
      <w:proofErr w:type="spellEnd"/>
      <w:r w:rsidRPr="00574D1F">
        <w:rPr>
          <w:rFonts w:ascii="Times New Roman" w:eastAsia="Times New Roman" w:hAnsi="Times New Roman" w:cs="Times New Roman"/>
          <w:sz w:val="28"/>
          <w:szCs w:val="28"/>
        </w:rPr>
        <w:t xml:space="preserve">» в информационно-телекоммуникационной сети «Интернет».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</w:p>
    <w:p w:rsidR="00E63A1F" w:rsidRDefault="00E63A1F" w:rsidP="00E63A1F">
      <w:pPr>
        <w:widowControl w:val="0"/>
        <w:suppressAutoHyphens/>
        <w:autoSpaceDE w:val="0"/>
        <w:autoSpaceDN w:val="0"/>
        <w:adjustRightInd w:val="0"/>
        <w:ind w:right="-1" w:firstLine="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4D1F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574D1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74D1F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E63A1F" w:rsidRPr="00574D1F" w:rsidRDefault="00E63A1F" w:rsidP="00E63A1F">
      <w:pPr>
        <w:widowControl w:val="0"/>
        <w:suppressAutoHyphens/>
        <w:autoSpaceDE w:val="0"/>
        <w:autoSpaceDN w:val="0"/>
        <w:adjustRightInd w:val="0"/>
        <w:ind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E63A1F" w:rsidRPr="00574D1F" w:rsidRDefault="00E63A1F" w:rsidP="00E63A1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574D1F">
        <w:rPr>
          <w:rFonts w:ascii="Times New Roman" w:eastAsia="Times New Roman" w:hAnsi="Times New Roman" w:cs="Times New Roman"/>
          <w:sz w:val="28"/>
          <w:szCs w:val="28"/>
        </w:rPr>
        <w:t>Глава  сельского  поселения «</w:t>
      </w:r>
      <w:proofErr w:type="spellStart"/>
      <w:r w:rsidRPr="00574D1F">
        <w:rPr>
          <w:rFonts w:ascii="Times New Roman" w:eastAsia="Times New Roman" w:hAnsi="Times New Roman" w:cs="Times New Roman"/>
          <w:sz w:val="28"/>
          <w:szCs w:val="28"/>
        </w:rPr>
        <w:t>Богомягковское</w:t>
      </w:r>
      <w:proofErr w:type="spellEnd"/>
      <w:r w:rsidRPr="00574D1F">
        <w:rPr>
          <w:rFonts w:ascii="Times New Roman" w:eastAsia="Times New Roman" w:hAnsi="Times New Roman" w:cs="Times New Roman"/>
          <w:sz w:val="28"/>
          <w:szCs w:val="28"/>
        </w:rPr>
        <w:t xml:space="preserve">»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574D1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spellStart"/>
      <w:r w:rsidRPr="00574D1F">
        <w:rPr>
          <w:rFonts w:ascii="Times New Roman" w:eastAsia="Times New Roman" w:hAnsi="Times New Roman" w:cs="Times New Roman"/>
          <w:sz w:val="28"/>
          <w:szCs w:val="28"/>
        </w:rPr>
        <w:t>С.В.Старновский</w:t>
      </w:r>
      <w:proofErr w:type="spellEnd"/>
    </w:p>
    <w:p w:rsidR="00E63A1F" w:rsidRPr="000F1E46" w:rsidRDefault="00E63A1F" w:rsidP="00E63A1F">
      <w:pPr>
        <w:rPr>
          <w:rFonts w:ascii="Courier New" w:hAnsi="Courier New" w:cs="Courier New"/>
          <w:sz w:val="20"/>
          <w:szCs w:val="20"/>
        </w:rPr>
      </w:pPr>
      <w:r w:rsidRPr="000F1E46">
        <w:rPr>
          <w:rFonts w:ascii="Courier New" w:hAnsi="Courier New" w:cs="Courier New"/>
          <w:sz w:val="20"/>
          <w:szCs w:val="20"/>
        </w:rPr>
        <w:t>Приложение                                                                                                                                                                                к постановлению администрации                                                                                                                                                                            сельского поселения «</w:t>
      </w:r>
      <w:proofErr w:type="spellStart"/>
      <w:r w:rsidRPr="000F1E46">
        <w:rPr>
          <w:rFonts w:ascii="Courier New" w:hAnsi="Courier New" w:cs="Courier New"/>
          <w:sz w:val="20"/>
          <w:szCs w:val="20"/>
        </w:rPr>
        <w:t>Богомягковское</w:t>
      </w:r>
      <w:proofErr w:type="spellEnd"/>
      <w:r w:rsidRPr="000F1E46">
        <w:rPr>
          <w:rFonts w:ascii="Courier New" w:hAnsi="Courier New" w:cs="Courier New"/>
          <w:sz w:val="20"/>
          <w:szCs w:val="20"/>
        </w:rPr>
        <w:t xml:space="preserve">»                                                                                                                                                от </w:t>
      </w:r>
      <w:r>
        <w:rPr>
          <w:rFonts w:ascii="Courier New" w:hAnsi="Courier New" w:cs="Courier New"/>
          <w:sz w:val="20"/>
          <w:szCs w:val="20"/>
        </w:rPr>
        <w:t>____________ 2020 года № ___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E63A1F">
        <w:rPr>
          <w:rFonts w:ascii="Arial" w:eastAsia="Times New Roman" w:hAnsi="Arial" w:cs="Arial"/>
          <w:color w:val="2D2D2D"/>
          <w:spacing w:val="2"/>
          <w:sz w:val="21"/>
          <w:szCs w:val="21"/>
        </w:rPr>
        <w:lastRenderedPageBreak/>
        <w:br/>
      </w:r>
    </w:p>
    <w:p w:rsidR="00E63A1F" w:rsidRPr="00E63A1F" w:rsidRDefault="00E63A1F" w:rsidP="00E63A1F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pacing w:val="2"/>
          <w:sz w:val="31"/>
          <w:szCs w:val="31"/>
        </w:rPr>
      </w:pPr>
      <w:r w:rsidRPr="00E63A1F">
        <w:rPr>
          <w:rFonts w:ascii="Times New Roman" w:eastAsia="Times New Roman" w:hAnsi="Times New Roman" w:cs="Times New Roman"/>
          <w:b/>
          <w:spacing w:val="2"/>
          <w:sz w:val="31"/>
          <w:szCs w:val="31"/>
        </w:rPr>
        <w:t xml:space="preserve">МУНИЦИПАЛЬНАЯ ПРОГРАММА </w:t>
      </w:r>
      <w:r>
        <w:rPr>
          <w:rFonts w:ascii="Times New Roman" w:eastAsia="Times New Roman" w:hAnsi="Times New Roman" w:cs="Times New Roman"/>
          <w:b/>
          <w:spacing w:val="2"/>
          <w:sz w:val="31"/>
          <w:szCs w:val="31"/>
        </w:rPr>
        <w:t xml:space="preserve">                                                 </w:t>
      </w:r>
      <w:r w:rsidRPr="00E63A1F">
        <w:rPr>
          <w:rFonts w:ascii="Times New Roman" w:eastAsia="Times New Roman" w:hAnsi="Times New Roman" w:cs="Times New Roman"/>
          <w:b/>
          <w:spacing w:val="2"/>
          <w:sz w:val="31"/>
          <w:szCs w:val="31"/>
        </w:rPr>
        <w:t>«Развитие физической культуры и спорта в сельском поселении «</w:t>
      </w:r>
      <w:proofErr w:type="spellStart"/>
      <w:r w:rsidRPr="00E63A1F">
        <w:rPr>
          <w:rFonts w:ascii="Times New Roman" w:eastAsia="Times New Roman" w:hAnsi="Times New Roman" w:cs="Times New Roman"/>
          <w:b/>
          <w:spacing w:val="2"/>
          <w:sz w:val="31"/>
          <w:szCs w:val="31"/>
        </w:rPr>
        <w:t>Богомягковское</w:t>
      </w:r>
      <w:proofErr w:type="spellEnd"/>
      <w:r w:rsidRPr="00E63A1F">
        <w:rPr>
          <w:rFonts w:ascii="Times New Roman" w:eastAsia="Times New Roman" w:hAnsi="Times New Roman" w:cs="Times New Roman"/>
          <w:b/>
          <w:spacing w:val="2"/>
          <w:sz w:val="31"/>
          <w:szCs w:val="31"/>
        </w:rPr>
        <w:t>» на 2020-202</w:t>
      </w:r>
      <w:r>
        <w:rPr>
          <w:rFonts w:ascii="Times New Roman" w:eastAsia="Times New Roman" w:hAnsi="Times New Roman" w:cs="Times New Roman"/>
          <w:b/>
          <w:spacing w:val="2"/>
          <w:sz w:val="31"/>
          <w:szCs w:val="31"/>
        </w:rPr>
        <w:t>4</w:t>
      </w:r>
      <w:r w:rsidRPr="00E63A1F">
        <w:rPr>
          <w:rFonts w:ascii="Times New Roman" w:eastAsia="Times New Roman" w:hAnsi="Times New Roman" w:cs="Times New Roman"/>
          <w:b/>
          <w:spacing w:val="2"/>
          <w:sz w:val="31"/>
          <w:szCs w:val="31"/>
        </w:rPr>
        <w:t xml:space="preserve"> годы»</w:t>
      </w:r>
    </w:p>
    <w:p w:rsidR="00E63A1F" w:rsidRPr="00E63A1F" w:rsidRDefault="00E63A1F" w:rsidP="00E63A1F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1. Паспорт муниципальной программы</w:t>
      </w:r>
    </w:p>
    <w:tbl>
      <w:tblPr>
        <w:tblW w:w="9469" w:type="dxa"/>
        <w:tblCellMar>
          <w:left w:w="0" w:type="dxa"/>
          <w:right w:w="0" w:type="dxa"/>
        </w:tblCellMar>
        <w:tblLook w:val="04A0"/>
      </w:tblPr>
      <w:tblGrid>
        <w:gridCol w:w="2488"/>
        <w:gridCol w:w="1180"/>
        <w:gridCol w:w="421"/>
        <w:gridCol w:w="708"/>
        <w:gridCol w:w="358"/>
        <w:gridCol w:w="799"/>
        <w:gridCol w:w="217"/>
        <w:gridCol w:w="917"/>
        <w:gridCol w:w="186"/>
        <w:gridCol w:w="857"/>
        <w:gridCol w:w="189"/>
        <w:gridCol w:w="1041"/>
        <w:gridCol w:w="108"/>
      </w:tblGrid>
      <w:tr w:rsidR="00E63A1F" w:rsidRPr="00E63A1F" w:rsidTr="00E63A1F">
        <w:trPr>
          <w:gridAfter w:val="1"/>
          <w:wAfter w:w="108" w:type="dxa"/>
          <w:trHeight w:val="15"/>
        </w:trPr>
        <w:tc>
          <w:tcPr>
            <w:tcW w:w="2488" w:type="dxa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  <w:gridSpan w:val="2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gridSpan w:val="2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6" w:type="dxa"/>
            <w:gridSpan w:val="2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gridSpan w:val="2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  <w:gridSpan w:val="2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3A1F" w:rsidRPr="00E63A1F" w:rsidTr="00E63A1F">
        <w:trPr>
          <w:gridAfter w:val="1"/>
          <w:wAfter w:w="108" w:type="dxa"/>
        </w:trPr>
        <w:tc>
          <w:tcPr>
            <w:tcW w:w="2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87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сельского поселения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Богомягковское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63A1F" w:rsidRPr="00E63A1F" w:rsidTr="00E63A1F">
        <w:trPr>
          <w:gridAfter w:val="1"/>
          <w:wAfter w:w="108" w:type="dxa"/>
        </w:trPr>
        <w:tc>
          <w:tcPr>
            <w:tcW w:w="2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687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Богомягковское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63A1F" w:rsidRPr="00E63A1F" w:rsidTr="00E63A1F">
        <w:trPr>
          <w:gridAfter w:val="1"/>
          <w:wAfter w:w="108" w:type="dxa"/>
        </w:trPr>
        <w:tc>
          <w:tcPr>
            <w:tcW w:w="2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87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возможностей жителям сельского поселения систематически заниматься физической культурой и спортом:</w:t>
            </w: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1. Вовлечение жителей сельского поселения в систематические занятия физической культурой и спортом.</w:t>
            </w: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2. Развитие спорта высших достижений сельского поселения.</w:t>
            </w:r>
          </w:p>
        </w:tc>
      </w:tr>
      <w:tr w:rsidR="00E63A1F" w:rsidRPr="00E63A1F" w:rsidTr="00E63A1F">
        <w:trPr>
          <w:gridAfter w:val="1"/>
          <w:wAfter w:w="108" w:type="dxa"/>
        </w:trPr>
        <w:tc>
          <w:tcPr>
            <w:tcW w:w="24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финансирования муниципальной программы,</w:t>
            </w: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том числе по годам</w:t>
            </w:r>
          </w:p>
        </w:tc>
        <w:tc>
          <w:tcPr>
            <w:tcW w:w="687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(тыс. рублей)</w:t>
            </w:r>
          </w:p>
        </w:tc>
      </w:tr>
      <w:tr w:rsidR="00E63A1F" w:rsidRPr="00E63A1F" w:rsidTr="00E63A1F">
        <w:trPr>
          <w:gridAfter w:val="1"/>
          <w:wAfter w:w="108" w:type="dxa"/>
        </w:trPr>
        <w:tc>
          <w:tcPr>
            <w:tcW w:w="2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2020 год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2021</w:t>
            </w:r>
            <w:r w:rsidRPr="00E63A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2022</w:t>
            </w:r>
            <w:r w:rsidRPr="00E63A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0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2023</w:t>
            </w:r>
            <w:r w:rsidRPr="00E63A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</w:t>
            </w:r>
            <w:r w:rsidRPr="00E63A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E63A1F" w:rsidRPr="00E63A1F" w:rsidTr="00E63A1F">
        <w:trPr>
          <w:gridAfter w:val="1"/>
          <w:wAfter w:w="108" w:type="dxa"/>
          <w:trHeight w:val="1635"/>
        </w:trPr>
        <w:tc>
          <w:tcPr>
            <w:tcW w:w="24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бюджета сельского поселения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Богомягковское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3A1F" w:rsidRPr="00E63A1F" w:rsidTr="00E63A1F">
        <w:trPr>
          <w:gridAfter w:val="1"/>
          <w:wAfter w:w="108" w:type="dxa"/>
        </w:trPr>
        <w:tc>
          <w:tcPr>
            <w:tcW w:w="2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бюджет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муниципального  района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район»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3A1F" w:rsidRPr="00E63A1F" w:rsidTr="007D55B5">
        <w:tc>
          <w:tcPr>
            <w:tcW w:w="2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3A1F" w:rsidRPr="00E63A1F" w:rsidTr="00E63A1F">
        <w:tc>
          <w:tcPr>
            <w:tcW w:w="2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Планируемые результаты реализации муниципальной </w:t>
            </w: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98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 Увеличение числа жителей сельского поселения, вовлеченных в систематические занятия физической культурой и спортом;</w:t>
            </w: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 Проведение физкультурных и спортивных мероприятий среди различных групп населения сельского поселения, в том числе мероприятий направленных на введение Всероссийского физкультурно-спортивного комплекса "Готов к труду и обороне" (ГТО) в сельском поселении;</w:t>
            </w: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3. Повышение уровня обеспеченности населения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Шилкинского</w:t>
            </w:r>
            <w:proofErr w:type="spellEnd"/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объектами спорта, в том числе:</w:t>
            </w: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создание плоскостных спортивных сооружений;</w:t>
            </w: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4. Увеличение числа жителей сельского поселения, выполнивших нормативы Всероссийского физкультурно-спортивного комплекса "Готов к труду и обороне" (ГТО), в том числе учащихся и студентов</w:t>
            </w: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5. Повышение результативности выступления спортсменов сельского поселения на районных, областных соревнованиях, в том числе увеличение количества спортсменов, включенных в состав сборных команд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Шилкинского</w:t>
            </w:r>
            <w:proofErr w:type="spellEnd"/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по видам спорта.</w:t>
            </w:r>
            <w:r w:rsidRPr="00E63A1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6.Поддержание и стимулирование команд сельского поселения по различным видам спорта.</w:t>
            </w:r>
          </w:p>
        </w:tc>
      </w:tr>
    </w:tbl>
    <w:p w:rsidR="00E63A1F" w:rsidRPr="00E63A1F" w:rsidRDefault="00E63A1F" w:rsidP="00E63A1F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lastRenderedPageBreak/>
        <w:t>1. Общая характеристика сферы реализации муниципальной программы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  Программа «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Развитие физической культуры и спорта на территории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Богомягковское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2020 - 2024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годы" (далее - программа) предусматривает повышение роли физической культуры и спорта в жизни поселения, и качества жизни людей, создание благоприятных условий для развития инфраструктуры физической культуры и спорта на территории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Богомягковское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Программа направлена на решение наиболее важных проблем по физическому развитию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Богомягковское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путем обеспечения населения условиями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 за счет средств бюджета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Богомягковское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E63A1F" w:rsidRPr="00E63A1F" w:rsidRDefault="00E63A1F" w:rsidP="00E63A1F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Прогноз развития сферы реализации муниципальной программы</w:t>
      </w:r>
    </w:p>
    <w:p w:rsidR="00E63A1F" w:rsidRPr="00E63A1F" w:rsidRDefault="00E63A1F" w:rsidP="00E63A1F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Программа «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Развитие физической культуры и спорта на территории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Богомягковское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2020 - 2024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годы" позволит в полной мере эффективно решать проблемы связанные с развитием 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физкультуры и спорта поселения, организации пропаганды физической культуры и массовых видов спорта. Даст возможность адаптации спортивно-массовых мероприятий к потребностям жителей поселения.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Также, программа поможет населению создать основу для сохранения и улучшения физического здоровья граждан. </w:t>
      </w:r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Разработка программы обусловлена отсутствием на территории администрации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Богомягковское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спортивных муниципальных сооружений крытого типа для круглогодичного использования, отсутствием возможности круглогодично заниматься популярными видами спорта, систематизировать подготовку сельских спортсменов и всех желающих к выступлениям на соревнованиях, играх и спартакиадах различного уровня, крайней необходимостью формирования условий для развития, популяризации культуры и массовых видов спорта, для поддержки в самореализации сельской молодежи в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данной области.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Программа носит комплексный характер и обеспечивает последовательность в реализации системы мер, направленных на решение проблем в развитии спорта поселения.</w:t>
      </w:r>
    </w:p>
    <w:p w:rsid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Основные программные мероприятия связаны с развитием массового спорта. Инструментом в реализации настоящей программы выступают физкультурно-массовые мероприятия, проведение конкурсов, спартакиад, фестивалей, соревнований, организация лекционной пропаганды, использование наглядной агитации, посещение и участие жителей поселения в физкультурно-массовых мероприятиях района и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края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E63A1F" w:rsidRPr="00E63A1F" w:rsidRDefault="00E63A1F" w:rsidP="00E63A1F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Описание целей и задач Программы</w:t>
      </w:r>
    </w:p>
    <w:p w:rsidR="00E63A1F" w:rsidRPr="00E63A1F" w:rsidRDefault="00E63A1F" w:rsidP="00E63A1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В соответствии с указанными выше основными направлениями реализации Программы основной целью реализации Подпрограммы является обеспечение возможностей жителям сельского поселения систематически заниматься физической культурой и спортом.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Достижению данной цели будет способствовать решение следующих задач: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1. Вовлечение жителей сельского поселения в систематические занятия физической культурой и спортом;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2. Развитие спорта высших достижений сельского поселения.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Физическая культура и спорт играют важную роль в жизни каждого человека. Активные занятия физической культурой и спортом положительно влияют на улучшение обучения и социальную активность подрастающего поколения, повышение работоспособности и производительности труда экономически активного населения, сокращение потерь рабочего времени по болезни, повышение профессиональной мобильности, уменьшение травматизма.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Регулярные занятия физической культурой, спортом, спортивным туризмом способствуют продлению творческого долголетия, активной трудовой деятельности и приносят экономическую выгоду тем, что сокращают затраты общества на строительство и содержание 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специализированных учреждений для больных, наркоманов, нарушителей, сокращают затраты на лечение детей и уходу родителей за больными детьми.</w:t>
      </w:r>
    </w:p>
    <w:p w:rsidR="00E63A1F" w:rsidRPr="00E63A1F" w:rsidRDefault="00E63A1F" w:rsidP="00E63A1F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Обобщенная характеристика основных мероприятий Программы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 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Для достижения намеченной цели и решения поставленных задач в рамках Программы предусматривается реализация следующих основных мероприятий: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1.1 Проведение массовых, официальных физкультурных и спортивных мероприятий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1.1.1 проведение массовых, официальных физкультурных и спортивных мероприятий среди различных групп населения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Шилкинского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района по видам спорта в соответствии с ежегодно утверждаемым Календарным планом физкультурных и спортивных мероприятий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Шилкинского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района;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1.2 Создание и реконструкция объектов физической культуры и спорта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1.2.1 создание и реконструкция плоскостных спортивных сооружений в сельском поселении.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Проведение указанных мероприятий будет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способствовать решению задачи «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Вовлечение жителей сельского поселения в систематические занятия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физической культурой и спортом»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2.1 Участие сборных команд сельского поселения по видам спорта в соревнованиях различного уровня, в том числе приобретение спортивно-технического оборудования и инвентаря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Проведение указанных мероприятий будет спосо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бствовать решению задачи «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Развитие спорта высших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достижений сельского поселения»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E63A1F" w:rsidRDefault="00E63A1F" w:rsidP="00E63A1F">
      <w:pPr>
        <w:shd w:val="clear" w:color="auto" w:fill="E9ECF1"/>
        <w:spacing w:after="225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2. Планируемые результаты реал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изации муниципальной программы «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Развитие физической культуры и спорта в сельском поселении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Богомягковское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2020 - 2024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годы"</w:t>
      </w:r>
    </w:p>
    <w:p w:rsidR="00E63A1F" w:rsidRPr="00E63A1F" w:rsidRDefault="00E63A1F" w:rsidP="00E63A1F">
      <w:pPr>
        <w:shd w:val="clear" w:color="auto" w:fill="E9ECF1"/>
        <w:spacing w:after="225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tbl>
      <w:tblPr>
        <w:tblW w:w="10773" w:type="dxa"/>
        <w:tblInd w:w="-11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479"/>
        <w:gridCol w:w="1506"/>
        <w:gridCol w:w="636"/>
        <w:gridCol w:w="219"/>
        <w:gridCol w:w="532"/>
        <w:gridCol w:w="308"/>
        <w:gridCol w:w="11"/>
        <w:gridCol w:w="704"/>
        <w:gridCol w:w="1701"/>
        <w:gridCol w:w="708"/>
        <w:gridCol w:w="1134"/>
        <w:gridCol w:w="300"/>
        <w:gridCol w:w="267"/>
        <w:gridCol w:w="297"/>
        <w:gridCol w:w="270"/>
        <w:gridCol w:w="294"/>
        <w:gridCol w:w="273"/>
        <w:gridCol w:w="291"/>
        <w:gridCol w:w="276"/>
        <w:gridCol w:w="567"/>
      </w:tblGrid>
      <w:tr w:rsidR="00E63A1F" w:rsidRPr="00E63A1F" w:rsidTr="00E63A1F">
        <w:trPr>
          <w:trHeight w:val="15"/>
        </w:trPr>
        <w:tc>
          <w:tcPr>
            <w:tcW w:w="479" w:type="dxa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6" w:type="dxa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" w:type="dxa"/>
            <w:gridSpan w:val="2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3" w:type="dxa"/>
            <w:gridSpan w:val="3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" w:type="dxa"/>
            <w:gridSpan w:val="2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" w:type="dxa"/>
            <w:gridSpan w:val="2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" w:type="dxa"/>
            <w:gridSpan w:val="2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gridSpan w:val="2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3A1F" w:rsidRPr="00E63A1F" w:rsidTr="00E63A1F">
        <w:trPr>
          <w:trHeight w:val="660"/>
        </w:trPr>
        <w:tc>
          <w:tcPr>
            <w:tcW w:w="4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Задачи, </w:t>
            </w: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направленные </w:t>
            </w: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достижение </w:t>
            </w: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цели</w:t>
            </w:r>
          </w:p>
        </w:tc>
        <w:tc>
          <w:tcPr>
            <w:tcW w:w="2410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Планируемый объем </w:t>
            </w: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финансирования на решение</w:t>
            </w: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данной задачи (тыс. руб.)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реализации мероприятий муниципальной программы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 </w:t>
            </w: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Базовое значение </w:t>
            </w: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показателя</w:t>
            </w: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(на начало реализации</w:t>
            </w: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Программы)</w:t>
            </w:r>
          </w:p>
        </w:tc>
        <w:tc>
          <w:tcPr>
            <w:tcW w:w="2835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Планируемое значение показателя</w:t>
            </w: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годам реализации</w:t>
            </w:r>
          </w:p>
        </w:tc>
      </w:tr>
      <w:tr w:rsidR="00E63A1F" w:rsidRPr="00E63A1F" w:rsidTr="00E63A1F">
        <w:trPr>
          <w:trHeight w:val="720"/>
        </w:trPr>
        <w:tc>
          <w:tcPr>
            <w:tcW w:w="47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9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A1F" w:rsidRPr="00E63A1F" w:rsidTr="00E63A1F">
        <w:trPr>
          <w:cantSplit/>
          <w:trHeight w:val="2163"/>
        </w:trPr>
        <w:tc>
          <w:tcPr>
            <w:tcW w:w="479" w:type="dxa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сельского  поселения</w:t>
            </w:r>
          </w:p>
        </w:tc>
        <w:tc>
          <w:tcPr>
            <w:tcW w:w="8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71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Внебюджетные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истоячники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E63A1F" w:rsidRPr="00E63A1F" w:rsidTr="00E63A1F">
        <w:tc>
          <w:tcPr>
            <w:tcW w:w="4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6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A1F" w:rsidRPr="00E63A1F" w:rsidTr="00E63A1F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63A1F" w:rsidRPr="00E63A1F" w:rsidTr="00E63A1F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Вовлечение жителей сельского поселения в систематические занятия физической культурой и спортом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жителей сельского поселения, систематически занимающихся физической культурой и спортом *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63A1F" w:rsidRPr="00E63A1F" w:rsidTr="00E63A1F">
        <w:tc>
          <w:tcPr>
            <w:tcW w:w="4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проведенных физкультурных и спортивных мероприятий среди различных групп населения сельского поселения,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E63A1F" w:rsidRPr="00E63A1F" w:rsidTr="00E63A1F">
        <w:tc>
          <w:tcPr>
            <w:tcW w:w="4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- из них направленных на введение Всероссийского физкультурно-спортивного комплекса "Готов к труду и обороне" (ГТО) в сельском поселении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63A1F" w:rsidRPr="00E63A1F" w:rsidTr="00E63A1F">
        <w:trPr>
          <w:cantSplit/>
          <w:trHeight w:val="1134"/>
        </w:trPr>
        <w:tc>
          <w:tcPr>
            <w:tcW w:w="4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обеспеченности населения сельского поселения объектами спорта *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22,1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23,3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31,1</w:t>
            </w:r>
          </w:p>
        </w:tc>
      </w:tr>
      <w:tr w:rsidR="00E63A1F" w:rsidRPr="00E63A1F" w:rsidTr="00E63A1F">
        <w:trPr>
          <w:cantSplit/>
          <w:trHeight w:val="1134"/>
        </w:trPr>
        <w:tc>
          <w:tcPr>
            <w:tcW w:w="47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жителей сельского поселения, выполнивших нормативы Всероссийского физкультурно-спортивного комплекса "Готов к труду и обороне" (ГТО), в общей численности населения, принявшего участие в сдаче нормативов Всероссийского физкультурно-спортивного комплекса "Готов к труду и обороне" (ГТО),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63A1F" w:rsidRPr="00E63A1F" w:rsidTr="00E63A1F">
        <w:tc>
          <w:tcPr>
            <w:tcW w:w="4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- из них учащихся и студентов</w:t>
            </w:r>
          </w:p>
        </w:tc>
        <w:tc>
          <w:tcPr>
            <w:tcW w:w="7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E63A1F" w:rsidRPr="00E63A1F" w:rsidTr="00E63A1F"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спорта высших достижений сельского поселения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спортсменов сельского поселения, включенных в состав сборных команд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Шилкинского</w:t>
            </w:r>
            <w:proofErr w:type="spellEnd"/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E63A1F" w:rsidRPr="00E63A1F" w:rsidTr="00E63A1F">
        <w:tc>
          <w:tcPr>
            <w:tcW w:w="47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завоеванных медалей на районных, областных, соревнованиях по видам спорта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</w:tr>
    </w:tbl>
    <w:p w:rsidR="00E63A1F" w:rsidRDefault="00E63A1F" w:rsidP="00E63A1F">
      <w:pPr>
        <w:shd w:val="clear" w:color="auto" w:fill="E9ECF1"/>
        <w:spacing w:after="225" w:line="240" w:lineRule="auto"/>
        <w:ind w:left="-1125"/>
        <w:textAlignment w:val="baseline"/>
        <w:outlineLvl w:val="3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E63A1F" w:rsidRPr="00E63A1F" w:rsidRDefault="00E63A1F" w:rsidP="00E63A1F">
      <w:pPr>
        <w:shd w:val="clear" w:color="auto" w:fill="E9ECF1"/>
        <w:spacing w:after="225" w:line="240" w:lineRule="auto"/>
        <w:ind w:left="-1125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4. Методика оценки эффективности реализации муниципальной программы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Методика оценки эффективности реализации муниципальной программы определяет алгоритм оценки результативности и эффективности муниципальной программы в процессе и по итогам ее реализации.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случае продолжения реализации в составе муниципальной программы мероприятий, начатых в рамках реализации долгосрочной целевой программы сельского поселения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Богомягковское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»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Шилкинский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район» Забайкальского  края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, оценка эффективности реализации муниципальной программы осуществляется с учётом количественных и качественных целевых показателей на момент включения данного мероприятия (мероприятий) в государственную программу.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В случае превышения фактически привлечённых средств из внебюджетных источников на 30 процентов и более внебюджетное планирование на этапе разработки муниципальной программы признаётся неэффективным и при определении эффективности реализации муниципальной программы приравнивается к его плановому объёму.</w:t>
      </w:r>
      <w:proofErr w:type="gramEnd"/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В случае превышения фактического значения показателя на 20 процентов и более от планового, его планирование на этапе разработки муниципальной программы признаётся неэффективным и при определении результативности фактическое значение показателя приравнивается к его плановому значению.</w:t>
      </w:r>
      <w:proofErr w:type="gramEnd"/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Эффективность реализации муниципальной программы определяется как оценка эффективности реализации мероприятий и достижения запланированных целевых значений показателей.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Под результативностью понимается степень </w:t>
      </w:r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достижения запланированного уровня нефинансовых результатов реализации подпрограмм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муниципальной программы.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Для оценки результативности муниципальной программы должны быть использованы плановые и фактические значения соответствующих целевых показателей.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Индекс результативности муниципальной программы определяется по формулам: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spell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Iр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= - (</w:t>
      </w:r>
      <w:proofErr w:type="spellStart"/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M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п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* S), где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spellStart"/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I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р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- индекс результативности муниципальной программы;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S - соотношение достигнутых и плановых результатов целевых значений показателей. Соотношение рассчитывается по формуле: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S = </w:t>
      </w:r>
      <w:proofErr w:type="spellStart"/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R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ф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/ </w:t>
      </w:r>
      <w:proofErr w:type="spell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Rп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-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в случае использования показателей, направленных на увеличение целевых значений;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S = </w:t>
      </w:r>
      <w:proofErr w:type="spellStart"/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R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п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/ </w:t>
      </w:r>
      <w:proofErr w:type="spell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Rф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-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в случае использования показателей, направленных на снижение целевых значений;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spellStart"/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R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ф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- достигнутый результат целевого значения показателя;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spellStart"/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R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п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- плановый результат целевого значения показателя;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spellStart"/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M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п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- весовое значение показателя (вес показателя), характеризующего государственную программу. Вес показателя рассчитывается по формуле: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spellStart"/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M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п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= 1 / N , где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N - общее число показателей, характеризующих выполнение муниципальной программы.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Под эффективностью понимается отношение затрат на достижение (фактических) нефинансовых результатов реализации муниципальной программы к планируемым затратам муниципальной программы.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Эффективность муниципальной программы определяется по индексу эффективности.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Индекс эффективности муниципальной программы определяется по формуле: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spellStart"/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I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э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= (</w:t>
      </w:r>
      <w:proofErr w:type="spell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Vф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* I </w:t>
      </w:r>
      <w:proofErr w:type="spell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р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) / </w:t>
      </w:r>
      <w:proofErr w:type="spell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Vп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, где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spellStart"/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I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э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- индекс эффективности муниципальной программы;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spellStart"/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V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ф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- объем фактического совокупного финансирования муниципальной программы;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spellStart"/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I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р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- индекс результативности муниципальной программы;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spellStart"/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V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п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- объем запланированного совокупного финансирования муниципальной программы;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По итогам проведения анализа индекса эффективности дается качественная оценка эффективности реализации муниципальной программы: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наименование индикатора - индекс эффективности подпрограмм (</w:t>
      </w:r>
      <w:proofErr w:type="spellStart"/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I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э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) (диапазоны значений, характеризующие эффективность муниципальной программы, перечислены ниже)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Значение показателя: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spellStart"/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I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э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&gt;1,0,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Качественная оценка реализации муниципальной программы: эффективная.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Значение показателя: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0,8 - </w:t>
      </w:r>
      <w:proofErr w:type="spellStart"/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I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э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&lt; 1,0.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Качественная оценка реализации муниципальной программы: удовлетворительная.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Значение показателя: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spellStart"/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I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э</w:t>
      </w:r>
      <w:proofErr w:type="spell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&lt; 0,8.</w:t>
      </w:r>
    </w:p>
    <w:p w:rsid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Качественная оценка реализации муниципальной программы: низкоэффективная.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E63A1F" w:rsidRPr="00E63A1F" w:rsidRDefault="00E63A1F" w:rsidP="00E63A1F">
      <w:pPr>
        <w:shd w:val="clear" w:color="auto" w:fill="E9ECF1"/>
        <w:spacing w:after="225" w:line="240" w:lineRule="auto"/>
        <w:ind w:left="-1125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5. Порядок взаимодействия ответственных исполнителей, соисполнителей, участников муниципальной программы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  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Администрация сельского поселения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Богомягковское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»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является муниципальным заказчиком муниципальной программы, организует управление реализацией муниципальной программы, а также с 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ответственными лицами за выполнение мероприятий подпрограмм, обеспечивая: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- планирование реализации муниципальной программы в ключе задач и целевых ориентиров муниципальной программы на соответствующий финансовый год;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- формирование прогноза объемов средств, необходимых на реализацию мероприятий муниципальной программы;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- мониторинг целевых значений показателей муниципальной программы и показателей мероприятий муниципальной программы;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- осуществление анализа и </w:t>
      </w:r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оценки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фактически достигаемых значений показателей муниципальной программы в ходе ее реализации и по итогам отчетного периода;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- осуществление ежегодной оценки результативности и эффективности мероприятий муниципальной программы, формирует аналитические справки и итоговые доклады о ходе реализации муниципальной программы в соответствии с Порядком, утвержденным 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от 30.09.2016 года № 79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 «</w:t>
      </w:r>
      <w:r w:rsidRPr="00E63A1F">
        <w:rPr>
          <w:rFonts w:ascii="Times New Roman" w:hAnsi="Times New Roman"/>
          <w:sz w:val="28"/>
          <w:szCs w:val="28"/>
        </w:rPr>
        <w:t>Об утверждении Положения о порядке принятия решений о разработке муниципальных программ  сельского поселения «</w:t>
      </w:r>
      <w:proofErr w:type="spellStart"/>
      <w:r w:rsidRPr="00E63A1F">
        <w:rPr>
          <w:rFonts w:ascii="Times New Roman" w:hAnsi="Times New Roman"/>
          <w:sz w:val="28"/>
          <w:szCs w:val="28"/>
        </w:rPr>
        <w:t>Богомягковское</w:t>
      </w:r>
      <w:proofErr w:type="spellEnd"/>
      <w:r w:rsidRPr="00E63A1F">
        <w:rPr>
          <w:rFonts w:ascii="Times New Roman" w:hAnsi="Times New Roman"/>
          <w:sz w:val="28"/>
          <w:szCs w:val="28"/>
        </w:rPr>
        <w:t>» и их формировании и реализации»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- контроль реализации мероприятий муниципальной программы в ходе ее реализации;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- внесение в соответствии с Порядком предложений о корректировке параметров муниципальной программы;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- информационное сопровождение реализации муниципальной программы.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Получателями средств бюджета Администрации сельского поселения </w:t>
      </w:r>
      <w:r w:rsidRPr="00E63A1F">
        <w:rPr>
          <w:rFonts w:ascii="Times New Roman" w:hAnsi="Times New Roman"/>
          <w:sz w:val="28"/>
          <w:szCs w:val="28"/>
        </w:rPr>
        <w:t>«</w:t>
      </w:r>
      <w:proofErr w:type="spellStart"/>
      <w:r w:rsidRPr="00E63A1F">
        <w:rPr>
          <w:rFonts w:ascii="Times New Roman" w:hAnsi="Times New Roman"/>
          <w:sz w:val="28"/>
          <w:szCs w:val="28"/>
        </w:rPr>
        <w:t>Богомягковское</w:t>
      </w:r>
      <w:proofErr w:type="spellEnd"/>
      <w:r w:rsidRPr="00E63A1F">
        <w:rPr>
          <w:rFonts w:ascii="Times New Roman" w:hAnsi="Times New Roman"/>
          <w:sz w:val="28"/>
          <w:szCs w:val="28"/>
        </w:rPr>
        <w:t>»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являются исполнители мероприятий муниципальной программы и мероприятий подпрограмм в составе муниципальной программы, которые обеспечивают их целевое использование.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Исполнители мероприятий муниципальной программы и мероприятий подпрограмм в составе муниципальной программы готовят и представляют соответственно муниципальному заказчику муниципальной программы и муниципальным заказчикам подпрограмм отчеты о ходе реализации мероприятий и о результатах реализованных мероприятий.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целях </w:t>
      </w:r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обеспечения информационного сопровождения хода реализации муниципальной программы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 ее результатов администрация сельского поселения </w:t>
      </w:r>
      <w:r w:rsidRPr="00E63A1F">
        <w:rPr>
          <w:rFonts w:ascii="Times New Roman" w:hAnsi="Times New Roman"/>
          <w:sz w:val="28"/>
          <w:szCs w:val="28"/>
        </w:rPr>
        <w:t>«</w:t>
      </w:r>
      <w:proofErr w:type="spellStart"/>
      <w:r w:rsidRPr="00E63A1F">
        <w:rPr>
          <w:rFonts w:ascii="Times New Roman" w:hAnsi="Times New Roman"/>
          <w:sz w:val="28"/>
          <w:szCs w:val="28"/>
        </w:rPr>
        <w:t>Богомягковское</w:t>
      </w:r>
      <w:proofErr w:type="spellEnd"/>
      <w:r w:rsidRPr="00E63A1F">
        <w:rPr>
          <w:rFonts w:ascii="Times New Roman" w:hAnsi="Times New Roman"/>
          <w:sz w:val="28"/>
          <w:szCs w:val="28"/>
        </w:rPr>
        <w:t>»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размещает на своем официальном сайте информацию о муниципальной программе, в том числе результаты мониторинга и оценки реализации муниципальной программы по годам ее реализации.</w:t>
      </w:r>
    </w:p>
    <w:p w:rsid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Организацию реализации и </w:t>
      </w:r>
      <w:proofErr w:type="gramStart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контроль за</w:t>
      </w:r>
      <w:proofErr w:type="gramEnd"/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выполнением мероприятий, предусмотренных Подпрограммой, осуществляет муниципальный заказчик.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E63A1F" w:rsidRPr="00E63A1F" w:rsidRDefault="00E63A1F" w:rsidP="00E63A1F">
      <w:pPr>
        <w:shd w:val="clear" w:color="auto" w:fill="E9ECF1"/>
        <w:spacing w:after="225" w:line="240" w:lineRule="auto"/>
        <w:ind w:left="-1125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          </w:t>
      </w:r>
      <w:r w:rsidRPr="00E63A1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6. Состав, форма и сроки представления отчетности о ходе реализации мероприятий муниципальной программы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  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 целью контроля реализации муниципальной программы 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Администрация сельского поселения </w:t>
      </w:r>
      <w:r w:rsidRPr="00E63A1F">
        <w:rPr>
          <w:rFonts w:ascii="Times New Roman" w:hAnsi="Times New Roman"/>
          <w:sz w:val="28"/>
          <w:szCs w:val="28"/>
        </w:rPr>
        <w:t>«</w:t>
      </w:r>
      <w:proofErr w:type="spellStart"/>
      <w:r w:rsidRPr="00E63A1F">
        <w:rPr>
          <w:rFonts w:ascii="Times New Roman" w:hAnsi="Times New Roman"/>
          <w:sz w:val="28"/>
          <w:szCs w:val="28"/>
        </w:rPr>
        <w:t>Богомягковское</w:t>
      </w:r>
      <w:proofErr w:type="spellEnd"/>
      <w:r w:rsidRPr="00E63A1F">
        <w:rPr>
          <w:rFonts w:ascii="Times New Roman" w:hAnsi="Times New Roman"/>
          <w:sz w:val="28"/>
          <w:szCs w:val="28"/>
        </w:rPr>
        <w:t>»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составляет оперативные и итоговые отчеты о реализации соответствующих мероприятий по формам, определенным Порядком: оперативный отчет один раз в полугодие - до 15 числа месяца, следующего за отчетным полугодием.</w:t>
      </w:r>
    </w:p>
    <w:p w:rsidR="00E63A1F" w:rsidRDefault="00E63A1F" w:rsidP="00E63A1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Отчеты формируются 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согласно Порядка</w:t>
      </w:r>
      <w:proofErr w:type="gram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>, утвержденного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от 30.09.2016 года № 79</w:t>
      </w:r>
      <w:r w:rsidRPr="00E63A1F">
        <w:rPr>
          <w:rFonts w:ascii="Times New Roman" w:eastAsia="Times New Roman" w:hAnsi="Times New Roman" w:cs="Times New Roman"/>
          <w:spacing w:val="2"/>
          <w:sz w:val="28"/>
          <w:szCs w:val="28"/>
        </w:rPr>
        <w:t> «</w:t>
      </w:r>
      <w:r w:rsidRPr="00E63A1F">
        <w:rPr>
          <w:rFonts w:ascii="Times New Roman" w:hAnsi="Times New Roman"/>
          <w:sz w:val="28"/>
          <w:szCs w:val="28"/>
        </w:rPr>
        <w:t>Об утверждении Положения о порядке принятия решений о разработке муниципальных программ  сельского поселения «</w:t>
      </w:r>
      <w:proofErr w:type="spellStart"/>
      <w:r w:rsidRPr="00E63A1F">
        <w:rPr>
          <w:rFonts w:ascii="Times New Roman" w:hAnsi="Times New Roman"/>
          <w:sz w:val="28"/>
          <w:szCs w:val="28"/>
        </w:rPr>
        <w:t>Богомягковское</w:t>
      </w:r>
      <w:proofErr w:type="spellEnd"/>
      <w:r w:rsidRPr="00E63A1F">
        <w:rPr>
          <w:rFonts w:ascii="Times New Roman" w:hAnsi="Times New Roman"/>
          <w:sz w:val="28"/>
          <w:szCs w:val="28"/>
        </w:rPr>
        <w:t>» и их формировании и реализации»</w:t>
      </w:r>
    </w:p>
    <w:p w:rsidR="00E63A1F" w:rsidRPr="00E63A1F" w:rsidRDefault="00E63A1F" w:rsidP="00E63A1F">
      <w:pPr>
        <w:shd w:val="clear" w:color="auto" w:fill="FFFFFF"/>
        <w:spacing w:after="0" w:line="315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:rsidR="00E63A1F" w:rsidRPr="00E63A1F" w:rsidRDefault="00E63A1F" w:rsidP="00E63A1F">
      <w:pPr>
        <w:shd w:val="clear" w:color="auto" w:fill="E9ECF1"/>
        <w:spacing w:after="225" w:line="240" w:lineRule="auto"/>
        <w:ind w:left="-1125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              </w:t>
      </w:r>
      <w:r w:rsidRPr="00E63A1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7. Перечень мероприятий муниципальной программы «Развитие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                                    </w:t>
      </w:r>
      <w:r w:rsidRPr="00E63A1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физической культуры и спорта в сельском поселении </w:t>
      </w:r>
      <w:r w:rsidRPr="00E63A1F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E63A1F">
        <w:rPr>
          <w:rFonts w:ascii="Times New Roman" w:hAnsi="Times New Roman"/>
          <w:b/>
          <w:sz w:val="28"/>
          <w:szCs w:val="28"/>
        </w:rPr>
        <w:t>Богомягковское</w:t>
      </w:r>
      <w:proofErr w:type="spellEnd"/>
      <w:r w:rsidRPr="00E63A1F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E63A1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на 2020 - 2024 годы»</w:t>
      </w:r>
    </w:p>
    <w:tbl>
      <w:tblPr>
        <w:tblW w:w="0" w:type="auto"/>
        <w:tblInd w:w="-993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4"/>
        <w:gridCol w:w="107"/>
        <w:gridCol w:w="1173"/>
        <w:gridCol w:w="197"/>
        <w:gridCol w:w="1091"/>
        <w:gridCol w:w="24"/>
        <w:gridCol w:w="19"/>
        <w:gridCol w:w="1408"/>
        <w:gridCol w:w="586"/>
        <w:gridCol w:w="586"/>
        <w:gridCol w:w="514"/>
        <w:gridCol w:w="514"/>
        <w:gridCol w:w="514"/>
        <w:gridCol w:w="514"/>
        <w:gridCol w:w="1280"/>
        <w:gridCol w:w="1312"/>
      </w:tblGrid>
      <w:tr w:rsidR="00E63A1F" w:rsidRPr="00E63A1F" w:rsidTr="00E63A1F">
        <w:trPr>
          <w:trHeight w:val="15"/>
        </w:trPr>
        <w:tc>
          <w:tcPr>
            <w:tcW w:w="621" w:type="dxa"/>
            <w:gridSpan w:val="2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" w:type="dxa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  <w:gridSpan w:val="3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" w:type="dxa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" w:type="dxa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dxa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dxa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dxa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dxa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2" w:type="dxa"/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3A1F" w:rsidRPr="00E63A1F" w:rsidTr="00E63A1F">
        <w:tc>
          <w:tcPr>
            <w:tcW w:w="62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 </w:t>
            </w:r>
            <w:proofErr w:type="spellStart"/>
            <w:r w:rsidRPr="00E63A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п\</w:t>
            </w:r>
            <w:proofErr w:type="gramStart"/>
            <w:r w:rsidRPr="00E63A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37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Мероприятия по реализации программы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Срок исполнения мероприятий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322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Объем финансирования</w:t>
            </w:r>
            <w:r w:rsidRPr="00E63A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тыс. руб.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Структурное подразделение, ответственное за реализацию мероприятия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Результаты выполнения мероприятий программы</w:t>
            </w: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315" w:lineRule="atLeast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63A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63A1F" w:rsidRPr="00E63A1F" w:rsidTr="00E63A1F">
        <w:tc>
          <w:tcPr>
            <w:tcW w:w="6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3A1F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3A1F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3A1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3A1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3A1F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3A1F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3A1F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3A1F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3A1F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3A1F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3A1F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3A1F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проведения физкультурно-оздоровительных и спортивных мероприятий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2020 -2024</w:t>
            </w: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1767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Богомягковское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Богомягковское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1767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Шилкинского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физкультурно-оздоровительных и спортивных мероприятий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2020 -2024</w:t>
            </w: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807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Богомягковское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Богомягковское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807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Шилкинского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участия команд различного уровня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2020 -2024</w:t>
            </w: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Богомягковское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Ежегодное проведение 5 мероприятий с числом участников около 80 человек</w:t>
            </w: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Богомягковское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Шилкинского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спортивно - технического оборудования и инвентаря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2020 -2024</w:t>
            </w: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Богомягковское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населению по организации и проведению физкультурных, спортивных и массовых мероприятий, предоставлению в пользование спортивных сооружений</w:t>
            </w: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Богомягковское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Шилкинского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Шилкинского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края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cantSplit/>
          <w:trHeight w:val="2653"/>
        </w:trPr>
        <w:tc>
          <w:tcPr>
            <w:tcW w:w="62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1.2.1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плоскостных спортивных сооружений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2020 -2024</w:t>
            </w: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Богомягковское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плоскостных сооружений</w:t>
            </w: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Богомягковское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Шилкинского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плоскостных сооружений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2020 -2024</w:t>
            </w: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vAlign w:val="cente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Богомягковское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плоскостных сооружений</w:t>
            </w: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Богомягковское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Шилкинского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cantSplit/>
          <w:trHeight w:val="1134"/>
        </w:trPr>
        <w:tc>
          <w:tcPr>
            <w:tcW w:w="621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:rsidR="00E63A1F" w:rsidRPr="00E63A1F" w:rsidRDefault="00E63A1F" w:rsidP="00E63A1F">
            <w:pPr>
              <w:spacing w:after="0" w:line="240" w:lineRule="auto"/>
              <w:ind w:left="113" w:right="113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A1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3A1F" w:rsidRPr="00E63A1F" w:rsidTr="00E63A1F">
        <w:trPr>
          <w:gridAfter w:val="10"/>
          <w:wAfter w:w="7242" w:type="dxa"/>
          <w:cantSplit/>
          <w:trHeight w:val="362"/>
        </w:trPr>
        <w:tc>
          <w:tcPr>
            <w:tcW w:w="514" w:type="dxa"/>
            <w:tcBorders>
              <w:top w:val="single" w:sz="4" w:space="0" w:color="auto"/>
            </w:tcBorders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</w:tcBorders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</w:tcBorders>
            <w:hideMark/>
          </w:tcPr>
          <w:p w:rsidR="00E63A1F" w:rsidRPr="00E63A1F" w:rsidRDefault="00E63A1F" w:rsidP="00E63A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73CD" w:rsidRPr="00E63A1F" w:rsidRDefault="006073CD" w:rsidP="00E63A1F">
      <w:pPr>
        <w:rPr>
          <w:rFonts w:ascii="Times New Roman" w:hAnsi="Times New Roman" w:cs="Times New Roman"/>
          <w:sz w:val="24"/>
          <w:szCs w:val="24"/>
        </w:rPr>
      </w:pPr>
    </w:p>
    <w:sectPr w:rsidR="006073CD" w:rsidRPr="00E63A1F" w:rsidSect="00E63A1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3A1F"/>
    <w:rsid w:val="006073CD"/>
    <w:rsid w:val="00E63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63A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E63A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63A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E63A1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A1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E63A1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E63A1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E63A1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rmattext">
    <w:name w:val="formattext"/>
    <w:basedOn w:val="a"/>
    <w:rsid w:val="00E6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E6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E63A1F"/>
    <w:rPr>
      <w:color w:val="0000FF"/>
      <w:u w:val="single"/>
    </w:rPr>
  </w:style>
  <w:style w:type="paragraph" w:customStyle="1" w:styleId="ConsPlusTitle">
    <w:name w:val="ConsPlusTitle"/>
    <w:rsid w:val="00E63A1F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E63A1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7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20676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2284465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3689039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hyperlink" Target="http://docs.cntd.ru/document/9017144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14</Pages>
  <Words>3188</Words>
  <Characters>18176</Characters>
  <Application>Microsoft Office Word</Application>
  <DocSecurity>0</DocSecurity>
  <Lines>151</Lines>
  <Paragraphs>42</Paragraphs>
  <ScaleCrop>false</ScaleCrop>
  <Company>Reanimator Extreme Edition</Company>
  <LinksUpToDate>false</LinksUpToDate>
  <CharactersWithSpaces>21322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2020-02-06T07:12:00Z</dcterms:created>
  <dcterms:modified xsi:type="dcterms:W3CDTF">2020-02-06T08:26:00Z</dcterms:modified>
</cp:coreProperties>
</file>